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12" w:rsidRPr="000200FA" w:rsidRDefault="00903D12" w:rsidP="000200FA">
      <w:pPr>
        <w:spacing w:beforeAutospacing="1" w:after="300" w:line="240" w:lineRule="auto"/>
        <w:jc w:val="center"/>
        <w:outlineLvl w:val="0"/>
        <w:rPr>
          <w:rStyle w:val="a3"/>
          <w:rFonts w:ascii="Times New Roman" w:eastAsia="Calibri" w:hAnsi="Times New Roman"/>
          <w:sz w:val="26"/>
          <w:szCs w:val="26"/>
        </w:rPr>
      </w:pPr>
      <w:r w:rsidRPr="000200FA">
        <w:rPr>
          <w:rStyle w:val="a3"/>
          <w:rFonts w:ascii="Times New Roman" w:eastAsia="Calibri" w:hAnsi="Times New Roman"/>
          <w:sz w:val="26"/>
          <w:szCs w:val="26"/>
        </w:rPr>
        <w:t>Зачесть переплату по налогам стало проще</w:t>
      </w:r>
    </w:p>
    <w:p w:rsidR="000200FA" w:rsidRDefault="00903D12" w:rsidP="00020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октября зачесть переплату по налогам стало проще. Раньше это было возможно только если переплата идет в счет уплаты налога того же вида, то есть если по </w:t>
      </w:r>
      <w:proofErr w:type="gramStart"/>
      <w:r w:rsidRPr="000200F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федеральному</w:t>
      </w:r>
      <w:proofErr w:type="gramEnd"/>
      <w:r w:rsidRPr="000200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счет федерального, по региональному – в счет регионального и т.д. </w:t>
      </w:r>
    </w:p>
    <w:p w:rsidR="00903D12" w:rsidRPr="000200FA" w:rsidRDefault="00903D12" w:rsidP="00020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200F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переплату, например, по НДФЛ можно зачесть в счет уплаты транспортного налога, налога на имущество или начисленных пеней. Налоговые органы могут провести зачет самостоятельно или по заявлению налогоплательщика.</w:t>
      </w:r>
    </w:p>
    <w:p w:rsidR="00903D12" w:rsidRPr="000200FA" w:rsidRDefault="00903D12" w:rsidP="00020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0F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Учитывая, что уплатить имущественные налоги необходимо до 1 декабря 2020 года, нововведением можно воспользоваться уже сейчас. Соответствующие изменения в налоговое законодательство внесены </w:t>
      </w:r>
      <w:hyperlink r:id="rId5" w:tgtFrame="_blank" w:history="1">
        <w:r w:rsidRPr="000200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29.09.2019 N 325-ФЗ</w:t>
        </w:r>
      </w:hyperlink>
      <w:r w:rsidRPr="000200FA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 внесении изменений в части первую и вторую Налогового кодекса Российской Федерации».</w:t>
      </w:r>
    </w:p>
    <w:p w:rsidR="00903D12" w:rsidRPr="000200FA" w:rsidRDefault="00903D12" w:rsidP="000200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0F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отметить, что такой зачет не распространяется на излишне уплаченные (взысканные) страховые взносы (</w:t>
      </w:r>
      <w:hyperlink r:id="rId6" w:tgtFrame="_blank" w:history="1">
        <w:r w:rsidRPr="000200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1.1 ст. 78</w:t>
        </w:r>
      </w:hyperlink>
      <w:r w:rsidRPr="000200FA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hyperlink r:id="rId7" w:tgtFrame="_blank" w:history="1">
        <w:r w:rsidRPr="000200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1.1 ст. 79</w:t>
        </w:r>
      </w:hyperlink>
      <w:r w:rsidRPr="000200F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НК РФ).</w:t>
      </w:r>
    </w:p>
    <w:p w:rsidR="002043FC" w:rsidRDefault="002043FC"/>
    <w:sectPr w:rsidR="002043FC" w:rsidSect="00F539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12"/>
    <w:rsid w:val="000200FA"/>
    <w:rsid w:val="002043FC"/>
    <w:rsid w:val="00903D12"/>
    <w:rsid w:val="00F5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0F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00F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7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872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152c9e5d938eda344f0ddcab4fe40a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s://base.garant.ru/727830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2020-10-04T23:04:00Z</cp:lastPrinted>
  <dcterms:created xsi:type="dcterms:W3CDTF">2020-10-02T03:51:00Z</dcterms:created>
  <dcterms:modified xsi:type="dcterms:W3CDTF">2020-10-04T23:04:00Z</dcterms:modified>
</cp:coreProperties>
</file>