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B9" w:rsidRDefault="009B47B9" w:rsidP="00B75B6B">
      <w:pPr>
        <w:pStyle w:val="3"/>
        <w:ind w:left="-142"/>
        <w:jc w:val="center"/>
        <w:rPr>
          <w:sz w:val="28"/>
          <w:szCs w:val="28"/>
        </w:rPr>
      </w:pPr>
    </w:p>
    <w:p w:rsidR="009B47B9" w:rsidRDefault="009B47B9" w:rsidP="00B75B6B">
      <w:pPr>
        <w:pStyle w:val="3"/>
        <w:ind w:left="-142"/>
        <w:jc w:val="center"/>
        <w:rPr>
          <w:sz w:val="28"/>
          <w:szCs w:val="28"/>
        </w:rPr>
      </w:pPr>
    </w:p>
    <w:p w:rsidR="00995461" w:rsidRPr="00B75B6B" w:rsidRDefault="00995461" w:rsidP="00B75B6B">
      <w:pPr>
        <w:pStyle w:val="3"/>
        <w:ind w:left="-142"/>
        <w:jc w:val="center"/>
        <w:rPr>
          <w:sz w:val="28"/>
          <w:szCs w:val="28"/>
        </w:rPr>
      </w:pPr>
      <w:bookmarkStart w:id="0" w:name="_GoBack"/>
      <w:r w:rsidRPr="00B75B6B">
        <w:rPr>
          <w:sz w:val="28"/>
          <w:szCs w:val="28"/>
        </w:rPr>
        <w:t>Рекомендуемые</w:t>
      </w:r>
      <w:bookmarkEnd w:id="0"/>
      <w:r w:rsidRPr="00B75B6B">
        <w:rPr>
          <w:sz w:val="28"/>
          <w:szCs w:val="28"/>
        </w:rPr>
        <w:t xml:space="preserve"> информационные материалы</w:t>
      </w:r>
    </w:p>
    <w:p w:rsidR="00995461" w:rsidRPr="00B75B6B" w:rsidRDefault="00995461" w:rsidP="00B75B6B">
      <w:pPr>
        <w:pStyle w:val="3"/>
        <w:ind w:left="-142"/>
        <w:jc w:val="center"/>
        <w:rPr>
          <w:b w:val="0"/>
          <w:snapToGrid w:val="0"/>
          <w:sz w:val="28"/>
          <w:szCs w:val="28"/>
        </w:rPr>
      </w:pPr>
      <w:r w:rsidRPr="00B75B6B">
        <w:rPr>
          <w:sz w:val="28"/>
          <w:szCs w:val="28"/>
        </w:rPr>
        <w:t xml:space="preserve">для проведения </w:t>
      </w:r>
      <w:r w:rsidRPr="00B75B6B">
        <w:rPr>
          <w:spacing w:val="-4"/>
          <w:sz w:val="28"/>
          <w:szCs w:val="28"/>
        </w:rPr>
        <w:t xml:space="preserve">УФНС России по субъектам Российской Федерации </w:t>
      </w:r>
      <w:r w:rsidRPr="00B75B6B">
        <w:rPr>
          <w:sz w:val="28"/>
          <w:szCs w:val="28"/>
        </w:rPr>
        <w:t>информационной кампании по тематике исполнения налоговых уведомлений, направленных в 2019 г.</w:t>
      </w:r>
    </w:p>
    <w:p w:rsidR="00995461" w:rsidRPr="00B75B6B" w:rsidRDefault="00995461" w:rsidP="00B75B6B">
      <w:pPr>
        <w:spacing w:after="0" w:line="240" w:lineRule="auto"/>
        <w:ind w:left="-142" w:firstLine="993"/>
        <w:jc w:val="both"/>
        <w:rPr>
          <w:rFonts w:ascii="Times New Roman" w:eastAsia="Times New Roman" w:hAnsi="Times New Roman" w:cs="Times New Roman"/>
          <w:b/>
          <w:snapToGrid w:val="0"/>
          <w:sz w:val="28"/>
          <w:szCs w:val="28"/>
          <w:lang w:eastAsia="ru-RU"/>
        </w:rPr>
      </w:pPr>
    </w:p>
    <w:p w:rsidR="00F22AFA" w:rsidRPr="009A2567"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5F2CAB">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9"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10"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1"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Минпромторга России </w:t>
      </w:r>
      <w:r w:rsidRPr="003B7415">
        <w:rPr>
          <w:rFonts w:ascii="Times New Roman" w:hAnsi="Times New Roman" w:cs="Times New Roman"/>
          <w:sz w:val="24"/>
          <w:szCs w:val="24"/>
        </w:rPr>
        <w:t>(</w:t>
      </w:r>
      <w:hyperlink r:id="rId12"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площади одного земельного участка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4"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3.1) при расчете налога за налоговый период 2018 года применяются следующие коэффициенты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xml:space="preserve">.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5"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6" w:history="1">
        <w:proofErr w:type="spellStart"/>
        <w:r w:rsidRPr="00B75B6B">
          <w:rPr>
            <w:rFonts w:ascii="Times New Roman" w:hAnsi="Times New Roman" w:cs="Times New Roman"/>
            <w:sz w:val="28"/>
            <w:szCs w:val="28"/>
          </w:rPr>
          <w:t>абз</w:t>
        </w:r>
        <w:proofErr w:type="spellEnd"/>
        <w:r w:rsidRPr="00B75B6B">
          <w:rPr>
            <w:rFonts w:ascii="Times New Roman" w:hAnsi="Times New Roman" w:cs="Times New Roman"/>
            <w:sz w:val="28"/>
            <w:szCs w:val="28"/>
          </w:rPr>
          <w:t>. 2 п. 10 ст. 378.2</w:t>
        </w:r>
      </w:hyperlink>
      <w:r w:rsidRPr="00B75B6B">
        <w:rPr>
          <w:rFonts w:ascii="Times New Roman" w:hAnsi="Times New Roman" w:cs="Times New Roman"/>
          <w:sz w:val="28"/>
          <w:szCs w:val="28"/>
        </w:rPr>
        <w:t xml:space="preserve">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 xml:space="preserve">хозпостроек площадью не более 50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указанных в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lastRenderedPageBreak/>
        <w:t>беззаявительный</w:t>
      </w:r>
      <w:proofErr w:type="spellEnd"/>
      <w:r w:rsidRPr="00B75B6B">
        <w:rPr>
          <w:rFonts w:ascii="Times New Roman" w:hAnsi="Times New Roman" w:cs="Times New Roman"/>
          <w:sz w:val="28"/>
          <w:szCs w:val="28"/>
        </w:rPr>
        <w:t xml:space="preserve"> порядок предоставления налоговых льгот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7"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lastRenderedPageBreak/>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9"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20"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4"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5"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6"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7"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003B7415" w:rsidRPr="00B75B6B">
        <w:rPr>
          <w:rFonts w:ascii="Times New Roman" w:hAnsi="Times New Roman" w:cs="Times New Roman"/>
          <w:sz w:val="28"/>
          <w:szCs w:val="28"/>
        </w:rPr>
        <w:t>через</w:t>
      </w:r>
      <w:proofErr w:type="gramEnd"/>
      <w:r w:rsidR="003B7415" w:rsidRPr="00B75B6B">
        <w:rPr>
          <w:rFonts w:ascii="Times New Roman" w:hAnsi="Times New Roman" w:cs="Times New Roman"/>
          <w:sz w:val="28"/>
          <w:szCs w:val="28"/>
        </w:rPr>
        <w:t xml:space="preserve">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8"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направит Вам ответ на обращение (разместит его в Личном кабинете налогоплательщика),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9"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30"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8C1E81">
      <w:headerReference w:type="even" r:id="rId31"/>
      <w:headerReference w:type="default" r:id="rId32"/>
      <w:pgSz w:w="11906" w:h="16838" w:code="9"/>
      <w:pgMar w:top="1276" w:right="566"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63" w:rsidRDefault="005C4B63">
      <w:pPr>
        <w:spacing w:after="0" w:line="240" w:lineRule="auto"/>
      </w:pPr>
      <w:r>
        <w:separator/>
      </w:r>
    </w:p>
  </w:endnote>
  <w:endnote w:type="continuationSeparator" w:id="0">
    <w:p w:rsidR="005C4B63" w:rsidRDefault="005C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63" w:rsidRDefault="005C4B63">
      <w:pPr>
        <w:spacing w:after="0" w:line="240" w:lineRule="auto"/>
      </w:pPr>
      <w:r>
        <w:separator/>
      </w:r>
    </w:p>
  </w:footnote>
  <w:footnote w:type="continuationSeparator" w:id="0">
    <w:p w:rsidR="005C4B63" w:rsidRDefault="005C4B63">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D308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427FC">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D30849">
          <w:rPr>
            <w:rFonts w:ascii="Times New Roman" w:hAnsi="Times New Roman" w:cs="Times New Roman"/>
            <w:noProof/>
            <w:sz w:val="24"/>
            <w:szCs w:val="24"/>
          </w:rPr>
          <w:t>3</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01038F"/>
    <w:rsid w:val="000162D4"/>
    <w:rsid w:val="00021823"/>
    <w:rsid w:val="00024661"/>
    <w:rsid w:val="0009366A"/>
    <w:rsid w:val="000E2D0E"/>
    <w:rsid w:val="001072F7"/>
    <w:rsid w:val="00115E95"/>
    <w:rsid w:val="001235DD"/>
    <w:rsid w:val="00173340"/>
    <w:rsid w:val="00174E6D"/>
    <w:rsid w:val="001B21A1"/>
    <w:rsid w:val="001C733F"/>
    <w:rsid w:val="00222FF2"/>
    <w:rsid w:val="002278DB"/>
    <w:rsid w:val="00262581"/>
    <w:rsid w:val="0032611B"/>
    <w:rsid w:val="00352227"/>
    <w:rsid w:val="003A5854"/>
    <w:rsid w:val="003B7415"/>
    <w:rsid w:val="00456F54"/>
    <w:rsid w:val="00482760"/>
    <w:rsid w:val="004C1FA5"/>
    <w:rsid w:val="004D4B29"/>
    <w:rsid w:val="004F0053"/>
    <w:rsid w:val="00591B96"/>
    <w:rsid w:val="005C4B63"/>
    <w:rsid w:val="005E62F1"/>
    <w:rsid w:val="005F0C67"/>
    <w:rsid w:val="005F2CAB"/>
    <w:rsid w:val="00627576"/>
    <w:rsid w:val="006427FC"/>
    <w:rsid w:val="00652CF1"/>
    <w:rsid w:val="00656528"/>
    <w:rsid w:val="00663E84"/>
    <w:rsid w:val="006F3EDE"/>
    <w:rsid w:val="00700D49"/>
    <w:rsid w:val="007028DC"/>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F07B2"/>
    <w:rsid w:val="00D2524D"/>
    <w:rsid w:val="00D30849"/>
    <w:rsid w:val="00D54A9F"/>
    <w:rsid w:val="00D54AD2"/>
    <w:rsid w:val="00D62A49"/>
    <w:rsid w:val="00D852DA"/>
    <w:rsid w:val="00D853C7"/>
    <w:rsid w:val="00E379B6"/>
    <w:rsid w:val="00E876CF"/>
    <w:rsid w:val="00EB07FC"/>
    <w:rsid w:val="00ED54B8"/>
    <w:rsid w:val="00F22AFA"/>
    <w:rsid w:val="00F50017"/>
    <w:rsid w:val="00FE0525"/>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consultantplus://offline/ref=697DE8A3430C0BCBCAD69872580B1B75689B1F6C3FC35CD82AD13AB7DC362D43E4BC14749D0C20o7W3L"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npromtorg.gov.ru/docs/"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13DDD4F5949782ABCC7F471EBAA0DBD36BC9A260528B02D0162870BECD6B1D85164060D4424C86A700C56DB049752E2E5FDCF0DDC33DACJ" TargetMode="External"/><Relationship Id="rId20" Type="http://schemas.openxmlformats.org/officeDocument/2006/relationships/hyperlink" Target="consultantplus://offline/ref=124319AAB41D6881F9D917DF5C7F903DD90EC7601EE05A0F0C272872E5FBAD1A564AC56C18A014t6g8K" TargetMode="External"/><Relationship Id="rId29" Type="http://schemas.openxmlformats.org/officeDocument/2006/relationships/hyperlink" Target="https://www.nalog.ru/rn77/fl/interest/imuch_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F5BB9CEAF6CBA3EF4252BE21260E241133EE44F0FDE6761B6C74553t6r2L" TargetMode="External"/><Relationship Id="rId24" Type="http://schemas.openxmlformats.org/officeDocument/2006/relationships/hyperlink" Target="https://www.nalog.ru/rn77/service/ta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A13DDD4F5949782ABCC7F471EBAA0DBD36BC9A260528B02D0162870BECD6B1D85164060D14541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consultantplus://offline/ref=6F8C3403CE59A5220BDB708F4EC1B517ED98CA8C42A3A953BB47467636620EBA398848729E65824AP971J" TargetMode="External"/><Relationship Id="rId10" Type="http://schemas.openxmlformats.org/officeDocument/2006/relationships/hyperlink" Target="consultantplus://offline/ref=C65373D76BC9756E5436C57B3226912C6B907E82CACEE12E3138544BD709C9A07E51AF880F06E17414F58363CE69031D7FF28916EC2163CFn2x3M" TargetMode="External"/><Relationship Id="rId19" Type="http://schemas.openxmlformats.org/officeDocument/2006/relationships/hyperlink" Target="https://www.nalog.ru/rn77/service/ta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5373D76BC9756E5436C57B3226912C6A987A81C4CAE12E3138544BD709C9A07E51AF880F06E17416F58363CE69031D7FF28916EC2163CFn2x3M" TargetMode="External"/><Relationship Id="rId14" Type="http://schemas.openxmlformats.org/officeDocument/2006/relationships/hyperlink" Target="https://www.nalog.ru/rn77/service/tax/" TargetMode="External"/><Relationship Id="rId22" Type="http://schemas.openxmlformats.org/officeDocument/2006/relationships/hyperlink" Target="https://www.nalog.ru/rn77/service/tax/" TargetMode="External"/><Relationship Id="rId27" Type="http://schemas.openxmlformats.org/officeDocument/2006/relationships/hyperlink" Target="https://www.nalog.ru/rn77/service/tax/" TargetMode="External"/><Relationship Id="rId30" Type="http://schemas.openxmlformats.org/officeDocument/2006/relationships/hyperlink" Target="https://www.nalog.ru/rn77/taxation/taxes/imuch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C355-AD17-448C-BC10-5FE9AD84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4094</Words>
  <Characters>23339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Новоселова Надежда Николаевна</cp:lastModifiedBy>
  <cp:revision>3</cp:revision>
  <dcterms:created xsi:type="dcterms:W3CDTF">2019-07-22T23:30:00Z</dcterms:created>
  <dcterms:modified xsi:type="dcterms:W3CDTF">2019-07-23T05:01:00Z</dcterms:modified>
</cp:coreProperties>
</file>