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E" w:rsidRPr="00705B53" w:rsidRDefault="00353AAE" w:rsidP="00353AAE">
      <w:pPr>
        <w:spacing w:line="360" w:lineRule="exact"/>
        <w:jc w:val="center"/>
        <w:rPr>
          <w:b/>
          <w:sz w:val="26"/>
          <w:szCs w:val="26"/>
        </w:rPr>
      </w:pPr>
      <w:r w:rsidRPr="00705B53">
        <w:rPr>
          <w:b/>
          <w:sz w:val="26"/>
          <w:szCs w:val="26"/>
        </w:rPr>
        <w:t xml:space="preserve">О порядке применения статьи 346.32 Налогового Кодекса Российской Федерации </w:t>
      </w:r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705B53">
        <w:rPr>
          <w:sz w:val="26"/>
          <w:szCs w:val="26"/>
        </w:rPr>
        <w:t xml:space="preserve">В соответствии с </w:t>
      </w:r>
      <w:proofErr w:type="spellStart"/>
      <w:r w:rsidRPr="00705B53">
        <w:rPr>
          <w:sz w:val="26"/>
          <w:szCs w:val="26"/>
        </w:rPr>
        <w:t>пп</w:t>
      </w:r>
      <w:proofErr w:type="spellEnd"/>
      <w:r w:rsidRPr="00705B53">
        <w:rPr>
          <w:sz w:val="26"/>
          <w:szCs w:val="26"/>
        </w:rPr>
        <w:t>. 1 п. 2 ст.346.32 Налогового Кодекса Российской Федерации (далее – НК РФ) налогоплательщики, применяющие систему налогообложения в виде единого налога на вмененный доход для отдельных видов деятельности (далее – ЕНВД), уменьшают сумму налога, исчисленную за налоговый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</w:t>
      </w:r>
      <w:proofErr w:type="gramEnd"/>
      <w:r w:rsidRPr="00705B53">
        <w:rPr>
          <w:sz w:val="26"/>
          <w:szCs w:val="26"/>
        </w:rPr>
        <w:t xml:space="preserve">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</w:t>
      </w:r>
      <w:r w:rsidRPr="00705B53">
        <w:rPr>
          <w:b/>
          <w:sz w:val="26"/>
          <w:szCs w:val="26"/>
        </w:rPr>
        <w:t>(в пределах исчисленных сумм) в данном налоговом периоде</w:t>
      </w:r>
      <w:r w:rsidRPr="00705B53">
        <w:rPr>
          <w:sz w:val="26"/>
          <w:szCs w:val="26"/>
        </w:rPr>
        <w:t xml:space="preserve"> в соответствии с законодательством Российской Федерации</w:t>
      </w:r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05B53">
        <w:rPr>
          <w:sz w:val="26"/>
          <w:szCs w:val="26"/>
        </w:rPr>
        <w:t xml:space="preserve">Указанная </w:t>
      </w:r>
      <w:r w:rsidRPr="00705B53">
        <w:rPr>
          <w:b/>
          <w:sz w:val="26"/>
          <w:szCs w:val="26"/>
        </w:rPr>
        <w:t>редакция статьи 346.32 НК РФ применяется с 1 января 2017 года</w:t>
      </w:r>
      <w:r w:rsidRPr="00705B53">
        <w:rPr>
          <w:sz w:val="26"/>
          <w:szCs w:val="26"/>
        </w:rPr>
        <w:t xml:space="preserve"> в связи с вступлением в силу Федерального закона от 02.06.2016 №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</w:t>
      </w:r>
      <w:proofErr w:type="gramEnd"/>
      <w:r w:rsidRPr="00705B53">
        <w:rPr>
          <w:sz w:val="26"/>
          <w:szCs w:val="26"/>
        </w:rPr>
        <w:t xml:space="preserve"> и банковской деятельности" (далее - Федеральный закон № 178-ФЗ).</w:t>
      </w:r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05B53">
        <w:rPr>
          <w:sz w:val="26"/>
          <w:szCs w:val="26"/>
        </w:rPr>
        <w:t xml:space="preserve">Согласно абзацу третьему п. 2.1 ст. 346.32 НК РФ индивидуальные предприниматели, применяющие систему налогообложения в виде ЕНВД и не производящие выплаты и иные вознаграждения физическим лицам,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пунктом 1 статьи 430 НК РФ. </w:t>
      </w:r>
      <w:proofErr w:type="gramEnd"/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r w:rsidRPr="00705B53">
        <w:rPr>
          <w:sz w:val="26"/>
          <w:szCs w:val="26"/>
        </w:rPr>
        <w:t xml:space="preserve">Таким образом, </w:t>
      </w:r>
      <w:hyperlink r:id="rId5" w:history="1">
        <w:r w:rsidRPr="00705B53">
          <w:rPr>
            <w:sz w:val="26"/>
            <w:szCs w:val="26"/>
          </w:rPr>
          <w:t>пп.1 п.2 ст.346.32</w:t>
        </w:r>
      </w:hyperlink>
      <w:r w:rsidRPr="00705B53">
        <w:rPr>
          <w:sz w:val="26"/>
          <w:szCs w:val="26"/>
        </w:rPr>
        <w:t xml:space="preserve"> НК РФ ограничивает право налогоплательщиков на уменьшение суммы ЕНВД на сумму уплаченных страховых взносов </w:t>
      </w:r>
      <w:r w:rsidRPr="00705B53">
        <w:rPr>
          <w:b/>
          <w:sz w:val="26"/>
          <w:szCs w:val="26"/>
        </w:rPr>
        <w:t>только тем налоговым периодом, в котором они были уплачены</w:t>
      </w:r>
      <w:r w:rsidRPr="00705B53">
        <w:rPr>
          <w:sz w:val="26"/>
          <w:szCs w:val="26"/>
        </w:rPr>
        <w:t xml:space="preserve">, </w:t>
      </w:r>
      <w:r w:rsidRPr="00705B53">
        <w:rPr>
          <w:b/>
          <w:sz w:val="26"/>
          <w:szCs w:val="26"/>
        </w:rPr>
        <w:t>а абзац третий пункта 2.1 статьи 346.32 НК РФ устанавливает размер такого уменьшения</w:t>
      </w:r>
      <w:r w:rsidRPr="00705B53">
        <w:rPr>
          <w:sz w:val="26"/>
          <w:szCs w:val="26"/>
        </w:rPr>
        <w:t xml:space="preserve">. Данная формулировка является прямой нормой НК РФ. </w:t>
      </w:r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r w:rsidRPr="00705B53">
        <w:rPr>
          <w:sz w:val="26"/>
          <w:szCs w:val="26"/>
        </w:rPr>
        <w:t>Аналогичное разъяснение данной нормы приведено в письмах Минфина России от 28.06.2018 N 03-11-11/44500, от 24.10.2018 N 03-11-11/76242, от 14.06.2019 N 03-11-11/43627, Определение Верховного Суда РФ от 13.06.2019 N 310-ЭС19-6281 по делу № А35-12507/2017.</w:t>
      </w:r>
    </w:p>
    <w:p w:rsidR="00353AAE" w:rsidRPr="00705B53" w:rsidRDefault="00353AAE" w:rsidP="00353AAE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05B53">
        <w:rPr>
          <w:sz w:val="26"/>
          <w:szCs w:val="26"/>
        </w:rPr>
        <w:t xml:space="preserve">В связи, с чем разъяснения, содержащиеся в письме Минфина России от 26.01.2016 № 03-11-09/2852 (направлено для использования территориальными налоговыми органами письмом ФНС России от 19.02.2016 № СД-4-3/2691@), а так же рекомендации, отраженные в абзаце одиннадцатом письма Управления от </w:t>
      </w:r>
      <w:r w:rsidRPr="00705B53">
        <w:rPr>
          <w:sz w:val="26"/>
          <w:szCs w:val="26"/>
        </w:rPr>
        <w:lastRenderedPageBreak/>
        <w:t>20.08.2018 № 10-14/30299@, абзаце пятом пункта 2 письма от 10.10.2018 № 10-16/36089@ по вопросу, связанному с порядком уменьшения индивидуальным предпринимателем исчисленной суммы</w:t>
      </w:r>
      <w:proofErr w:type="gramEnd"/>
      <w:r w:rsidRPr="00705B53">
        <w:rPr>
          <w:sz w:val="26"/>
          <w:szCs w:val="26"/>
        </w:rPr>
        <w:t xml:space="preserve"> ЕНВД на сумму уплаченных за себя страховых взносов, относятся к налоговым периодам по данному налогу до вступления в силу Федерального закона № 178-ФЗ, то есть к периодам до 1 января 2017 года.</w:t>
      </w:r>
    </w:p>
    <w:p w:rsidR="00353AAE" w:rsidRPr="00705B53" w:rsidRDefault="00353AAE" w:rsidP="00353AAE">
      <w:pPr>
        <w:spacing w:line="360" w:lineRule="exact"/>
        <w:ind w:firstLine="720"/>
        <w:jc w:val="both"/>
        <w:rPr>
          <w:sz w:val="26"/>
          <w:szCs w:val="26"/>
        </w:rPr>
      </w:pPr>
    </w:p>
    <w:p w:rsidR="00D077D8" w:rsidRPr="00705B53" w:rsidRDefault="00D077D8" w:rsidP="00353AAE">
      <w:pPr>
        <w:jc w:val="both"/>
        <w:rPr>
          <w:sz w:val="26"/>
          <w:szCs w:val="26"/>
        </w:rPr>
      </w:pPr>
    </w:p>
    <w:sectPr w:rsidR="00D077D8" w:rsidRPr="0070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E"/>
    <w:rsid w:val="00353AAE"/>
    <w:rsid w:val="00705B53"/>
    <w:rsid w:val="00D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C63D927567D84A4B09547290351545CF79E3B846BD2966AE1B49387FFCCE01303804E30384FB38FA5EAB2D5079100365E86708834C2mCx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2</cp:revision>
  <dcterms:created xsi:type="dcterms:W3CDTF">2019-10-24T05:36:00Z</dcterms:created>
  <dcterms:modified xsi:type="dcterms:W3CDTF">2019-10-24T06:03:00Z</dcterms:modified>
</cp:coreProperties>
</file>