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181453" w:rsidRPr="00181453" w:rsidTr="006249FF">
        <w:tc>
          <w:tcPr>
            <w:tcW w:w="4503" w:type="dxa"/>
          </w:tcPr>
          <w:p w:rsidR="00181453" w:rsidRPr="00181453" w:rsidRDefault="00181453" w:rsidP="00181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068" w:type="dxa"/>
          </w:tcPr>
          <w:p w:rsidR="0038049F" w:rsidRDefault="0038049F" w:rsidP="00DA3254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Утверждена постановлением администрации Дальнереченского муниципального округа</w:t>
            </w:r>
          </w:p>
          <w:p w:rsidR="00181453" w:rsidRPr="00314059" w:rsidRDefault="0038049F" w:rsidP="00DA3254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от      2026 №   -па</w:t>
            </w:r>
            <w:r w:rsidR="00423697" w:rsidRPr="00314059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181453" w:rsidRPr="00E840F7" w:rsidRDefault="00181453" w:rsidP="001814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3A8A" w:rsidRPr="00D33A8A" w:rsidRDefault="00D33A8A" w:rsidP="00D33A8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3C0200" w:rsidRDefault="00D33A8A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>«</w:t>
      </w:r>
      <w:r w:rsidR="00383885">
        <w:rPr>
          <w:rFonts w:ascii="Times New Roman" w:hAnsi="Times New Roman" w:cs="Times New Roman"/>
          <w:sz w:val="28"/>
          <w:szCs w:val="28"/>
        </w:rPr>
        <w:t>Повышение качества у</w:t>
      </w:r>
      <w:r w:rsidR="00826071">
        <w:rPr>
          <w:rFonts w:ascii="Times New Roman" w:hAnsi="Times New Roman" w:cs="Times New Roman"/>
          <w:sz w:val="28"/>
          <w:szCs w:val="28"/>
        </w:rPr>
        <w:t>правлени</w:t>
      </w:r>
      <w:r w:rsidR="00383885">
        <w:rPr>
          <w:rFonts w:ascii="Times New Roman" w:hAnsi="Times New Roman" w:cs="Times New Roman"/>
          <w:sz w:val="28"/>
          <w:szCs w:val="28"/>
        </w:rPr>
        <w:t>я</w:t>
      </w:r>
      <w:r w:rsidR="00826071">
        <w:rPr>
          <w:rFonts w:ascii="Times New Roman" w:hAnsi="Times New Roman" w:cs="Times New Roman"/>
          <w:sz w:val="28"/>
          <w:szCs w:val="28"/>
        </w:rPr>
        <w:t xml:space="preserve"> муниципальными финансами Дальнереченского муниципального </w:t>
      </w:r>
      <w:r w:rsidR="000926CD">
        <w:rPr>
          <w:rFonts w:ascii="Times New Roman" w:hAnsi="Times New Roman" w:cs="Times New Roman"/>
          <w:sz w:val="28"/>
          <w:szCs w:val="28"/>
        </w:rPr>
        <w:t>округа</w:t>
      </w:r>
      <w:r w:rsidR="00826071">
        <w:rPr>
          <w:rFonts w:ascii="Times New Roman" w:hAnsi="Times New Roman" w:cs="Times New Roman"/>
          <w:sz w:val="28"/>
          <w:szCs w:val="28"/>
        </w:rPr>
        <w:t xml:space="preserve"> на 202</w:t>
      </w:r>
      <w:r w:rsidR="000926CD">
        <w:rPr>
          <w:rFonts w:ascii="Times New Roman" w:hAnsi="Times New Roman" w:cs="Times New Roman"/>
          <w:sz w:val="28"/>
          <w:szCs w:val="28"/>
        </w:rPr>
        <w:t>6</w:t>
      </w:r>
      <w:r w:rsidR="00B0166A">
        <w:rPr>
          <w:rFonts w:ascii="Times New Roman" w:hAnsi="Times New Roman" w:cs="Times New Roman"/>
          <w:sz w:val="28"/>
          <w:szCs w:val="28"/>
        </w:rPr>
        <w:t xml:space="preserve"> – 2030</w:t>
      </w:r>
      <w:r w:rsidR="00826071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D33A8A">
        <w:rPr>
          <w:rFonts w:ascii="Times New Roman" w:hAnsi="Times New Roman" w:cs="Times New Roman"/>
          <w:sz w:val="28"/>
          <w:szCs w:val="28"/>
        </w:rPr>
        <w:t>»</w:t>
      </w:r>
    </w:p>
    <w:p w:rsidR="003C0200" w:rsidRDefault="003C0200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C0200" w:rsidRPr="005353CC" w:rsidRDefault="003C0200" w:rsidP="003C0200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5353CC">
        <w:rPr>
          <w:color w:val="000000"/>
          <w:sz w:val="28"/>
          <w:szCs w:val="28"/>
        </w:rPr>
        <w:t xml:space="preserve">ПАСПОРТ </w:t>
      </w:r>
    </w:p>
    <w:p w:rsidR="003C0200" w:rsidRDefault="003C0200" w:rsidP="003C0200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  <w:r w:rsidRPr="005353CC">
        <w:rPr>
          <w:color w:val="000000"/>
          <w:sz w:val="28"/>
          <w:szCs w:val="28"/>
        </w:rPr>
        <w:t xml:space="preserve"> программы </w:t>
      </w:r>
    </w:p>
    <w:p w:rsidR="003C0200" w:rsidRPr="005353CC" w:rsidRDefault="003C0200" w:rsidP="003C0200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383885">
        <w:rPr>
          <w:color w:val="000000"/>
          <w:sz w:val="28"/>
          <w:szCs w:val="28"/>
        </w:rPr>
        <w:t>Повышение качества у</w:t>
      </w:r>
      <w:r>
        <w:rPr>
          <w:color w:val="000000"/>
          <w:sz w:val="28"/>
          <w:szCs w:val="28"/>
        </w:rPr>
        <w:t>правлени</w:t>
      </w:r>
      <w:r w:rsidR="00383885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муниципальными финансами Дальнереченского муниципального </w:t>
      </w:r>
      <w:r w:rsidR="000926CD">
        <w:rPr>
          <w:color w:val="000000"/>
          <w:sz w:val="28"/>
          <w:szCs w:val="28"/>
        </w:rPr>
        <w:t>округа</w:t>
      </w:r>
      <w:r>
        <w:rPr>
          <w:color w:val="000000"/>
          <w:sz w:val="28"/>
          <w:szCs w:val="28"/>
        </w:rPr>
        <w:t xml:space="preserve"> на 202</w:t>
      </w:r>
      <w:r w:rsidR="000926CD">
        <w:rPr>
          <w:color w:val="000000"/>
          <w:sz w:val="28"/>
          <w:szCs w:val="28"/>
        </w:rPr>
        <w:t>6</w:t>
      </w:r>
      <w:r w:rsidR="00805B19">
        <w:rPr>
          <w:color w:val="000000"/>
          <w:sz w:val="28"/>
          <w:szCs w:val="28"/>
        </w:rPr>
        <w:t>-2030</w:t>
      </w:r>
      <w:r>
        <w:rPr>
          <w:color w:val="000000"/>
          <w:sz w:val="28"/>
          <w:szCs w:val="28"/>
        </w:rPr>
        <w:t xml:space="preserve"> годы»</w:t>
      </w:r>
    </w:p>
    <w:p w:rsidR="003C0200" w:rsidRPr="005353CC" w:rsidRDefault="003C0200" w:rsidP="003C0200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10440" w:type="dxa"/>
        <w:tblCellSpacing w:w="5" w:type="nil"/>
        <w:tblInd w:w="-82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20"/>
        <w:gridCol w:w="7920"/>
      </w:tblGrid>
      <w:tr w:rsidR="003C0200" w:rsidRPr="00727636" w:rsidTr="002B0852">
        <w:trPr>
          <w:trHeight w:val="600"/>
          <w:tblCellSpacing w:w="5" w:type="nil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Основание разработки</w:t>
            </w:r>
            <w:r w:rsidR="00A90094">
              <w:rPr>
                <w:color w:val="000000"/>
              </w:rPr>
              <w:t xml:space="preserve"> муниципальной</w:t>
            </w:r>
            <w:r w:rsidRPr="00784735">
              <w:rPr>
                <w:color w:val="000000"/>
              </w:rPr>
              <w:t xml:space="preserve">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AF5838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/>
              </w:rPr>
            </w:pPr>
            <w:r w:rsidRPr="00784735">
              <w:rPr>
                <w:color w:val="000000"/>
              </w:rPr>
              <w:t>Б</w:t>
            </w:r>
            <w:r w:rsidR="0096567A">
              <w:rPr>
                <w:color w:val="000000"/>
              </w:rPr>
              <w:t>юджетный кодекс Р</w:t>
            </w:r>
            <w:r w:rsidR="00DD07EB">
              <w:rPr>
                <w:color w:val="000000"/>
              </w:rPr>
              <w:t xml:space="preserve">оссийской </w:t>
            </w:r>
            <w:r w:rsidR="0096567A">
              <w:rPr>
                <w:color w:val="000000"/>
              </w:rPr>
              <w:t>Ф</w:t>
            </w:r>
            <w:r w:rsidR="00DD07EB">
              <w:rPr>
                <w:color w:val="000000"/>
              </w:rPr>
              <w:t>едерации</w:t>
            </w:r>
            <w:r w:rsidR="0096567A">
              <w:rPr>
                <w:color w:val="000000"/>
              </w:rPr>
              <w:t>,</w:t>
            </w:r>
            <w:r w:rsidRPr="00784735">
              <w:rPr>
                <w:color w:val="000000"/>
              </w:rPr>
              <w:t xml:space="preserve"> Федеральный закон от 28.06.2014г. № 172-ФЗ «О стратегическом планировании в Р</w:t>
            </w:r>
            <w:r w:rsidR="00DD07EB">
              <w:rPr>
                <w:color w:val="000000"/>
              </w:rPr>
              <w:t xml:space="preserve">оссийской </w:t>
            </w:r>
            <w:r w:rsidRPr="00784735">
              <w:rPr>
                <w:color w:val="000000"/>
              </w:rPr>
              <w:t>Ф</w:t>
            </w:r>
            <w:r w:rsidR="00DD07EB">
              <w:rPr>
                <w:color w:val="000000"/>
              </w:rPr>
              <w:t>едерации</w:t>
            </w:r>
            <w:r w:rsidRPr="00784735">
              <w:rPr>
                <w:color w:val="000000"/>
              </w:rPr>
              <w:t>»</w:t>
            </w:r>
            <w:r w:rsidR="00DD07EB">
              <w:rPr>
                <w:color w:val="000000"/>
              </w:rPr>
              <w:t xml:space="preserve"> (в редакции от 13.07.2024</w:t>
            </w:r>
            <w:r w:rsidR="00F46CB9" w:rsidRPr="00F46CB9">
              <w:rPr>
                <w:color w:val="000000"/>
              </w:rPr>
              <w:t>г.</w:t>
            </w:r>
            <w:r w:rsidR="00F46CB9">
              <w:rPr>
                <w:color w:val="000000"/>
              </w:rPr>
              <w:t xml:space="preserve"> №177-ФЗ</w:t>
            </w:r>
            <w:r w:rsidR="00DD07EB">
              <w:rPr>
                <w:color w:val="000000"/>
              </w:rPr>
              <w:t>)</w:t>
            </w:r>
            <w:r w:rsidRPr="00784735">
              <w:rPr>
                <w:color w:val="000000"/>
              </w:rPr>
              <w:t xml:space="preserve">; постановление администрации Дальнереченского муниципального </w:t>
            </w:r>
            <w:r w:rsidR="0096567A">
              <w:rPr>
                <w:color w:val="000000"/>
              </w:rPr>
              <w:t>округа</w:t>
            </w:r>
            <w:r w:rsidRPr="00784735">
              <w:rPr>
                <w:color w:val="000000"/>
              </w:rPr>
              <w:t xml:space="preserve"> от</w:t>
            </w:r>
            <w:r w:rsidR="0096567A">
              <w:rPr>
                <w:color w:val="000000"/>
              </w:rPr>
              <w:t xml:space="preserve"> </w:t>
            </w:r>
            <w:r w:rsidR="00AF5838">
              <w:rPr>
                <w:color w:val="000000"/>
              </w:rPr>
              <w:t>19.12.2025г.</w:t>
            </w:r>
            <w:r w:rsidRPr="00784735">
              <w:rPr>
                <w:color w:val="000000"/>
              </w:rPr>
              <w:t xml:space="preserve"> №</w:t>
            </w:r>
            <w:r w:rsidR="0096567A">
              <w:rPr>
                <w:color w:val="000000"/>
              </w:rPr>
              <w:t xml:space="preserve"> </w:t>
            </w:r>
            <w:r w:rsidR="00AF5838">
              <w:rPr>
                <w:color w:val="000000"/>
              </w:rPr>
              <w:t>638</w:t>
            </w:r>
            <w:r w:rsidR="00423697" w:rsidRPr="00784735">
              <w:rPr>
                <w:color w:val="000000"/>
              </w:rPr>
              <w:t xml:space="preserve"> </w:t>
            </w:r>
            <w:r w:rsidRPr="00784735">
              <w:rPr>
                <w:color w:val="000000"/>
              </w:rPr>
              <w:t xml:space="preserve">-па «Об утверждении перечня муниципальных программ Дальнереченского муниципального </w:t>
            </w:r>
            <w:r w:rsidR="0096567A">
              <w:rPr>
                <w:color w:val="000000"/>
              </w:rPr>
              <w:t>округа</w:t>
            </w:r>
            <w:r w:rsidRPr="00784735">
              <w:rPr>
                <w:color w:val="000000"/>
              </w:rPr>
              <w:t>»</w:t>
            </w:r>
          </w:p>
        </w:tc>
      </w:tr>
      <w:tr w:rsidR="003C0200" w:rsidRPr="00727636" w:rsidTr="002B0852">
        <w:trPr>
          <w:trHeight w:val="600"/>
          <w:tblCellSpacing w:w="5" w:type="nil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Структура муниципальной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96567A" w:rsidP="002B0852">
            <w:pPr>
              <w:widowControl w:val="0"/>
              <w:autoSpaceDE w:val="0"/>
              <w:autoSpaceDN w:val="0"/>
              <w:adjustRightInd w:val="0"/>
            </w:pPr>
            <w:r>
              <w:t>Подпрограмм нет</w:t>
            </w:r>
          </w:p>
        </w:tc>
      </w:tr>
      <w:tr w:rsidR="003C0200" w:rsidRPr="00727636" w:rsidTr="002B0852">
        <w:trPr>
          <w:trHeight w:val="385"/>
          <w:tblCellSpacing w:w="5" w:type="nil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805B19" w:rsidP="002B0852">
            <w:pPr>
              <w:widowControl w:val="0"/>
              <w:autoSpaceDE w:val="0"/>
              <w:autoSpaceDN w:val="0"/>
              <w:adjustRightInd w:val="0"/>
            </w:pPr>
            <w:r>
              <w:t>Куратор</w:t>
            </w:r>
            <w:r w:rsidR="00A90094">
              <w:t xml:space="preserve"> муниципальной</w:t>
            </w:r>
            <w:r w:rsidR="003C0200" w:rsidRPr="00784735">
              <w:t xml:space="preserve">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4A6DE7" w:rsidRDefault="00624261" w:rsidP="002B0852">
            <w:pPr>
              <w:widowControl w:val="0"/>
              <w:autoSpaceDE w:val="0"/>
              <w:autoSpaceDN w:val="0"/>
              <w:adjustRightInd w:val="0"/>
            </w:pPr>
            <w:r>
              <w:t>З</w:t>
            </w:r>
            <w:r w:rsidR="00805B19">
              <w:t>аместитель главы администрации Дальне</w:t>
            </w:r>
            <w:r>
              <w:t>реченского муниципального округа</w:t>
            </w:r>
          </w:p>
        </w:tc>
      </w:tr>
      <w:tr w:rsidR="003C020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Соисполнители</w:t>
            </w:r>
            <w:r w:rsidR="0038520F" w:rsidRPr="00784735">
              <w:t xml:space="preserve"> 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pStyle w:val="ac"/>
              <w:rPr>
                <w:sz w:val="20"/>
                <w:szCs w:val="20"/>
              </w:rPr>
            </w:pPr>
            <w:r w:rsidRPr="00784735">
              <w:rPr>
                <w:sz w:val="20"/>
                <w:szCs w:val="20"/>
              </w:rPr>
              <w:t xml:space="preserve">Структурные подразделения администрации Дальнереченского муниципального </w:t>
            </w:r>
            <w:r w:rsidR="0096567A">
              <w:rPr>
                <w:sz w:val="20"/>
                <w:szCs w:val="20"/>
              </w:rPr>
              <w:t>округа</w:t>
            </w:r>
            <w:r w:rsidRPr="00784735">
              <w:rPr>
                <w:sz w:val="20"/>
                <w:szCs w:val="20"/>
              </w:rPr>
              <w:t>, муниципальные учреждения;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Главные распорядители средств бюджета Дальнереченского муниципального </w:t>
            </w:r>
            <w:r w:rsidR="0096567A">
              <w:t>округа</w:t>
            </w:r>
          </w:p>
        </w:tc>
      </w:tr>
      <w:tr w:rsidR="00B17C6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C60" w:rsidRPr="00784735" w:rsidRDefault="00C95293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Реквизиты нормативных правовых актов, которыми утверждены государственные программы Российской Федерации, Приморского края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C60" w:rsidRPr="00784735" w:rsidRDefault="00C95293" w:rsidP="002B0852">
            <w:pPr>
              <w:pStyle w:val="ac"/>
              <w:rPr>
                <w:sz w:val="20"/>
                <w:szCs w:val="20"/>
              </w:rPr>
            </w:pPr>
            <w:r w:rsidRPr="00784735">
              <w:rPr>
                <w:sz w:val="20"/>
                <w:szCs w:val="20"/>
              </w:rPr>
              <w:t>Постановление Правительства Р</w:t>
            </w:r>
            <w:r w:rsidR="00DD07EB">
              <w:rPr>
                <w:sz w:val="20"/>
                <w:szCs w:val="20"/>
              </w:rPr>
              <w:t xml:space="preserve">оссийской </w:t>
            </w:r>
            <w:r w:rsidRPr="00784735">
              <w:rPr>
                <w:sz w:val="20"/>
                <w:szCs w:val="20"/>
              </w:rPr>
              <w:t>Ф</w:t>
            </w:r>
            <w:r w:rsidR="00DD07EB">
              <w:rPr>
                <w:sz w:val="20"/>
                <w:szCs w:val="20"/>
              </w:rPr>
              <w:t>едерации</w:t>
            </w:r>
            <w:r w:rsidRPr="00784735">
              <w:rPr>
                <w:sz w:val="20"/>
                <w:szCs w:val="20"/>
              </w:rPr>
              <w:t xml:space="preserve"> от 15.04.2014 № 316 (ред. </w:t>
            </w:r>
            <w:r w:rsidR="003F6CE3" w:rsidRPr="00784735">
              <w:rPr>
                <w:sz w:val="20"/>
                <w:szCs w:val="20"/>
              </w:rPr>
              <w:t>о</w:t>
            </w:r>
            <w:r w:rsidR="00F46CB9">
              <w:rPr>
                <w:sz w:val="20"/>
                <w:szCs w:val="20"/>
              </w:rPr>
              <w:t>т 22.08.2025г.№1261</w:t>
            </w:r>
            <w:r w:rsidRPr="00784735">
              <w:rPr>
                <w:sz w:val="20"/>
                <w:szCs w:val="20"/>
              </w:rPr>
              <w:t>) «Об утверждении государственной программы Российской Федерации «Экономическое развитие и инновационная экономика», постановление Администрации Приморского края от 19.12.2019 № 860-па</w:t>
            </w:r>
            <w:r w:rsidR="003F6CE3" w:rsidRPr="00784735">
              <w:rPr>
                <w:sz w:val="20"/>
                <w:szCs w:val="20"/>
              </w:rPr>
              <w:t xml:space="preserve"> (ред. от </w:t>
            </w:r>
            <w:r w:rsidR="00F46CB9">
              <w:rPr>
                <w:sz w:val="20"/>
                <w:szCs w:val="20"/>
              </w:rPr>
              <w:t>30.05.2025 № 467</w:t>
            </w:r>
            <w:r w:rsidR="002B00D3">
              <w:rPr>
                <w:sz w:val="20"/>
                <w:szCs w:val="20"/>
              </w:rPr>
              <w:t>-пп</w:t>
            </w:r>
            <w:r w:rsidR="003F6CE3" w:rsidRPr="00784735">
              <w:rPr>
                <w:sz w:val="20"/>
                <w:szCs w:val="20"/>
              </w:rPr>
              <w:t>)</w:t>
            </w:r>
            <w:r w:rsidRPr="00784735">
              <w:rPr>
                <w:sz w:val="20"/>
                <w:szCs w:val="20"/>
              </w:rPr>
              <w:t xml:space="preserve"> «Об утверждении государственной программы Приморского края «Экономическое развитие и инновационная экономика Приморского края»</w:t>
            </w:r>
          </w:p>
        </w:tc>
      </w:tr>
      <w:tr w:rsidR="003C020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Цел</w:t>
            </w:r>
            <w:r w:rsidR="00A51EE1">
              <w:t>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1EE1" w:rsidRDefault="007F60FA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 </w:t>
            </w:r>
            <w:r w:rsidR="004B0A5E">
              <w:t>Создание оптимальных условий для о</w:t>
            </w:r>
            <w:r w:rsidRPr="00784735">
              <w:t>беспечени</w:t>
            </w:r>
            <w:r w:rsidR="004B0A5E">
              <w:t>я</w:t>
            </w:r>
            <w:r w:rsidRPr="00784735">
              <w:t xml:space="preserve"> долгосроч</w:t>
            </w:r>
            <w:r w:rsidR="008B2344">
              <w:t>ной сбалансированности</w:t>
            </w:r>
            <w:r w:rsidR="00A51EE1">
              <w:t xml:space="preserve"> и устойчивости</w:t>
            </w:r>
            <w:r w:rsidRPr="00784735">
              <w:t xml:space="preserve"> бюдже</w:t>
            </w:r>
            <w:r w:rsidR="008B2344">
              <w:t>та</w:t>
            </w:r>
            <w:r w:rsidRPr="00784735">
              <w:t xml:space="preserve"> Дальнереченского муниципального </w:t>
            </w:r>
            <w:r w:rsidR="008B2344">
              <w:t>округа.</w:t>
            </w:r>
          </w:p>
          <w:p w:rsidR="00A51EE1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 </w:t>
            </w:r>
            <w:r w:rsidR="007F60FA" w:rsidRPr="00784735">
              <w:t>П</w:t>
            </w:r>
            <w:r w:rsidR="00A51EE1">
              <w:t>овышение</w:t>
            </w:r>
            <w:r w:rsidRPr="00784735">
              <w:t xml:space="preserve"> </w:t>
            </w:r>
            <w:r w:rsidR="00F9159D">
              <w:t>качества управления муниципальными финансами</w:t>
            </w:r>
            <w:r w:rsidR="00A51EE1">
              <w:t xml:space="preserve"> Дальнереченского муниципального округа.</w:t>
            </w:r>
          </w:p>
        </w:tc>
      </w:tr>
      <w:tr w:rsidR="003C020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Задачи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3885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Создание условий для повышения эффективности бюджетных расходов.</w:t>
            </w:r>
          </w:p>
          <w:p w:rsidR="00A51EE1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Развитие автоматизированной информационной системы управления муниципальными финансами.</w:t>
            </w:r>
          </w:p>
          <w:p w:rsidR="003C0200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Увеличение налоговых и неналоговых доходов бюджета Дальнер</w:t>
            </w:r>
            <w:r w:rsidR="00AB0F8E">
              <w:t>еченского муниципального округа;</w:t>
            </w:r>
          </w:p>
          <w:p w:rsidR="00AB0F8E" w:rsidRPr="00784735" w:rsidRDefault="00A0160D" w:rsidP="002B0852">
            <w:pPr>
              <w:widowControl w:val="0"/>
              <w:autoSpaceDE w:val="0"/>
              <w:autoSpaceDN w:val="0"/>
              <w:adjustRightInd w:val="0"/>
            </w:pPr>
            <w:r>
              <w:t>Развитие инициативного бюджетирования в Дальнереченском муниципальном округе.</w:t>
            </w:r>
          </w:p>
        </w:tc>
      </w:tr>
      <w:tr w:rsidR="003C020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Целевые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показатели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(индикаторы)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1EE1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 xml:space="preserve">1) </w:t>
            </w:r>
            <w:r w:rsidR="00E038A5">
              <w:t>Наличие документа о бюджетном прогнозе Дальнереченского муниципального округа на долгосрочный период, не менее чем на 6 лет;</w:t>
            </w:r>
          </w:p>
          <w:p w:rsidR="00E038A5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3C0200" w:rsidRPr="00784735">
              <w:t xml:space="preserve">) </w:t>
            </w:r>
            <w:r w:rsidR="00E038A5">
              <w:t>Темп роста</w:t>
            </w:r>
            <w:r w:rsidR="003C0200" w:rsidRPr="00784735">
              <w:t xml:space="preserve"> налоговых и ненало</w:t>
            </w:r>
            <w:r w:rsidR="00576573">
              <w:t>говых доходов</w:t>
            </w:r>
            <w:r w:rsidR="003C0200" w:rsidRPr="00784735">
              <w:t xml:space="preserve"> бюджета Дальнереченского муниципального </w:t>
            </w:r>
            <w:r w:rsidR="00576573">
              <w:t>округа</w:t>
            </w:r>
            <w:r w:rsidR="00E038A5">
              <w:t xml:space="preserve"> в сопоставимых нормативах</w:t>
            </w:r>
            <w:r w:rsidR="003C0200" w:rsidRPr="00784735">
              <w:t>;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3) Исполнение бюджета Дальнереченского муниципального округа по налоговым и неналоговым доходам</w:t>
            </w:r>
            <w:r w:rsidR="003C0200" w:rsidRPr="00784735">
              <w:t xml:space="preserve"> 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="003C0200" w:rsidRPr="00784735">
              <w:t xml:space="preserve">) </w:t>
            </w:r>
            <w:r w:rsidR="00A51EE1">
              <w:t>Обеспечение исполнения расходных обязательств бюджета Дальнереченского муниципального округа – не менее 95%;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3C0200" w:rsidRPr="00784735">
              <w:t>)</w:t>
            </w:r>
            <w:r w:rsidR="00A51EE1">
              <w:t xml:space="preserve"> О</w:t>
            </w:r>
            <w:r w:rsidR="003C0200" w:rsidRPr="00784735">
              <w:t xml:space="preserve">тсутствие просроченной кредиторской задолженности </w:t>
            </w:r>
            <w:r w:rsidR="00A51EE1">
              <w:t>бюджета Дальнереченского муниципального округа;</w:t>
            </w:r>
            <w:r w:rsidR="003C0200" w:rsidRPr="00784735">
              <w:t xml:space="preserve"> </w:t>
            </w:r>
          </w:p>
          <w:p w:rsidR="00DE00DA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  <w:r w:rsidR="003C0200" w:rsidRPr="00784735">
              <w:t xml:space="preserve">) </w:t>
            </w:r>
            <w:r w:rsidR="00AD44AB">
              <w:t>Доля бюджетных ассигнований, в отношении которых проведены проверки на последующем этапе исполнения бюджета Дальнереченского муниципального округа, в общем объеме расходов бюджета Дальнереченского муниципального округа за исключением расходов, которые осуществляются за счет межбюджетных трансфертов, предоставляемых из краевого бюджета,</w:t>
            </w:r>
            <w:r w:rsidR="00A51EE1">
              <w:t xml:space="preserve"> – 10%;</w:t>
            </w:r>
          </w:p>
          <w:p w:rsidR="00E038A5" w:rsidRDefault="00DE00DA" w:rsidP="002B0852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  <w:r w:rsidR="00A51EE1">
              <w:t>) Поддержание в актуальном состоянии раздела «</w:t>
            </w:r>
            <w:r w:rsidR="00E038A5">
              <w:t>Бюджет для граждан»</w:t>
            </w:r>
            <w:r w:rsidR="00A51EE1">
              <w:t xml:space="preserve"> на официальном интернет-сайте администрации Дальнереченского муниципального округа;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8)Удельный вес расходов</w:t>
            </w:r>
            <w:r w:rsidR="00DE00DA">
              <w:t xml:space="preserve"> бюджета Дальнереченского муниципального округа, </w:t>
            </w:r>
            <w:r w:rsidR="003C0200" w:rsidRPr="00784735">
              <w:t>формируемых в рамках программ</w:t>
            </w:r>
            <w:r w:rsidR="00DE00DA">
              <w:t xml:space="preserve"> Дальнереченского муниципального округа,</w:t>
            </w:r>
            <w:r w:rsidR="003C0200" w:rsidRPr="00784735">
              <w:t xml:space="preserve"> в общем </w:t>
            </w:r>
            <w:r w:rsidR="003C0200" w:rsidRPr="00784735">
              <w:lastRenderedPageBreak/>
              <w:t>объеме расходов бюджета Дальнереченс</w:t>
            </w:r>
            <w:r w:rsidR="00DE00DA">
              <w:t xml:space="preserve">кого муниципального </w:t>
            </w:r>
            <w:r w:rsidR="00C52849">
              <w:t>округа</w:t>
            </w:r>
            <w:r w:rsidR="00DE00DA">
              <w:t>;</w:t>
            </w:r>
          </w:p>
          <w:p w:rsidR="003C0200" w:rsidRDefault="00DE00DA" w:rsidP="002B0852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  <w:r w:rsidR="003C0200" w:rsidRPr="00784735">
              <w:t xml:space="preserve">) </w:t>
            </w:r>
            <w:r>
              <w:t>Д</w:t>
            </w:r>
            <w:r w:rsidR="003C0200" w:rsidRPr="00784735">
              <w:t xml:space="preserve">оля муниципальных учреждений, </w:t>
            </w:r>
            <w:r>
              <w:t>которые обеспечены доступом к работе в единой информационной системе управления муниципальными финансами Дальнер</w:t>
            </w:r>
            <w:r w:rsidR="00827D94">
              <w:t>еченского муниципального округа;</w:t>
            </w:r>
          </w:p>
          <w:p w:rsidR="00827D94" w:rsidRDefault="00827D94" w:rsidP="002B0852">
            <w:pPr>
              <w:widowControl w:val="0"/>
              <w:autoSpaceDE w:val="0"/>
              <w:autoSpaceDN w:val="0"/>
              <w:adjustRightInd w:val="0"/>
            </w:pPr>
            <w:r>
              <w:t>Доля населения Дальнереченского муниципального округа, во</w:t>
            </w:r>
            <w:r w:rsidR="00A0160D">
              <w:t>влеченного в бюджетный процесс;</w:t>
            </w:r>
          </w:p>
          <w:p w:rsidR="00A0160D" w:rsidRPr="00784735" w:rsidRDefault="00A0160D" w:rsidP="002B0852">
            <w:pPr>
              <w:widowControl w:val="0"/>
              <w:autoSpaceDE w:val="0"/>
              <w:autoSpaceDN w:val="0"/>
              <w:adjustRightInd w:val="0"/>
            </w:pPr>
            <w:r>
              <w:t>Количество реализованных общественно значимых проектов, основанных на местных инициативах.</w:t>
            </w:r>
          </w:p>
        </w:tc>
      </w:tr>
      <w:tr w:rsidR="003C0200" w:rsidRPr="00727636" w:rsidTr="002B0852">
        <w:trPr>
          <w:trHeight w:val="6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lastRenderedPageBreak/>
              <w:t xml:space="preserve">Этапы </w:t>
            </w:r>
            <w:r w:rsidR="0038520F" w:rsidRPr="00784735">
              <w:rPr>
                <w:color w:val="000000"/>
              </w:rPr>
              <w:t>и сроки реализации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strike/>
                <w:color w:val="000000"/>
              </w:rPr>
            </w:pPr>
            <w:r w:rsidRPr="00784735">
              <w:rPr>
                <w:color w:val="000000"/>
              </w:rPr>
              <w:t>Этапы не выделяются</w:t>
            </w:r>
            <w:r w:rsidR="0038520F" w:rsidRPr="00784735">
              <w:rPr>
                <w:color w:val="000000"/>
              </w:rPr>
              <w:t>. Срок действия программы 202</w:t>
            </w:r>
            <w:r w:rsidR="00576573">
              <w:rPr>
                <w:color w:val="000000"/>
              </w:rPr>
              <w:t>6</w:t>
            </w:r>
            <w:r w:rsidR="00805B19">
              <w:rPr>
                <w:color w:val="000000"/>
              </w:rPr>
              <w:t>-2030</w:t>
            </w:r>
            <w:r w:rsidR="0038520F" w:rsidRPr="00784735">
              <w:rPr>
                <w:color w:val="000000"/>
              </w:rPr>
              <w:t xml:space="preserve"> годы.</w:t>
            </w:r>
          </w:p>
        </w:tc>
      </w:tr>
      <w:tr w:rsidR="003C0200" w:rsidRPr="00727636" w:rsidTr="002B0852">
        <w:trPr>
          <w:trHeight w:val="551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8520F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Объемы бюджетных ассигнований муниципальной программы</w:t>
            </w:r>
            <w:r w:rsidR="003C0200" w:rsidRPr="00784735">
              <w:rPr>
                <w:color w:val="000000"/>
              </w:rPr>
              <w:t xml:space="preserve"> 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 xml:space="preserve">Объем бюджетных ассигнований на реализацию программы за счет средств бюджета </w:t>
            </w:r>
            <w:r w:rsidRPr="00784735">
              <w:t>Дальнереченского муниципального</w:t>
            </w:r>
            <w:r w:rsidR="00B97A0F" w:rsidRPr="00784735">
              <w:t xml:space="preserve"> </w:t>
            </w:r>
            <w:r w:rsidR="00576573">
              <w:t>округа района,</w:t>
            </w:r>
            <w:r w:rsidRPr="00784735">
              <w:rPr>
                <w:color w:val="000000"/>
              </w:rPr>
              <w:t xml:space="preserve"> </w:t>
            </w:r>
            <w:r w:rsidR="00CB6197" w:rsidRPr="00784735">
              <w:rPr>
                <w:color w:val="000000"/>
              </w:rPr>
              <w:t>составит</w:t>
            </w:r>
            <w:r w:rsidR="00917B8A">
              <w:rPr>
                <w:color w:val="000000"/>
              </w:rPr>
              <w:t xml:space="preserve"> 74483621,30</w:t>
            </w:r>
            <w:r w:rsidRPr="00784735">
              <w:rPr>
                <w:color w:val="000000"/>
              </w:rPr>
              <w:t xml:space="preserve"> рублей, в том числе: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DE00DA">
              <w:rPr>
                <w:color w:val="000000"/>
              </w:rPr>
              <w:t>6</w:t>
            </w:r>
            <w:r w:rsidRPr="00784735">
              <w:rPr>
                <w:color w:val="000000"/>
              </w:rPr>
              <w:t xml:space="preserve"> году </w:t>
            </w:r>
            <w:r w:rsidR="004545E9">
              <w:rPr>
                <w:color w:val="000000"/>
              </w:rPr>
              <w:t>–</w:t>
            </w:r>
            <w:r w:rsidRPr="00784735">
              <w:rPr>
                <w:color w:val="000000"/>
              </w:rPr>
              <w:t xml:space="preserve"> </w:t>
            </w:r>
            <w:r w:rsidR="00483709">
              <w:rPr>
                <w:color w:val="000000"/>
              </w:rPr>
              <w:t>15154730,74</w:t>
            </w:r>
            <w:r w:rsidRPr="00784735">
              <w:rPr>
                <w:color w:val="000000"/>
              </w:rPr>
              <w:t xml:space="preserve"> рублей;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DE00DA">
              <w:rPr>
                <w:color w:val="000000"/>
              </w:rPr>
              <w:t xml:space="preserve">7 году -  </w:t>
            </w:r>
            <w:r w:rsidR="00917B8A">
              <w:rPr>
                <w:color w:val="000000"/>
              </w:rPr>
              <w:t>14089800,05</w:t>
            </w:r>
            <w:r w:rsidRPr="00784735">
              <w:rPr>
                <w:color w:val="000000"/>
              </w:rPr>
              <w:t xml:space="preserve"> рублей; </w:t>
            </w:r>
          </w:p>
          <w:p w:rsidR="003C0200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DE00DA">
              <w:rPr>
                <w:color w:val="000000"/>
              </w:rPr>
              <w:t xml:space="preserve">8 году – </w:t>
            </w:r>
            <w:r w:rsidR="00917B8A">
              <w:rPr>
                <w:color w:val="000000"/>
              </w:rPr>
              <w:t xml:space="preserve"> 13871919,97</w:t>
            </w:r>
            <w:r w:rsidR="008B0DD4">
              <w:rPr>
                <w:color w:val="000000"/>
              </w:rPr>
              <w:t xml:space="preserve"> рублей;</w:t>
            </w:r>
          </w:p>
          <w:p w:rsidR="00DE00DA" w:rsidRDefault="00DE00DA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в 2029 году </w:t>
            </w:r>
            <w:r w:rsidR="008B0DD4">
              <w:rPr>
                <w:color w:val="000000"/>
              </w:rPr>
              <w:t xml:space="preserve">-   </w:t>
            </w:r>
            <w:r w:rsidR="00483709">
              <w:rPr>
                <w:color w:val="000000"/>
              </w:rPr>
              <w:t>15564004,25</w:t>
            </w:r>
            <w:r w:rsidR="00826F7E">
              <w:rPr>
                <w:color w:val="000000"/>
              </w:rPr>
              <w:t xml:space="preserve"> </w:t>
            </w:r>
            <w:r w:rsidR="00805B19">
              <w:rPr>
                <w:color w:val="000000"/>
              </w:rPr>
              <w:t>рублей;</w:t>
            </w:r>
          </w:p>
          <w:p w:rsidR="00805B19" w:rsidRPr="00784735" w:rsidRDefault="00483709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2030 году – 15803166,29</w:t>
            </w:r>
            <w:r w:rsidR="00805B19">
              <w:rPr>
                <w:color w:val="000000"/>
              </w:rPr>
              <w:t xml:space="preserve"> рублей.</w:t>
            </w:r>
          </w:p>
        </w:tc>
      </w:tr>
      <w:tr w:rsidR="003C0200" w:rsidRPr="00727636" w:rsidTr="002B0852">
        <w:trPr>
          <w:trHeight w:val="489"/>
          <w:tblCellSpacing w:w="5" w:type="nil"/>
        </w:trPr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Ожидаемые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конечные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результаты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реализации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программы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и показатели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эффективности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0DD4" w:rsidRDefault="008B0DD4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Повышение качества формирования и исполнения бюджета Дальнереченского муниципального округа за счет увязки бюджетных ассигнований с результатами их использования для достижения заявленных целей;</w:t>
            </w:r>
          </w:p>
          <w:p w:rsidR="008B0DD4" w:rsidRDefault="008B0DD4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Повышение эффективности бюджетных расходов;</w:t>
            </w:r>
          </w:p>
          <w:p w:rsidR="003C0200" w:rsidRPr="00784735" w:rsidRDefault="009E7D49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Со</w:t>
            </w:r>
            <w:r w:rsidR="0062408C">
              <w:rPr>
                <w:color w:val="000000"/>
              </w:rPr>
              <w:t>хранение устойчивости</w:t>
            </w:r>
            <w:r w:rsidR="003C0200" w:rsidRPr="00784735">
              <w:rPr>
                <w:color w:val="000000"/>
              </w:rPr>
              <w:t xml:space="preserve"> бюджета</w:t>
            </w:r>
            <w:r w:rsidR="0062408C">
              <w:rPr>
                <w:color w:val="000000"/>
              </w:rPr>
              <w:t xml:space="preserve"> Дальнереченского муниципального округа;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У</w:t>
            </w:r>
            <w:r w:rsidR="0062408C">
              <w:rPr>
                <w:color w:val="000000"/>
              </w:rPr>
              <w:t>крепление доходной базы бюджета</w:t>
            </w:r>
            <w:r w:rsidRPr="00784735">
              <w:rPr>
                <w:color w:val="000000"/>
              </w:rPr>
              <w:t xml:space="preserve"> </w:t>
            </w:r>
            <w:r w:rsidRPr="00784735">
              <w:t xml:space="preserve">Дальнереченского муниципального </w:t>
            </w:r>
            <w:r w:rsidR="0062408C">
              <w:t>округа, мобилизация дополнительных поступлений налоговых и неналоговых доходов;</w:t>
            </w:r>
          </w:p>
          <w:p w:rsidR="0062408C" w:rsidRDefault="0062408C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Поддержание высоких показателей автоматизации процессов планирования и исполнения бюджета Дальнереченского муниципального округа;</w:t>
            </w:r>
          </w:p>
          <w:p w:rsidR="0062408C" w:rsidRDefault="0062408C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Совершенствование внутреннего муниципального финансового контроля;</w:t>
            </w:r>
          </w:p>
          <w:p w:rsidR="003C0200" w:rsidRPr="00784735" w:rsidRDefault="0062408C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Усиление роли финансового контроля в управлении бюджетным про</w:t>
            </w:r>
            <w:r w:rsidR="00F41B2A">
              <w:rPr>
                <w:color w:val="000000"/>
              </w:rPr>
              <w:t>цессом, а также в сфере закупок;</w:t>
            </w:r>
          </w:p>
          <w:p w:rsidR="003C0200" w:rsidRPr="00784735" w:rsidRDefault="00A0160D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Вовлечение населения в разработку, выдвижение и реализацию</w:t>
            </w:r>
            <w:r w:rsidR="005632DB">
              <w:rPr>
                <w:color w:val="000000"/>
              </w:rPr>
              <w:t xml:space="preserve"> инициативных проектов.</w:t>
            </w:r>
          </w:p>
        </w:tc>
      </w:tr>
    </w:tbl>
    <w:p w:rsidR="003C0200" w:rsidRPr="00D33A8A" w:rsidRDefault="003C0200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4623" w:rsidRPr="00D33A8A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>Приоритеты и цели муниципальной политики в сфере реализации муниципальной программы «</w:t>
      </w:r>
      <w:r w:rsidR="008B6A15">
        <w:rPr>
          <w:rFonts w:ascii="Times New Roman" w:hAnsi="Times New Roman" w:cs="Times New Roman"/>
          <w:sz w:val="28"/>
          <w:szCs w:val="28"/>
        </w:rPr>
        <w:t>Повышение качества у</w:t>
      </w:r>
      <w:r w:rsidR="00826071">
        <w:rPr>
          <w:rFonts w:ascii="Times New Roman" w:hAnsi="Times New Roman" w:cs="Times New Roman"/>
          <w:sz w:val="28"/>
          <w:szCs w:val="28"/>
        </w:rPr>
        <w:t>правлени</w:t>
      </w:r>
      <w:r w:rsidR="008B6A15">
        <w:rPr>
          <w:rFonts w:ascii="Times New Roman" w:hAnsi="Times New Roman" w:cs="Times New Roman"/>
          <w:sz w:val="28"/>
          <w:szCs w:val="28"/>
        </w:rPr>
        <w:t>я</w:t>
      </w:r>
      <w:r w:rsidR="00826071">
        <w:rPr>
          <w:rFonts w:ascii="Times New Roman" w:hAnsi="Times New Roman" w:cs="Times New Roman"/>
          <w:sz w:val="28"/>
          <w:szCs w:val="28"/>
        </w:rPr>
        <w:t xml:space="preserve"> муниципальными финансами Дальнереченского муниципального </w:t>
      </w:r>
      <w:r w:rsidR="008B6A15">
        <w:rPr>
          <w:rFonts w:ascii="Times New Roman" w:hAnsi="Times New Roman" w:cs="Times New Roman"/>
          <w:sz w:val="28"/>
          <w:szCs w:val="28"/>
        </w:rPr>
        <w:t>округа</w:t>
      </w:r>
      <w:r w:rsidR="00826071">
        <w:rPr>
          <w:rFonts w:ascii="Times New Roman" w:hAnsi="Times New Roman" w:cs="Times New Roman"/>
          <w:sz w:val="28"/>
          <w:szCs w:val="28"/>
        </w:rPr>
        <w:t xml:space="preserve"> на 202</w:t>
      </w:r>
      <w:r w:rsidR="008B6A15">
        <w:rPr>
          <w:rFonts w:ascii="Times New Roman" w:hAnsi="Times New Roman" w:cs="Times New Roman"/>
          <w:sz w:val="28"/>
          <w:szCs w:val="28"/>
        </w:rPr>
        <w:t>6</w:t>
      </w:r>
      <w:r w:rsidR="00805B19">
        <w:rPr>
          <w:rFonts w:ascii="Times New Roman" w:hAnsi="Times New Roman" w:cs="Times New Roman"/>
          <w:sz w:val="28"/>
          <w:szCs w:val="28"/>
        </w:rPr>
        <w:t xml:space="preserve"> – 2030</w:t>
      </w:r>
      <w:r w:rsidR="00826071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D33A8A">
        <w:rPr>
          <w:rFonts w:ascii="Times New Roman" w:hAnsi="Times New Roman" w:cs="Times New Roman"/>
          <w:sz w:val="28"/>
          <w:szCs w:val="28"/>
        </w:rPr>
        <w:t>»</w:t>
      </w:r>
    </w:p>
    <w:p w:rsidR="002B4623" w:rsidRPr="00D33A8A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90BF2" w:rsidRDefault="00D33A8A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>1.</w:t>
      </w:r>
      <w:r w:rsidR="002B4623" w:rsidRPr="00D33A8A">
        <w:rPr>
          <w:rFonts w:ascii="Times New Roman" w:hAnsi="Times New Roman" w:cs="Times New Roman"/>
          <w:sz w:val="28"/>
          <w:szCs w:val="28"/>
        </w:rPr>
        <w:t xml:space="preserve"> Оценка текущего состояния сферы реализации </w:t>
      </w:r>
    </w:p>
    <w:p w:rsidR="002B4623" w:rsidRPr="00D33A8A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D33A8A" w:rsidRPr="00D33A8A" w:rsidRDefault="00D33A8A" w:rsidP="00D33A8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В настоящее время сфера управления муниципальными финансами в </w:t>
      </w:r>
      <w:r w:rsidR="00826071">
        <w:rPr>
          <w:rFonts w:ascii="Times New Roman" w:hAnsi="Times New Roman" w:cs="Times New Roman"/>
          <w:sz w:val="28"/>
          <w:szCs w:val="28"/>
        </w:rPr>
        <w:t xml:space="preserve">Дальнереченском муниципальном </w:t>
      </w:r>
      <w:r w:rsidR="008B6A15">
        <w:rPr>
          <w:rFonts w:ascii="Times New Roman" w:hAnsi="Times New Roman" w:cs="Times New Roman"/>
          <w:sz w:val="28"/>
          <w:szCs w:val="28"/>
        </w:rPr>
        <w:t>округе</w:t>
      </w:r>
      <w:r w:rsidRPr="00181453">
        <w:rPr>
          <w:rFonts w:ascii="Times New Roman" w:hAnsi="Times New Roman" w:cs="Times New Roman"/>
          <w:sz w:val="28"/>
          <w:szCs w:val="28"/>
        </w:rPr>
        <w:t xml:space="preserve"> характеризуется проведением ответственной и прозрачной бюджетной политики, исполнением в полном объеме принятых социальных обязательств, направлением бюджетных расходов на обеспечение эффективного функционирования бюджетной сферы и повышение качества </w:t>
      </w:r>
      <w:r w:rsidR="00B556CF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181453">
        <w:rPr>
          <w:rFonts w:ascii="Times New Roman" w:hAnsi="Times New Roman" w:cs="Times New Roman"/>
          <w:sz w:val="28"/>
          <w:szCs w:val="28"/>
        </w:rPr>
        <w:t xml:space="preserve"> муниципальных услуг, концентрацией бюджетных средств на реализацию национальных проектов и приоритетных проектов развития </w:t>
      </w:r>
      <w:r w:rsidR="00826071">
        <w:rPr>
          <w:rFonts w:ascii="Times New Roman" w:hAnsi="Times New Roman" w:cs="Times New Roman"/>
          <w:sz w:val="28"/>
          <w:szCs w:val="28"/>
        </w:rPr>
        <w:t xml:space="preserve">Дальнереченского муниципального </w:t>
      </w:r>
      <w:r w:rsidR="008B6A15">
        <w:rPr>
          <w:rFonts w:ascii="Times New Roman" w:hAnsi="Times New Roman" w:cs="Times New Roman"/>
          <w:sz w:val="28"/>
          <w:szCs w:val="28"/>
        </w:rPr>
        <w:t>округа</w:t>
      </w:r>
      <w:r w:rsidR="00826071"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Pr="00181453">
        <w:rPr>
          <w:rFonts w:ascii="Times New Roman" w:hAnsi="Times New Roman" w:cs="Times New Roman"/>
          <w:sz w:val="28"/>
          <w:szCs w:val="28"/>
        </w:rPr>
        <w:t>с привлечением средств вышестоящих бюджетов.</w:t>
      </w:r>
    </w:p>
    <w:p w:rsidR="00BC23A4" w:rsidRPr="00181453" w:rsidRDefault="003D402C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ранее действующей муниципальной программы «Управление муниципальными финансами Дальнереченского 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lastRenderedPageBreak/>
        <w:t>2020-2026 годы» позволила сформировать нормативную правовую базу, способствующую оптимизации управления бюджетными средствами, повышению эффективности бюджетных расх</w:t>
      </w:r>
      <w:r w:rsidR="00B14DAC">
        <w:rPr>
          <w:rFonts w:ascii="Times New Roman" w:hAnsi="Times New Roman" w:cs="Times New Roman"/>
          <w:sz w:val="28"/>
          <w:szCs w:val="28"/>
        </w:rPr>
        <w:t>одов, переходу к бюджетированию, ориентированному на результат</w:t>
      </w:r>
      <w:r w:rsidR="00611FCB">
        <w:rPr>
          <w:rFonts w:ascii="Times New Roman" w:hAnsi="Times New Roman" w:cs="Times New Roman"/>
          <w:sz w:val="28"/>
          <w:szCs w:val="28"/>
        </w:rPr>
        <w:t>, организовать систему работы по наполняемост</w:t>
      </w:r>
      <w:r w:rsidR="004C246D">
        <w:rPr>
          <w:rFonts w:ascii="Times New Roman" w:hAnsi="Times New Roman" w:cs="Times New Roman"/>
          <w:sz w:val="28"/>
          <w:szCs w:val="28"/>
        </w:rPr>
        <w:t>и бюджета собственными доходам</w:t>
      </w:r>
      <w:r w:rsidR="00D745E1">
        <w:rPr>
          <w:rFonts w:ascii="Times New Roman" w:hAnsi="Times New Roman" w:cs="Times New Roman"/>
          <w:sz w:val="28"/>
          <w:szCs w:val="28"/>
        </w:rPr>
        <w:t>и</w:t>
      </w:r>
      <w:r w:rsidR="004C246D">
        <w:rPr>
          <w:rFonts w:ascii="Times New Roman" w:hAnsi="Times New Roman" w:cs="Times New Roman"/>
          <w:sz w:val="28"/>
          <w:szCs w:val="28"/>
        </w:rPr>
        <w:t>, основными результатами которой стали</w:t>
      </w:r>
      <w:r w:rsidR="00611FCB">
        <w:rPr>
          <w:rFonts w:ascii="Times New Roman" w:hAnsi="Times New Roman" w:cs="Times New Roman"/>
          <w:sz w:val="28"/>
          <w:szCs w:val="28"/>
        </w:rPr>
        <w:t>:</w:t>
      </w:r>
    </w:p>
    <w:p w:rsidR="006A546F" w:rsidRPr="00181453" w:rsidRDefault="006A546F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2ED">
        <w:rPr>
          <w:rFonts w:ascii="Times New Roman" w:hAnsi="Times New Roman" w:cs="Times New Roman"/>
          <w:sz w:val="28"/>
          <w:szCs w:val="28"/>
        </w:rPr>
        <w:t>- увеличение доходной части бюджета по налоговым</w:t>
      </w:r>
      <w:r w:rsidR="001472ED" w:rsidRPr="001472ED">
        <w:rPr>
          <w:rFonts w:ascii="Times New Roman" w:hAnsi="Times New Roman" w:cs="Times New Roman"/>
          <w:sz w:val="28"/>
          <w:szCs w:val="28"/>
        </w:rPr>
        <w:t xml:space="preserve"> </w:t>
      </w:r>
      <w:r w:rsidRPr="001472ED">
        <w:rPr>
          <w:rFonts w:ascii="Times New Roman" w:hAnsi="Times New Roman" w:cs="Times New Roman"/>
          <w:sz w:val="28"/>
          <w:szCs w:val="28"/>
        </w:rPr>
        <w:t>и неналоговым доходам за счет проводимых мероприятий по мобилизации доходов – в 20</w:t>
      </w:r>
      <w:r w:rsidR="00611FCB">
        <w:rPr>
          <w:rFonts w:ascii="Times New Roman" w:hAnsi="Times New Roman" w:cs="Times New Roman"/>
          <w:sz w:val="28"/>
          <w:szCs w:val="28"/>
        </w:rPr>
        <w:t>20</w:t>
      </w:r>
      <w:r w:rsidRPr="00181453">
        <w:rPr>
          <w:rFonts w:ascii="Times New Roman" w:hAnsi="Times New Roman" w:cs="Times New Roman"/>
          <w:sz w:val="28"/>
          <w:szCs w:val="28"/>
        </w:rPr>
        <w:t xml:space="preserve"> году они составляли </w:t>
      </w:r>
      <w:r w:rsidR="004C246D">
        <w:rPr>
          <w:rFonts w:ascii="Times New Roman" w:hAnsi="Times New Roman" w:cs="Times New Roman"/>
          <w:sz w:val="28"/>
          <w:szCs w:val="28"/>
        </w:rPr>
        <w:t>140490,50</w:t>
      </w:r>
      <w:r w:rsidRPr="00181453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8B6A15">
        <w:rPr>
          <w:rFonts w:ascii="Times New Roman" w:hAnsi="Times New Roman" w:cs="Times New Roman"/>
          <w:sz w:val="28"/>
          <w:szCs w:val="28"/>
        </w:rPr>
        <w:t xml:space="preserve">4 </w:t>
      </w:r>
      <w:r w:rsidRPr="00181453">
        <w:rPr>
          <w:rFonts w:ascii="Times New Roman" w:hAnsi="Times New Roman" w:cs="Times New Roman"/>
          <w:sz w:val="28"/>
          <w:szCs w:val="28"/>
        </w:rPr>
        <w:t xml:space="preserve">году </w:t>
      </w:r>
      <w:r w:rsidR="00F97263">
        <w:rPr>
          <w:rFonts w:ascii="Times New Roman" w:hAnsi="Times New Roman" w:cs="Times New Roman"/>
          <w:sz w:val="28"/>
          <w:szCs w:val="28"/>
        </w:rPr>
        <w:t>1</w:t>
      </w:r>
      <w:r w:rsidR="008B6A15">
        <w:rPr>
          <w:rFonts w:ascii="Times New Roman" w:hAnsi="Times New Roman" w:cs="Times New Roman"/>
          <w:sz w:val="28"/>
          <w:szCs w:val="28"/>
        </w:rPr>
        <w:t>85151,74</w:t>
      </w:r>
      <w:r w:rsidRPr="00181453">
        <w:rPr>
          <w:rFonts w:ascii="Times New Roman" w:hAnsi="Times New Roman" w:cs="Times New Roman"/>
          <w:sz w:val="28"/>
          <w:szCs w:val="28"/>
        </w:rPr>
        <w:t xml:space="preserve"> тыс.</w:t>
      </w:r>
      <w:r w:rsidR="00F97263">
        <w:rPr>
          <w:rFonts w:ascii="Times New Roman" w:hAnsi="Times New Roman" w:cs="Times New Roman"/>
          <w:sz w:val="28"/>
          <w:szCs w:val="28"/>
        </w:rPr>
        <w:t xml:space="preserve"> рублей, темп роста составляет 1</w:t>
      </w:r>
      <w:r w:rsidR="008B6A15">
        <w:rPr>
          <w:rFonts w:ascii="Times New Roman" w:hAnsi="Times New Roman" w:cs="Times New Roman"/>
          <w:sz w:val="28"/>
          <w:szCs w:val="28"/>
        </w:rPr>
        <w:t>31,79</w:t>
      </w:r>
      <w:r w:rsidR="00207F17">
        <w:rPr>
          <w:rFonts w:ascii="Times New Roman" w:hAnsi="Times New Roman" w:cs="Times New Roman"/>
          <w:sz w:val="28"/>
          <w:szCs w:val="28"/>
        </w:rPr>
        <w:t xml:space="preserve"> </w:t>
      </w:r>
      <w:r w:rsidRPr="00181453">
        <w:rPr>
          <w:rFonts w:ascii="Times New Roman" w:hAnsi="Times New Roman" w:cs="Times New Roman"/>
          <w:sz w:val="28"/>
          <w:szCs w:val="28"/>
        </w:rPr>
        <w:t>%;</w:t>
      </w:r>
    </w:p>
    <w:p w:rsidR="006A546F" w:rsidRPr="00181453" w:rsidRDefault="007C6276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системной </w:t>
      </w:r>
      <w:r w:rsidR="006A546F" w:rsidRPr="00181453">
        <w:rPr>
          <w:sz w:val="28"/>
          <w:szCs w:val="28"/>
        </w:rPr>
        <w:t xml:space="preserve">работы с налоговыми органами, федеральными органами исполнительной власти, исполнительными органами Приморского края, а также с главными администраторами неналоговых доходов в целях обеспечения своевременного и в полном объеме поступления платежей в бюджет </w:t>
      </w:r>
      <w:r w:rsidR="00F97263">
        <w:rPr>
          <w:sz w:val="28"/>
          <w:szCs w:val="28"/>
        </w:rPr>
        <w:t>района</w:t>
      </w:r>
      <w:r w:rsidR="006A546F" w:rsidRPr="00181453">
        <w:rPr>
          <w:sz w:val="28"/>
          <w:szCs w:val="28"/>
        </w:rPr>
        <w:t>, увеличения доходной базы, снижения задолженности;</w:t>
      </w:r>
    </w:p>
    <w:p w:rsidR="006A546F" w:rsidRPr="00181453" w:rsidRDefault="006A546F" w:rsidP="004C246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- утверждение методик прогнозирования поступлений доходов в бюджет </w:t>
      </w:r>
      <w:r w:rsidR="00F97263">
        <w:rPr>
          <w:sz w:val="28"/>
          <w:szCs w:val="28"/>
        </w:rPr>
        <w:t>района</w:t>
      </w:r>
      <w:r w:rsidR="007C6276">
        <w:rPr>
          <w:sz w:val="28"/>
          <w:szCs w:val="28"/>
        </w:rPr>
        <w:t xml:space="preserve"> в соответствии с требованиями </w:t>
      </w:r>
      <w:r w:rsidRPr="00181453">
        <w:rPr>
          <w:sz w:val="28"/>
          <w:szCs w:val="28"/>
        </w:rPr>
        <w:t xml:space="preserve">федерального законодательства в целях реализации единой политики в области планирования доходной части бюджета </w:t>
      </w:r>
      <w:r w:rsidR="00B573DF">
        <w:rPr>
          <w:sz w:val="28"/>
          <w:szCs w:val="28"/>
        </w:rPr>
        <w:t>района</w:t>
      </w:r>
      <w:r w:rsidRPr="00181453">
        <w:rPr>
          <w:sz w:val="28"/>
          <w:szCs w:val="28"/>
        </w:rPr>
        <w:t xml:space="preserve"> главными администраторами доходов;</w:t>
      </w:r>
    </w:p>
    <w:p w:rsidR="00BC23A4" w:rsidRPr="00181453" w:rsidRDefault="006A546F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организация работы </w:t>
      </w:r>
      <w:r w:rsidR="00F97263">
        <w:rPr>
          <w:rFonts w:ascii="Times New Roman" w:hAnsi="Times New Roman" w:cs="Times New Roman"/>
          <w:sz w:val="28"/>
          <w:szCs w:val="28"/>
        </w:rPr>
        <w:t>межведомственной</w:t>
      </w:r>
      <w:r w:rsidRPr="00181453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97263">
        <w:rPr>
          <w:rFonts w:ascii="Times New Roman" w:hAnsi="Times New Roman" w:cs="Times New Roman"/>
          <w:sz w:val="28"/>
          <w:szCs w:val="28"/>
        </w:rPr>
        <w:t>и</w:t>
      </w:r>
      <w:r w:rsidRPr="00181453">
        <w:rPr>
          <w:rFonts w:ascii="Times New Roman" w:hAnsi="Times New Roman" w:cs="Times New Roman"/>
          <w:sz w:val="28"/>
          <w:szCs w:val="28"/>
        </w:rPr>
        <w:t xml:space="preserve"> по налоговой и социальной политике</w:t>
      </w:r>
      <w:r w:rsidR="00D745E1">
        <w:rPr>
          <w:rFonts w:ascii="Times New Roman" w:hAnsi="Times New Roman" w:cs="Times New Roman"/>
          <w:sz w:val="28"/>
          <w:szCs w:val="28"/>
        </w:rPr>
        <w:t>, в</w:t>
      </w:r>
      <w:r w:rsidRPr="00181453">
        <w:rPr>
          <w:rFonts w:ascii="Times New Roman" w:hAnsi="Times New Roman" w:cs="Times New Roman"/>
          <w:sz w:val="28"/>
          <w:szCs w:val="28"/>
        </w:rPr>
        <w:t xml:space="preserve"> рамках работы </w:t>
      </w:r>
      <w:r w:rsidR="00F97263">
        <w:rPr>
          <w:rFonts w:ascii="Times New Roman" w:hAnsi="Times New Roman" w:cs="Times New Roman"/>
          <w:sz w:val="28"/>
          <w:szCs w:val="28"/>
        </w:rPr>
        <w:t>которой</w:t>
      </w:r>
      <w:r w:rsidRPr="00181453">
        <w:rPr>
          <w:rFonts w:ascii="Times New Roman" w:hAnsi="Times New Roman" w:cs="Times New Roman"/>
          <w:sz w:val="28"/>
          <w:szCs w:val="28"/>
        </w:rPr>
        <w:t xml:space="preserve"> осуществляется работа, направленная на снижение недоимки по налоговым платежам в бюджетную систему Российской Федерации и легализацию заработной платы</w:t>
      </w:r>
      <w:r w:rsidR="00F97263">
        <w:rPr>
          <w:rFonts w:ascii="Times New Roman" w:hAnsi="Times New Roman" w:cs="Times New Roman"/>
          <w:sz w:val="28"/>
          <w:szCs w:val="28"/>
        </w:rPr>
        <w:t>, постановке на налоговый учет организаций и индивидуальных предпринимателей, осуществляющих деятельность на территории района,</w:t>
      </w:r>
      <w:r w:rsidR="00FB6272">
        <w:rPr>
          <w:rFonts w:ascii="Times New Roman" w:hAnsi="Times New Roman" w:cs="Times New Roman"/>
          <w:sz w:val="28"/>
          <w:szCs w:val="28"/>
        </w:rPr>
        <w:t xml:space="preserve"> но не уплачивающих</w:t>
      </w:r>
      <w:r w:rsidR="00D12ED5">
        <w:rPr>
          <w:rFonts w:ascii="Times New Roman" w:hAnsi="Times New Roman" w:cs="Times New Roman"/>
          <w:sz w:val="28"/>
          <w:szCs w:val="28"/>
        </w:rPr>
        <w:t xml:space="preserve"> налоги в бюджет района.</w:t>
      </w:r>
      <w:r w:rsidRPr="00181453">
        <w:rPr>
          <w:rFonts w:ascii="Times New Roman" w:hAnsi="Times New Roman" w:cs="Times New Roman"/>
          <w:sz w:val="28"/>
          <w:szCs w:val="28"/>
        </w:rPr>
        <w:t xml:space="preserve"> Учитывая необходимость проводимых мероприятий, работа вышеуказанн</w:t>
      </w:r>
      <w:r w:rsidR="00D12ED5">
        <w:rPr>
          <w:rFonts w:ascii="Times New Roman" w:hAnsi="Times New Roman" w:cs="Times New Roman"/>
          <w:sz w:val="28"/>
          <w:szCs w:val="28"/>
        </w:rPr>
        <w:t>ой</w:t>
      </w:r>
      <w:r w:rsidRPr="00181453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D12ED5">
        <w:rPr>
          <w:rFonts w:ascii="Times New Roman" w:hAnsi="Times New Roman" w:cs="Times New Roman"/>
          <w:sz w:val="28"/>
          <w:szCs w:val="28"/>
        </w:rPr>
        <w:t>и</w:t>
      </w:r>
      <w:r w:rsidRPr="00181453">
        <w:rPr>
          <w:rFonts w:ascii="Times New Roman" w:hAnsi="Times New Roman" w:cs="Times New Roman"/>
          <w:sz w:val="28"/>
          <w:szCs w:val="28"/>
        </w:rPr>
        <w:t xml:space="preserve"> будет продолжена в последующих периодах</w:t>
      </w:r>
      <w:r w:rsidRPr="00181453">
        <w:rPr>
          <w:rFonts w:ascii="Times New Roman" w:hAnsi="Times New Roman" w:cs="Times New Roman"/>
          <w:bCs/>
          <w:sz w:val="28"/>
          <w:szCs w:val="28"/>
        </w:rPr>
        <w:t>;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увеличение 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удельного веса расходов бюджета </w:t>
      </w:r>
      <w:r w:rsidR="00D12ED5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, формируемых в рамках муниципальных программ в общем объёме расходов бюджета </w:t>
      </w:r>
      <w:r w:rsidR="00D12ED5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="00095D1E">
        <w:rPr>
          <w:rFonts w:ascii="Times New Roman" w:hAnsi="Times New Roman" w:cs="Times New Roman"/>
          <w:sz w:val="28"/>
          <w:szCs w:val="28"/>
        </w:rPr>
        <w:t xml:space="preserve"> (за исключением расходов, осуществляемых за счет субвенций из краевого бюджета)</w:t>
      </w:r>
      <w:r w:rsidRPr="00181453">
        <w:rPr>
          <w:rFonts w:ascii="Times New Roman" w:hAnsi="Times New Roman" w:cs="Times New Roman"/>
          <w:sz w:val="28"/>
          <w:szCs w:val="28"/>
        </w:rPr>
        <w:t xml:space="preserve">, 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с </w:t>
      </w:r>
      <w:r w:rsidR="00701448" w:rsidRPr="00181453">
        <w:rPr>
          <w:rFonts w:ascii="Times New Roman" w:hAnsi="Times New Roman" w:cs="Times New Roman"/>
          <w:sz w:val="28"/>
          <w:szCs w:val="28"/>
        </w:rPr>
        <w:t>8</w:t>
      </w:r>
      <w:r w:rsidR="00095D1E">
        <w:rPr>
          <w:rFonts w:ascii="Times New Roman" w:hAnsi="Times New Roman" w:cs="Times New Roman"/>
          <w:sz w:val="28"/>
          <w:szCs w:val="28"/>
        </w:rPr>
        <w:t>3,3</w:t>
      </w:r>
      <w:r w:rsidR="0010293A">
        <w:rPr>
          <w:rFonts w:ascii="Times New Roman" w:hAnsi="Times New Roman" w:cs="Times New Roman"/>
          <w:sz w:val="28"/>
          <w:szCs w:val="28"/>
        </w:rPr>
        <w:t xml:space="preserve"> 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% </w:t>
      </w:r>
      <w:r w:rsidR="00986584" w:rsidRPr="00181453">
        <w:rPr>
          <w:rFonts w:ascii="Times New Roman" w:hAnsi="Times New Roman" w:cs="Times New Roman"/>
          <w:sz w:val="28"/>
          <w:szCs w:val="28"/>
        </w:rPr>
        <w:t>в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="0010293A">
        <w:rPr>
          <w:rFonts w:ascii="Times New Roman" w:hAnsi="Times New Roman" w:cs="Times New Roman"/>
          <w:sz w:val="28"/>
          <w:szCs w:val="28"/>
        </w:rPr>
        <w:t xml:space="preserve">  </w:t>
      </w:r>
      <w:r w:rsidR="0002161D" w:rsidRPr="00181453">
        <w:rPr>
          <w:rFonts w:ascii="Times New Roman" w:hAnsi="Times New Roman" w:cs="Times New Roman"/>
          <w:sz w:val="28"/>
          <w:szCs w:val="28"/>
        </w:rPr>
        <w:t>20</w:t>
      </w:r>
      <w:r w:rsidR="00095D1E">
        <w:rPr>
          <w:rFonts w:ascii="Times New Roman" w:hAnsi="Times New Roman" w:cs="Times New Roman"/>
          <w:sz w:val="28"/>
          <w:szCs w:val="28"/>
        </w:rPr>
        <w:t>20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DB681B" w:rsidRPr="00181453">
        <w:rPr>
          <w:rFonts w:ascii="Times New Roman" w:hAnsi="Times New Roman" w:cs="Times New Roman"/>
          <w:sz w:val="28"/>
          <w:szCs w:val="28"/>
        </w:rPr>
        <w:t>8</w:t>
      </w:r>
      <w:r w:rsidR="008B6A15">
        <w:rPr>
          <w:rFonts w:ascii="Times New Roman" w:hAnsi="Times New Roman" w:cs="Times New Roman"/>
          <w:sz w:val="28"/>
          <w:szCs w:val="28"/>
        </w:rPr>
        <w:t>8,21</w:t>
      </w:r>
      <w:r w:rsidR="0010293A">
        <w:rPr>
          <w:rFonts w:ascii="Times New Roman" w:hAnsi="Times New Roman" w:cs="Times New Roman"/>
          <w:sz w:val="28"/>
          <w:szCs w:val="28"/>
        </w:rPr>
        <w:t xml:space="preserve"> </w:t>
      </w:r>
      <w:r w:rsidR="0002161D" w:rsidRPr="00181453">
        <w:rPr>
          <w:rFonts w:ascii="Times New Roman" w:hAnsi="Times New Roman" w:cs="Times New Roman"/>
          <w:sz w:val="28"/>
          <w:szCs w:val="28"/>
        </w:rPr>
        <w:t>% в 202</w:t>
      </w:r>
      <w:r w:rsidR="008B6A15">
        <w:rPr>
          <w:rFonts w:ascii="Times New Roman" w:hAnsi="Times New Roman" w:cs="Times New Roman"/>
          <w:sz w:val="28"/>
          <w:szCs w:val="28"/>
        </w:rPr>
        <w:t>4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181453">
        <w:rPr>
          <w:rFonts w:ascii="Times New Roman" w:hAnsi="Times New Roman" w:cs="Times New Roman"/>
          <w:sz w:val="28"/>
          <w:szCs w:val="28"/>
        </w:rPr>
        <w:t>;</w:t>
      </w:r>
    </w:p>
    <w:p w:rsidR="00BC23A4" w:rsidRPr="00181453" w:rsidRDefault="00BC23A4" w:rsidP="002628A1">
      <w:pPr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lastRenderedPageBreak/>
        <w:t xml:space="preserve">- </w:t>
      </w:r>
      <w:r w:rsidR="007B0279" w:rsidRPr="00181453">
        <w:rPr>
          <w:sz w:val="28"/>
          <w:szCs w:val="28"/>
        </w:rPr>
        <w:t xml:space="preserve">расширение горизонта бюджетного планирования посредством формирования бюджетного прогноза </w:t>
      </w:r>
      <w:r w:rsidR="00D12ED5">
        <w:rPr>
          <w:sz w:val="28"/>
          <w:szCs w:val="28"/>
        </w:rPr>
        <w:t>Дальнереченского муниципального района</w:t>
      </w:r>
      <w:r w:rsidR="007B0279" w:rsidRPr="00181453">
        <w:rPr>
          <w:sz w:val="28"/>
          <w:szCs w:val="28"/>
        </w:rPr>
        <w:t xml:space="preserve"> на долгосрочный период в соответствии с Порядком </w:t>
      </w:r>
      <w:r w:rsidR="007B0279" w:rsidRPr="00181453">
        <w:rPr>
          <w:rStyle w:val="FontStyle12"/>
          <w:sz w:val="28"/>
          <w:szCs w:val="28"/>
        </w:rPr>
        <w:t xml:space="preserve">разработки и утверждения бюджетного прогноза </w:t>
      </w:r>
      <w:r w:rsidR="00D12ED5">
        <w:rPr>
          <w:sz w:val="28"/>
          <w:szCs w:val="28"/>
        </w:rPr>
        <w:t>Дальнереченского муниципального района</w:t>
      </w:r>
      <w:r w:rsidR="00D12ED5" w:rsidRPr="00181453">
        <w:rPr>
          <w:rStyle w:val="FontStyle12"/>
          <w:sz w:val="28"/>
          <w:szCs w:val="28"/>
        </w:rPr>
        <w:t xml:space="preserve"> </w:t>
      </w:r>
      <w:r w:rsidR="007B0279" w:rsidRPr="00181453">
        <w:rPr>
          <w:rStyle w:val="FontStyle12"/>
          <w:sz w:val="28"/>
          <w:szCs w:val="28"/>
        </w:rPr>
        <w:t xml:space="preserve">на долгосрочный период, утвержденным </w:t>
      </w:r>
      <w:r w:rsidR="007B0279" w:rsidRPr="00181453">
        <w:rPr>
          <w:sz w:val="28"/>
          <w:szCs w:val="28"/>
        </w:rPr>
        <w:t xml:space="preserve">постановлением администрации </w:t>
      </w:r>
      <w:r w:rsidR="00D12ED5">
        <w:rPr>
          <w:sz w:val="28"/>
          <w:szCs w:val="28"/>
        </w:rPr>
        <w:t>Дальнереченского муниципального района</w:t>
      </w:r>
      <w:r w:rsidR="00D12ED5" w:rsidRPr="00181453">
        <w:rPr>
          <w:sz w:val="28"/>
          <w:szCs w:val="28"/>
        </w:rPr>
        <w:t xml:space="preserve"> </w:t>
      </w:r>
      <w:r w:rsidR="007B0279" w:rsidRPr="00181453">
        <w:rPr>
          <w:sz w:val="28"/>
          <w:szCs w:val="28"/>
        </w:rPr>
        <w:t xml:space="preserve">от </w:t>
      </w:r>
      <w:r w:rsidR="00D12ED5">
        <w:rPr>
          <w:sz w:val="28"/>
          <w:szCs w:val="28"/>
        </w:rPr>
        <w:t>05</w:t>
      </w:r>
      <w:r w:rsidR="007B0279" w:rsidRPr="00181453">
        <w:rPr>
          <w:sz w:val="28"/>
          <w:szCs w:val="28"/>
        </w:rPr>
        <w:t>.0</w:t>
      </w:r>
      <w:r w:rsidR="00D12ED5">
        <w:rPr>
          <w:sz w:val="28"/>
          <w:szCs w:val="28"/>
        </w:rPr>
        <w:t>5</w:t>
      </w:r>
      <w:r w:rsidR="007B0279" w:rsidRPr="00181453">
        <w:rPr>
          <w:sz w:val="28"/>
          <w:szCs w:val="28"/>
        </w:rPr>
        <w:t>.20</w:t>
      </w:r>
      <w:r w:rsidR="00D12ED5">
        <w:rPr>
          <w:sz w:val="28"/>
          <w:szCs w:val="28"/>
        </w:rPr>
        <w:t>23</w:t>
      </w:r>
      <w:r w:rsidR="007B0279" w:rsidRPr="00181453">
        <w:rPr>
          <w:sz w:val="28"/>
          <w:szCs w:val="28"/>
        </w:rPr>
        <w:t xml:space="preserve"> № </w:t>
      </w:r>
      <w:r w:rsidR="00D12ED5">
        <w:rPr>
          <w:sz w:val="28"/>
          <w:szCs w:val="28"/>
        </w:rPr>
        <w:t>259-па</w:t>
      </w:r>
      <w:r w:rsidR="007B0279" w:rsidRPr="00181453">
        <w:rPr>
          <w:sz w:val="28"/>
          <w:szCs w:val="28"/>
        </w:rPr>
        <w:t xml:space="preserve">, </w:t>
      </w:r>
      <w:r w:rsidR="00986584" w:rsidRPr="00181453">
        <w:rPr>
          <w:sz w:val="28"/>
          <w:szCs w:val="28"/>
        </w:rPr>
        <w:t xml:space="preserve">что позволяет оценить основные изменения, тенденции и последствия социально-экономических и иных явлений, оказывающих наибольшее воздействие на состояние бюджета </w:t>
      </w:r>
      <w:r w:rsidR="00D12ED5">
        <w:rPr>
          <w:sz w:val="28"/>
          <w:szCs w:val="28"/>
        </w:rPr>
        <w:t>Дальнереченского муниципального района</w:t>
      </w:r>
      <w:r w:rsidRPr="00181453">
        <w:rPr>
          <w:sz w:val="28"/>
          <w:szCs w:val="28"/>
        </w:rPr>
        <w:t>;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реализация национальных проектов, обозначенных в </w:t>
      </w:r>
      <w:hyperlink r:id="rId8">
        <w:r w:rsidRPr="00181453">
          <w:rPr>
            <w:rFonts w:ascii="Times New Roman" w:hAnsi="Times New Roman" w:cs="Times New Roman"/>
            <w:sz w:val="28"/>
            <w:szCs w:val="28"/>
          </w:rPr>
          <w:t>Указе</w:t>
        </w:r>
      </w:hyperlink>
      <w:r w:rsidRPr="0018145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07.05.2018 </w:t>
      </w:r>
      <w:r w:rsidR="007B0279" w:rsidRPr="00181453">
        <w:rPr>
          <w:rFonts w:ascii="Times New Roman" w:hAnsi="Times New Roman" w:cs="Times New Roman"/>
          <w:sz w:val="28"/>
          <w:szCs w:val="28"/>
        </w:rPr>
        <w:t>№</w:t>
      </w:r>
      <w:r w:rsidRPr="00181453">
        <w:rPr>
          <w:rFonts w:ascii="Times New Roman" w:hAnsi="Times New Roman" w:cs="Times New Roman"/>
          <w:sz w:val="28"/>
          <w:szCs w:val="28"/>
        </w:rPr>
        <w:t xml:space="preserve"> 204 </w:t>
      </w:r>
      <w:r w:rsidR="007B0279" w:rsidRPr="00181453">
        <w:rPr>
          <w:rFonts w:ascii="Times New Roman" w:hAnsi="Times New Roman" w:cs="Times New Roman"/>
          <w:sz w:val="28"/>
          <w:szCs w:val="28"/>
        </w:rPr>
        <w:t>«</w:t>
      </w:r>
      <w:r w:rsidRPr="00181453">
        <w:rPr>
          <w:rFonts w:ascii="Times New Roman" w:hAnsi="Times New Roman" w:cs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7B0279" w:rsidRPr="00181453">
        <w:rPr>
          <w:rFonts w:ascii="Times New Roman" w:hAnsi="Times New Roman" w:cs="Times New Roman"/>
          <w:sz w:val="28"/>
          <w:szCs w:val="28"/>
        </w:rPr>
        <w:t>»</w:t>
      </w:r>
      <w:r w:rsidRPr="00181453">
        <w:rPr>
          <w:rFonts w:ascii="Times New Roman" w:hAnsi="Times New Roman" w:cs="Times New Roman"/>
          <w:sz w:val="28"/>
          <w:szCs w:val="28"/>
        </w:rPr>
        <w:t xml:space="preserve">, в рамках муниципальных программ </w:t>
      </w:r>
      <w:r w:rsidR="00986584" w:rsidRPr="00181453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12ED5" w:rsidRPr="00D12ED5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Pr="00181453">
        <w:rPr>
          <w:rFonts w:ascii="Times New Roman" w:hAnsi="Times New Roman" w:cs="Times New Roman"/>
          <w:sz w:val="28"/>
          <w:szCs w:val="28"/>
        </w:rPr>
        <w:t>;</w:t>
      </w:r>
    </w:p>
    <w:p w:rsidR="00986584" w:rsidRPr="00181453" w:rsidRDefault="00BC23A4" w:rsidP="002628A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- </w:t>
      </w:r>
      <w:r w:rsidR="00986584" w:rsidRPr="00181453">
        <w:rPr>
          <w:sz w:val="28"/>
          <w:szCs w:val="28"/>
        </w:rPr>
        <w:t>оптимизация долговой нагрузки на бюджет</w:t>
      </w:r>
      <w:r w:rsidR="009541B6" w:rsidRPr="00181453">
        <w:rPr>
          <w:sz w:val="28"/>
          <w:szCs w:val="28"/>
        </w:rPr>
        <w:t xml:space="preserve"> </w:t>
      </w:r>
      <w:r w:rsidR="00D12ED5">
        <w:rPr>
          <w:sz w:val="28"/>
          <w:szCs w:val="28"/>
        </w:rPr>
        <w:t>Дальнереченского муниципального района</w:t>
      </w:r>
      <w:r w:rsidR="00986584" w:rsidRPr="00181453">
        <w:rPr>
          <w:sz w:val="28"/>
          <w:szCs w:val="28"/>
        </w:rPr>
        <w:t xml:space="preserve">, направленная на сохранение долговой устойчивости и поддержание размера муниципального долга на экономически </w:t>
      </w:r>
      <w:r w:rsidR="00425879" w:rsidRPr="00425879">
        <w:rPr>
          <w:sz w:val="28"/>
          <w:szCs w:val="28"/>
        </w:rPr>
        <w:br/>
      </w:r>
      <w:r w:rsidR="00986584" w:rsidRPr="00181453">
        <w:rPr>
          <w:sz w:val="28"/>
          <w:szCs w:val="28"/>
        </w:rPr>
        <w:t xml:space="preserve">безопасном уровне </w:t>
      </w:r>
      <w:r w:rsidR="00117B90" w:rsidRPr="00181453">
        <w:rPr>
          <w:sz w:val="28"/>
          <w:szCs w:val="28"/>
        </w:rPr>
        <w:t>посредством</w:t>
      </w:r>
      <w:r w:rsidR="00986584" w:rsidRPr="00181453">
        <w:rPr>
          <w:sz w:val="28"/>
          <w:szCs w:val="28"/>
        </w:rPr>
        <w:t xml:space="preserve"> </w:t>
      </w:r>
      <w:r w:rsidR="00DB681B" w:rsidRPr="00181453">
        <w:rPr>
          <w:sz w:val="28"/>
          <w:szCs w:val="28"/>
        </w:rPr>
        <w:t xml:space="preserve">ежегодного </w:t>
      </w:r>
      <w:r w:rsidR="009541B6" w:rsidRPr="00181453">
        <w:rPr>
          <w:sz w:val="28"/>
          <w:szCs w:val="28"/>
        </w:rPr>
        <w:t>с 20</w:t>
      </w:r>
      <w:r w:rsidR="00095D1E">
        <w:rPr>
          <w:sz w:val="28"/>
          <w:szCs w:val="28"/>
        </w:rPr>
        <w:t>20 года</w:t>
      </w:r>
      <w:r w:rsidR="00986584" w:rsidRPr="00181453">
        <w:rPr>
          <w:sz w:val="28"/>
          <w:szCs w:val="28"/>
        </w:rPr>
        <w:t xml:space="preserve"> принятие бездефицитного бюджета</w:t>
      </w:r>
      <w:r w:rsidR="00095D1E">
        <w:rPr>
          <w:sz w:val="28"/>
          <w:szCs w:val="28"/>
        </w:rPr>
        <w:t xml:space="preserve">. 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В то же время в сфере управления муниципальными финансами в </w:t>
      </w:r>
      <w:r w:rsidR="00D12ED5">
        <w:rPr>
          <w:rFonts w:ascii="Times New Roman" w:hAnsi="Times New Roman" w:cs="Times New Roman"/>
          <w:sz w:val="28"/>
          <w:szCs w:val="28"/>
        </w:rPr>
        <w:t>Дальнереченском</w:t>
      </w:r>
      <w:r w:rsidR="00D12ED5" w:rsidRPr="00D12ED5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D12ED5">
        <w:rPr>
          <w:rFonts w:ascii="Times New Roman" w:hAnsi="Times New Roman" w:cs="Times New Roman"/>
          <w:sz w:val="28"/>
          <w:szCs w:val="28"/>
        </w:rPr>
        <w:t>м</w:t>
      </w:r>
      <w:r w:rsidR="00D12ED5" w:rsidRPr="00D12ED5">
        <w:rPr>
          <w:rFonts w:ascii="Times New Roman" w:hAnsi="Times New Roman" w:cs="Times New Roman"/>
          <w:sz w:val="28"/>
          <w:szCs w:val="28"/>
        </w:rPr>
        <w:t xml:space="preserve"> </w:t>
      </w:r>
      <w:r w:rsidR="008B6A15">
        <w:rPr>
          <w:rFonts w:ascii="Times New Roman" w:hAnsi="Times New Roman" w:cs="Times New Roman"/>
          <w:sz w:val="28"/>
          <w:szCs w:val="28"/>
        </w:rPr>
        <w:t>округе</w:t>
      </w:r>
      <w:r w:rsidRPr="00181453">
        <w:rPr>
          <w:rFonts w:ascii="Times New Roman" w:hAnsi="Times New Roman" w:cs="Times New Roman"/>
          <w:sz w:val="28"/>
          <w:szCs w:val="28"/>
        </w:rPr>
        <w:t xml:space="preserve"> сохраняется ряд ограничений и нерешенных проблем, в том числе:</w:t>
      </w:r>
    </w:p>
    <w:p w:rsidR="005618C4" w:rsidRPr="00181453" w:rsidRDefault="005618C4" w:rsidP="00CC56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снижение доходной части бюджета </w:t>
      </w:r>
      <w:r w:rsidR="00D12ED5" w:rsidRPr="00D12ED5">
        <w:rPr>
          <w:rFonts w:ascii="Times New Roman" w:hAnsi="Times New Roman" w:cs="Times New Roman"/>
          <w:sz w:val="28"/>
          <w:szCs w:val="28"/>
        </w:rPr>
        <w:t xml:space="preserve">Дальнереченского муниципального </w:t>
      </w:r>
      <w:r w:rsidR="008B6A15">
        <w:rPr>
          <w:rFonts w:ascii="Times New Roman" w:hAnsi="Times New Roman" w:cs="Times New Roman"/>
          <w:sz w:val="28"/>
          <w:szCs w:val="28"/>
        </w:rPr>
        <w:t>округа</w:t>
      </w:r>
      <w:r w:rsidR="006E0CBB">
        <w:rPr>
          <w:rFonts w:ascii="Times New Roman" w:hAnsi="Times New Roman" w:cs="Times New Roman"/>
          <w:sz w:val="28"/>
          <w:szCs w:val="28"/>
        </w:rPr>
        <w:t>.</w:t>
      </w:r>
      <w:r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="006E0CBB">
        <w:rPr>
          <w:rFonts w:ascii="Times New Roman" w:hAnsi="Times New Roman" w:cs="Times New Roman"/>
          <w:sz w:val="28"/>
          <w:szCs w:val="28"/>
        </w:rPr>
        <w:t>З</w:t>
      </w:r>
      <w:r w:rsidRPr="00181453">
        <w:rPr>
          <w:rFonts w:ascii="Times New Roman" w:hAnsi="Times New Roman" w:cs="Times New Roman"/>
          <w:sz w:val="28"/>
          <w:szCs w:val="28"/>
        </w:rPr>
        <w:t>а счет изменения федерального и краевого законодательства по налогу на доходы физических лиц уменьш</w:t>
      </w:r>
      <w:r w:rsidR="00D12ED5">
        <w:rPr>
          <w:rFonts w:ascii="Times New Roman" w:hAnsi="Times New Roman" w:cs="Times New Roman"/>
          <w:sz w:val="28"/>
          <w:szCs w:val="28"/>
        </w:rPr>
        <w:t>ен</w:t>
      </w:r>
      <w:r w:rsidRPr="00181453">
        <w:rPr>
          <w:rFonts w:ascii="Times New Roman" w:hAnsi="Times New Roman" w:cs="Times New Roman"/>
          <w:sz w:val="28"/>
          <w:szCs w:val="28"/>
        </w:rPr>
        <w:t xml:space="preserve"> дополнительный норматив отчислений</w:t>
      </w:r>
      <w:r w:rsidR="000D7861" w:rsidRPr="00181453">
        <w:rPr>
          <w:rFonts w:ascii="Times New Roman" w:hAnsi="Times New Roman" w:cs="Times New Roman"/>
          <w:sz w:val="28"/>
          <w:szCs w:val="28"/>
        </w:rPr>
        <w:t>. Т</w:t>
      </w:r>
      <w:r w:rsidRPr="00181453">
        <w:rPr>
          <w:rFonts w:ascii="Times New Roman" w:hAnsi="Times New Roman" w:cs="Times New Roman"/>
          <w:sz w:val="28"/>
          <w:szCs w:val="28"/>
        </w:rPr>
        <w:t>ак</w:t>
      </w:r>
      <w:r w:rsidR="000D7861" w:rsidRPr="00181453">
        <w:rPr>
          <w:rFonts w:ascii="Times New Roman" w:hAnsi="Times New Roman" w:cs="Times New Roman"/>
          <w:sz w:val="28"/>
          <w:szCs w:val="28"/>
        </w:rPr>
        <w:t>,</w:t>
      </w:r>
      <w:r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="00D12ED5">
        <w:rPr>
          <w:rFonts w:ascii="Times New Roman" w:hAnsi="Times New Roman" w:cs="Times New Roman"/>
          <w:sz w:val="28"/>
          <w:szCs w:val="28"/>
        </w:rPr>
        <w:t>на</w:t>
      </w:r>
      <w:r w:rsidRPr="00181453">
        <w:rPr>
          <w:rFonts w:ascii="Times New Roman" w:hAnsi="Times New Roman" w:cs="Times New Roman"/>
          <w:sz w:val="28"/>
          <w:szCs w:val="28"/>
        </w:rPr>
        <w:t xml:space="preserve"> 202</w:t>
      </w:r>
      <w:r w:rsidR="008B6A15">
        <w:rPr>
          <w:rFonts w:ascii="Times New Roman" w:hAnsi="Times New Roman" w:cs="Times New Roman"/>
          <w:sz w:val="28"/>
          <w:szCs w:val="28"/>
        </w:rPr>
        <w:t>6</w:t>
      </w:r>
      <w:r w:rsidRPr="00181453">
        <w:rPr>
          <w:rFonts w:ascii="Times New Roman" w:hAnsi="Times New Roman" w:cs="Times New Roman"/>
          <w:sz w:val="28"/>
          <w:szCs w:val="28"/>
        </w:rPr>
        <w:t xml:space="preserve"> год дополнительный норматив отчислений по налогу </w:t>
      </w:r>
      <w:r w:rsidR="00D12ED5">
        <w:rPr>
          <w:rFonts w:ascii="Times New Roman" w:hAnsi="Times New Roman" w:cs="Times New Roman"/>
          <w:sz w:val="28"/>
          <w:szCs w:val="28"/>
        </w:rPr>
        <w:t>на доходы физических лиц составляет</w:t>
      </w:r>
      <w:r w:rsidR="00222439">
        <w:rPr>
          <w:rFonts w:ascii="Times New Roman" w:hAnsi="Times New Roman" w:cs="Times New Roman"/>
          <w:sz w:val="28"/>
          <w:szCs w:val="28"/>
        </w:rPr>
        <w:t xml:space="preserve"> </w:t>
      </w:r>
      <w:r w:rsidR="00565361">
        <w:rPr>
          <w:rFonts w:ascii="Times New Roman" w:hAnsi="Times New Roman" w:cs="Times New Roman"/>
          <w:sz w:val="28"/>
          <w:szCs w:val="28"/>
        </w:rPr>
        <w:t>61,5036685</w:t>
      </w:r>
      <w:r w:rsidR="0010293A">
        <w:rPr>
          <w:rFonts w:ascii="Times New Roman" w:hAnsi="Times New Roman" w:cs="Times New Roman"/>
          <w:sz w:val="28"/>
          <w:szCs w:val="28"/>
        </w:rPr>
        <w:t xml:space="preserve"> </w:t>
      </w:r>
      <w:r w:rsidRPr="00181453">
        <w:rPr>
          <w:rFonts w:ascii="Times New Roman" w:hAnsi="Times New Roman" w:cs="Times New Roman"/>
          <w:sz w:val="28"/>
          <w:szCs w:val="28"/>
        </w:rPr>
        <w:t xml:space="preserve">%, что на </w:t>
      </w:r>
      <w:r w:rsidR="00D12ED5">
        <w:rPr>
          <w:rFonts w:ascii="Times New Roman" w:hAnsi="Times New Roman" w:cs="Times New Roman"/>
          <w:sz w:val="28"/>
          <w:szCs w:val="28"/>
        </w:rPr>
        <w:t>1</w:t>
      </w:r>
      <w:r w:rsidR="00565361">
        <w:rPr>
          <w:rFonts w:ascii="Times New Roman" w:hAnsi="Times New Roman" w:cs="Times New Roman"/>
          <w:sz w:val="28"/>
          <w:szCs w:val="28"/>
        </w:rPr>
        <w:t>2</w:t>
      </w:r>
      <w:r w:rsidRPr="00181453">
        <w:rPr>
          <w:rFonts w:ascii="Times New Roman" w:hAnsi="Times New Roman" w:cs="Times New Roman"/>
          <w:sz w:val="28"/>
          <w:szCs w:val="28"/>
        </w:rPr>
        <w:t>,</w:t>
      </w:r>
      <w:r w:rsidR="00565361">
        <w:rPr>
          <w:rFonts w:ascii="Times New Roman" w:hAnsi="Times New Roman" w:cs="Times New Roman"/>
          <w:sz w:val="28"/>
          <w:szCs w:val="28"/>
        </w:rPr>
        <w:t>3673853</w:t>
      </w:r>
      <w:r w:rsidR="00D12ED5">
        <w:rPr>
          <w:rFonts w:ascii="Times New Roman" w:hAnsi="Times New Roman" w:cs="Times New Roman"/>
          <w:sz w:val="28"/>
          <w:szCs w:val="28"/>
        </w:rPr>
        <w:t xml:space="preserve"> пу</w:t>
      </w:r>
      <w:r w:rsidR="007B44A8">
        <w:rPr>
          <w:rFonts w:ascii="Times New Roman" w:hAnsi="Times New Roman" w:cs="Times New Roman"/>
          <w:sz w:val="28"/>
          <w:szCs w:val="28"/>
        </w:rPr>
        <w:t>нктов ниже, чем в 202</w:t>
      </w:r>
      <w:r w:rsidR="00565361">
        <w:rPr>
          <w:rFonts w:ascii="Times New Roman" w:hAnsi="Times New Roman" w:cs="Times New Roman"/>
          <w:sz w:val="28"/>
          <w:szCs w:val="28"/>
        </w:rPr>
        <w:t>5</w:t>
      </w:r>
      <w:r w:rsidRPr="00181453">
        <w:rPr>
          <w:rFonts w:ascii="Times New Roman" w:hAnsi="Times New Roman" w:cs="Times New Roman"/>
          <w:sz w:val="28"/>
          <w:szCs w:val="28"/>
        </w:rPr>
        <w:t xml:space="preserve"> году (</w:t>
      </w:r>
      <w:r w:rsidR="00565361">
        <w:rPr>
          <w:rFonts w:ascii="Times New Roman" w:hAnsi="Times New Roman" w:cs="Times New Roman"/>
          <w:sz w:val="28"/>
          <w:szCs w:val="28"/>
        </w:rPr>
        <w:t>73,8710538</w:t>
      </w:r>
      <w:r w:rsidR="0010293A">
        <w:rPr>
          <w:rFonts w:ascii="Times New Roman" w:hAnsi="Times New Roman" w:cs="Times New Roman"/>
          <w:sz w:val="28"/>
          <w:szCs w:val="28"/>
        </w:rPr>
        <w:t xml:space="preserve"> </w:t>
      </w:r>
      <w:r w:rsidR="00CC56B9">
        <w:rPr>
          <w:rFonts w:ascii="Times New Roman" w:hAnsi="Times New Roman" w:cs="Times New Roman"/>
          <w:sz w:val="28"/>
          <w:szCs w:val="28"/>
        </w:rPr>
        <w:t>%);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- опережающий рост потребности в расходах бюджета по сравнению с ростом доходов бюджета</w:t>
      </w:r>
      <w:r w:rsidR="009541B6"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="007B44A8" w:rsidRPr="007B44A8">
        <w:rPr>
          <w:rFonts w:ascii="Times New Roman" w:hAnsi="Times New Roman" w:cs="Times New Roman"/>
          <w:sz w:val="28"/>
          <w:szCs w:val="28"/>
        </w:rPr>
        <w:t xml:space="preserve">Дальнереченского муниципального </w:t>
      </w:r>
      <w:r w:rsidR="00565361">
        <w:rPr>
          <w:rFonts w:ascii="Times New Roman" w:hAnsi="Times New Roman" w:cs="Times New Roman"/>
          <w:sz w:val="28"/>
          <w:szCs w:val="28"/>
        </w:rPr>
        <w:t>округа</w:t>
      </w:r>
      <w:r w:rsidRPr="00181453">
        <w:rPr>
          <w:rFonts w:ascii="Times New Roman" w:hAnsi="Times New Roman" w:cs="Times New Roman"/>
          <w:sz w:val="28"/>
          <w:szCs w:val="28"/>
        </w:rPr>
        <w:t>;</w:t>
      </w:r>
    </w:p>
    <w:p w:rsidR="00BC23A4" w:rsidRPr="00181453" w:rsidRDefault="00BC23A4" w:rsidP="00CC56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высокая потребность в капитальных вложениях в жилищно-коммунальное хозяйство, развитие дорожной инфраструктуры, а также </w:t>
      </w:r>
      <w:r w:rsidRPr="00181453">
        <w:rPr>
          <w:rFonts w:ascii="Times New Roman" w:hAnsi="Times New Roman" w:cs="Times New Roman"/>
          <w:sz w:val="28"/>
          <w:szCs w:val="28"/>
        </w:rPr>
        <w:lastRenderedPageBreak/>
        <w:t xml:space="preserve">потребность в обеспечении уровня </w:t>
      </w:r>
      <w:r w:rsidR="007B44A8">
        <w:rPr>
          <w:rFonts w:ascii="Times New Roman" w:hAnsi="Times New Roman" w:cs="Times New Roman"/>
          <w:sz w:val="28"/>
          <w:szCs w:val="28"/>
        </w:rPr>
        <w:t>софинансирования</w:t>
      </w:r>
      <w:r w:rsidRPr="00181453">
        <w:rPr>
          <w:rFonts w:ascii="Times New Roman" w:hAnsi="Times New Roman" w:cs="Times New Roman"/>
          <w:sz w:val="28"/>
          <w:szCs w:val="28"/>
        </w:rPr>
        <w:t xml:space="preserve"> к средствам,</w:t>
      </w:r>
      <w:r w:rsidR="00CC56B9">
        <w:rPr>
          <w:rFonts w:ascii="Times New Roman" w:hAnsi="Times New Roman" w:cs="Times New Roman"/>
          <w:sz w:val="28"/>
          <w:szCs w:val="28"/>
        </w:rPr>
        <w:t xml:space="preserve"> выделенным из вышестоящих бюджетов;</w:t>
      </w:r>
      <w:r w:rsidRPr="001814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- недостаточная степень взаимосвязи существующих инструментов целеполагания, интегрированных в бюджетный процесс (муниципальные программы, обоснования бюджетных ассигнований), и финансовых возможностей бюджета;</w:t>
      </w:r>
    </w:p>
    <w:p w:rsidR="00505949" w:rsidRPr="00181453" w:rsidRDefault="00BC23A4" w:rsidP="002628A1">
      <w:pPr>
        <w:pStyle w:val="ConsPlusNormal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- низкая степень вовлеченности гражданского общества в обсуждение целей и результатов использования бюджетных средств</w:t>
      </w:r>
      <w:r w:rsidR="00505949" w:rsidRPr="00181453">
        <w:rPr>
          <w:rFonts w:ascii="Times New Roman" w:hAnsi="Times New Roman" w:cs="Times New Roman"/>
          <w:sz w:val="28"/>
          <w:szCs w:val="28"/>
        </w:rPr>
        <w:t>;</w:t>
      </w:r>
    </w:p>
    <w:p w:rsidR="00BC23A4" w:rsidRDefault="00505949" w:rsidP="002628A1">
      <w:pPr>
        <w:pStyle w:val="ConsPlusNormal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- недостаточная действенность системы муниципального финансового контроля</w:t>
      </w:r>
      <w:r w:rsidR="00BC23A4" w:rsidRPr="00181453">
        <w:rPr>
          <w:rFonts w:ascii="Times New Roman" w:hAnsi="Times New Roman" w:cs="Times New Roman"/>
          <w:sz w:val="28"/>
          <w:szCs w:val="28"/>
        </w:rPr>
        <w:t>.</w:t>
      </w:r>
    </w:p>
    <w:p w:rsidR="00587E7F" w:rsidRPr="00181453" w:rsidRDefault="00587E7F" w:rsidP="002628A1">
      <w:pPr>
        <w:pStyle w:val="ConsPlusNormal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существует потребность в продолжении реализации отдельных направлений бюджетной реформы за счет реализации мер, направленных на оптимизацию расходов</w:t>
      </w:r>
    </w:p>
    <w:p w:rsidR="00D33A8A" w:rsidRPr="00181453" w:rsidRDefault="00D33A8A" w:rsidP="00D33A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3A8A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2</w:t>
      </w:r>
      <w:r w:rsidR="00D33A8A">
        <w:rPr>
          <w:rFonts w:ascii="Times New Roman" w:hAnsi="Times New Roman" w:cs="Times New Roman"/>
          <w:sz w:val="28"/>
          <w:szCs w:val="28"/>
        </w:rPr>
        <w:t>.</w:t>
      </w:r>
      <w:r w:rsidRPr="00181453">
        <w:rPr>
          <w:rFonts w:ascii="Times New Roman" w:hAnsi="Times New Roman" w:cs="Times New Roman"/>
          <w:sz w:val="28"/>
          <w:szCs w:val="28"/>
        </w:rPr>
        <w:t xml:space="preserve"> Описание приоритетов</w:t>
      </w:r>
      <w:r w:rsidR="005F71C4">
        <w:rPr>
          <w:rFonts w:ascii="Times New Roman" w:hAnsi="Times New Roman" w:cs="Times New Roman"/>
          <w:sz w:val="28"/>
          <w:szCs w:val="28"/>
        </w:rPr>
        <w:t>,</w:t>
      </w:r>
      <w:r w:rsidRPr="00181453">
        <w:rPr>
          <w:rFonts w:ascii="Times New Roman" w:hAnsi="Times New Roman" w:cs="Times New Roman"/>
          <w:sz w:val="28"/>
          <w:szCs w:val="28"/>
        </w:rPr>
        <w:t xml:space="preserve"> целей</w:t>
      </w:r>
      <w:r w:rsidR="005F71C4">
        <w:rPr>
          <w:rFonts w:ascii="Times New Roman" w:hAnsi="Times New Roman" w:cs="Times New Roman"/>
          <w:sz w:val="28"/>
          <w:szCs w:val="28"/>
        </w:rPr>
        <w:t xml:space="preserve"> и задач</w:t>
      </w:r>
      <w:r w:rsidRPr="00181453">
        <w:rPr>
          <w:rFonts w:ascii="Times New Roman" w:hAnsi="Times New Roman" w:cs="Times New Roman"/>
          <w:sz w:val="28"/>
          <w:szCs w:val="28"/>
        </w:rPr>
        <w:t xml:space="preserve"> муниципальной политики </w:t>
      </w:r>
    </w:p>
    <w:p w:rsidR="002B4623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в сфере реализации программы</w:t>
      </w:r>
    </w:p>
    <w:p w:rsidR="00D33A8A" w:rsidRPr="00181453" w:rsidRDefault="00D33A8A" w:rsidP="00D33A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F02" w:rsidRPr="00181453" w:rsidRDefault="00A01F02" w:rsidP="002628A1">
      <w:pPr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Приоритеты муниципальной политики в сфере реализации программы </w:t>
      </w:r>
      <w:r w:rsidR="0010293A">
        <w:rPr>
          <w:sz w:val="28"/>
          <w:szCs w:val="28"/>
        </w:rPr>
        <w:t xml:space="preserve">                   </w:t>
      </w:r>
      <w:r w:rsidRPr="00181453">
        <w:rPr>
          <w:sz w:val="28"/>
          <w:szCs w:val="28"/>
        </w:rPr>
        <w:t>и механизмы их достижения определены исходя из задач, поставленных</w:t>
      </w:r>
      <w:r w:rsidR="0010293A">
        <w:rPr>
          <w:sz w:val="28"/>
          <w:szCs w:val="28"/>
        </w:rPr>
        <w:t xml:space="preserve">                      </w:t>
      </w:r>
      <w:r w:rsidRPr="00181453">
        <w:rPr>
          <w:sz w:val="28"/>
          <w:szCs w:val="28"/>
        </w:rPr>
        <w:t xml:space="preserve"> в ежегодных посланиях Президента Российской Федерации Федеральному Собранию Российской Федерации, </w:t>
      </w:r>
      <w:r w:rsidR="005A515A">
        <w:rPr>
          <w:sz w:val="28"/>
          <w:szCs w:val="28"/>
        </w:rPr>
        <w:t xml:space="preserve">Указом Президента РФ от 21.07.2020 №474 «О национальных целях развития Российской Федерации на период до 2030 года», </w:t>
      </w:r>
      <w:r w:rsidRPr="00181453">
        <w:rPr>
          <w:sz w:val="28"/>
          <w:szCs w:val="28"/>
        </w:rPr>
        <w:t xml:space="preserve">Федеральном </w:t>
      </w:r>
      <w:hyperlink r:id="rId9">
        <w:r w:rsidRPr="00181453">
          <w:rPr>
            <w:sz w:val="28"/>
            <w:szCs w:val="28"/>
          </w:rPr>
          <w:t>законе</w:t>
        </w:r>
      </w:hyperlink>
      <w:r w:rsidRPr="00181453">
        <w:rPr>
          <w:sz w:val="28"/>
          <w:szCs w:val="28"/>
        </w:rPr>
        <w:t xml:space="preserve"> от </w:t>
      </w:r>
      <w:r w:rsidR="00AE0531">
        <w:rPr>
          <w:sz w:val="28"/>
          <w:szCs w:val="28"/>
        </w:rPr>
        <w:t>20.03.2025</w:t>
      </w:r>
      <w:r w:rsidR="005A515A">
        <w:rPr>
          <w:sz w:val="28"/>
          <w:szCs w:val="28"/>
        </w:rPr>
        <w:t xml:space="preserve"> </w:t>
      </w:r>
      <w:r w:rsidRPr="00181453">
        <w:rPr>
          <w:sz w:val="28"/>
          <w:szCs w:val="28"/>
        </w:rPr>
        <w:t xml:space="preserve">№ </w:t>
      </w:r>
      <w:r w:rsidR="00AE0531">
        <w:rPr>
          <w:sz w:val="28"/>
          <w:szCs w:val="28"/>
        </w:rPr>
        <w:t>33</w:t>
      </w:r>
      <w:r w:rsidRPr="00181453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AE0531">
        <w:rPr>
          <w:sz w:val="28"/>
          <w:szCs w:val="28"/>
        </w:rPr>
        <w:t>единой системе публичной власти»,</w:t>
      </w:r>
      <w:r w:rsidRPr="00181453">
        <w:rPr>
          <w:sz w:val="28"/>
          <w:szCs w:val="28"/>
        </w:rPr>
        <w:t xml:space="preserve"> </w:t>
      </w:r>
      <w:hyperlink r:id="rId10">
        <w:r w:rsidRPr="00181453">
          <w:rPr>
            <w:sz w:val="28"/>
            <w:szCs w:val="28"/>
          </w:rPr>
          <w:t>Стратегии</w:t>
        </w:r>
      </w:hyperlink>
      <w:r w:rsidRPr="00181453">
        <w:rPr>
          <w:sz w:val="28"/>
          <w:szCs w:val="28"/>
        </w:rPr>
        <w:t xml:space="preserve"> социально-экономического развития Приморского края до 2030 года, утвержденной постановлением Администраци</w:t>
      </w:r>
      <w:r w:rsidR="007B44A8">
        <w:rPr>
          <w:sz w:val="28"/>
          <w:szCs w:val="28"/>
        </w:rPr>
        <w:t>и</w:t>
      </w:r>
      <w:r w:rsidRPr="00181453">
        <w:rPr>
          <w:sz w:val="28"/>
          <w:szCs w:val="28"/>
        </w:rPr>
        <w:t xml:space="preserve"> Приморского края от 28.12.2018 № 668-па, а также в следующих документах:</w:t>
      </w:r>
    </w:p>
    <w:p w:rsidR="00A37C55" w:rsidRPr="007F60FA" w:rsidRDefault="00A37C55" w:rsidP="007F60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- </w:t>
      </w:r>
      <w:r w:rsidRPr="00181453">
        <w:rPr>
          <w:rFonts w:eastAsia="Calibri"/>
          <w:sz w:val="28"/>
          <w:szCs w:val="28"/>
          <w:lang w:eastAsia="en-US"/>
        </w:rPr>
        <w:t xml:space="preserve">государственной программе Российской Федерации </w:t>
      </w:r>
      <w:r w:rsidR="00B6365F" w:rsidRPr="00181453">
        <w:rPr>
          <w:rFonts w:eastAsia="Calibri"/>
          <w:sz w:val="28"/>
          <w:szCs w:val="28"/>
          <w:lang w:eastAsia="en-US"/>
        </w:rPr>
        <w:t>«</w:t>
      </w:r>
      <w:r w:rsidR="005A515A">
        <w:rPr>
          <w:rFonts w:eastAsia="Calibri"/>
          <w:sz w:val="28"/>
          <w:szCs w:val="28"/>
          <w:lang w:eastAsia="en-US"/>
        </w:rPr>
        <w:t>Экономическое развитие и инновационная экономика»</w:t>
      </w:r>
      <w:r w:rsidRPr="00181453">
        <w:rPr>
          <w:rFonts w:eastAsia="Calibri"/>
          <w:sz w:val="28"/>
          <w:szCs w:val="28"/>
          <w:lang w:eastAsia="en-US"/>
        </w:rPr>
        <w:t xml:space="preserve"> утвержденной постановлением Правительства </w:t>
      </w:r>
      <w:r w:rsidR="00B6365F" w:rsidRPr="00181453">
        <w:rPr>
          <w:rFonts w:eastAsia="Calibri"/>
          <w:sz w:val="28"/>
          <w:szCs w:val="28"/>
          <w:lang w:eastAsia="en-US"/>
        </w:rPr>
        <w:t>Российской Федерации</w:t>
      </w:r>
      <w:r w:rsidRPr="00181453">
        <w:rPr>
          <w:rFonts w:eastAsia="Calibri"/>
          <w:sz w:val="28"/>
          <w:szCs w:val="28"/>
          <w:lang w:eastAsia="en-US"/>
        </w:rPr>
        <w:t xml:space="preserve"> от 15.04.2014 </w:t>
      </w:r>
      <w:r w:rsidR="00B6365F" w:rsidRPr="00181453">
        <w:rPr>
          <w:rFonts w:eastAsia="Calibri"/>
          <w:sz w:val="28"/>
          <w:szCs w:val="28"/>
          <w:lang w:eastAsia="en-US"/>
        </w:rPr>
        <w:t>№</w:t>
      </w:r>
      <w:r w:rsidRPr="00181453">
        <w:rPr>
          <w:rFonts w:eastAsia="Calibri"/>
          <w:sz w:val="28"/>
          <w:szCs w:val="28"/>
          <w:lang w:eastAsia="en-US"/>
        </w:rPr>
        <w:t xml:space="preserve"> 3</w:t>
      </w:r>
      <w:r w:rsidR="005A515A">
        <w:rPr>
          <w:rFonts w:eastAsia="Calibri"/>
          <w:sz w:val="28"/>
          <w:szCs w:val="28"/>
          <w:lang w:eastAsia="en-US"/>
        </w:rPr>
        <w:t xml:space="preserve">16 (ред. </w:t>
      </w:r>
      <w:r w:rsidR="00A27A5F">
        <w:rPr>
          <w:rFonts w:eastAsia="Calibri"/>
          <w:sz w:val="28"/>
          <w:szCs w:val="28"/>
          <w:lang w:eastAsia="en-US"/>
        </w:rPr>
        <w:t>о</w:t>
      </w:r>
      <w:r w:rsidR="005A515A">
        <w:rPr>
          <w:rFonts w:eastAsia="Calibri"/>
          <w:sz w:val="28"/>
          <w:szCs w:val="28"/>
          <w:lang w:eastAsia="en-US"/>
        </w:rPr>
        <w:t xml:space="preserve">т </w:t>
      </w:r>
      <w:r w:rsidR="00A27A5F">
        <w:rPr>
          <w:rFonts w:eastAsia="Calibri"/>
          <w:sz w:val="28"/>
          <w:szCs w:val="28"/>
          <w:lang w:eastAsia="en-US"/>
        </w:rPr>
        <w:t>30.04.2025 № 587</w:t>
      </w:r>
      <w:r w:rsidR="005A515A">
        <w:rPr>
          <w:rFonts w:eastAsia="Calibri"/>
          <w:sz w:val="28"/>
          <w:szCs w:val="28"/>
          <w:lang w:eastAsia="en-US"/>
        </w:rPr>
        <w:t>)</w:t>
      </w:r>
      <w:r w:rsidRPr="00181453">
        <w:rPr>
          <w:sz w:val="28"/>
          <w:szCs w:val="28"/>
        </w:rPr>
        <w:t>;</w:t>
      </w:r>
    </w:p>
    <w:p w:rsidR="00B6365F" w:rsidRPr="00181453" w:rsidRDefault="00B6365F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1453">
        <w:rPr>
          <w:rFonts w:eastAsia="Calibri"/>
          <w:sz w:val="28"/>
          <w:szCs w:val="28"/>
          <w:lang w:eastAsia="en-US"/>
        </w:rPr>
        <w:t xml:space="preserve">- государственной программе Приморского края «Экономическое развитие и инновационная экономика Приморского края», </w:t>
      </w:r>
      <w:r w:rsidRPr="00181453">
        <w:rPr>
          <w:sz w:val="28"/>
          <w:szCs w:val="28"/>
        </w:rPr>
        <w:t xml:space="preserve">утвержденной постановлением </w:t>
      </w:r>
      <w:r w:rsidRPr="00181453">
        <w:rPr>
          <w:rFonts w:eastAsia="Calibri"/>
          <w:sz w:val="28"/>
          <w:szCs w:val="28"/>
          <w:lang w:eastAsia="en-US"/>
        </w:rPr>
        <w:lastRenderedPageBreak/>
        <w:t>Администрации Приморского края от 19.12.2019 № 860-па</w:t>
      </w:r>
      <w:r w:rsidR="00587E7F">
        <w:rPr>
          <w:rFonts w:eastAsia="Calibri"/>
          <w:sz w:val="28"/>
          <w:szCs w:val="28"/>
          <w:lang w:eastAsia="en-US"/>
        </w:rPr>
        <w:t xml:space="preserve"> (ред. от </w:t>
      </w:r>
      <w:r w:rsidR="00AE0531">
        <w:rPr>
          <w:rFonts w:eastAsia="Calibri"/>
          <w:sz w:val="28"/>
          <w:szCs w:val="28"/>
          <w:lang w:eastAsia="en-US"/>
        </w:rPr>
        <w:t>26.09.2024</w:t>
      </w:r>
      <w:r w:rsidR="00587E7F">
        <w:rPr>
          <w:rFonts w:eastAsia="Calibri"/>
          <w:sz w:val="28"/>
          <w:szCs w:val="28"/>
          <w:lang w:eastAsia="en-US"/>
        </w:rPr>
        <w:t xml:space="preserve"> № </w:t>
      </w:r>
      <w:r w:rsidR="002B00D3">
        <w:rPr>
          <w:rFonts w:eastAsia="Calibri"/>
          <w:sz w:val="28"/>
          <w:szCs w:val="28"/>
          <w:lang w:eastAsia="en-US"/>
        </w:rPr>
        <w:t>664</w:t>
      </w:r>
      <w:r w:rsidR="00587E7F">
        <w:rPr>
          <w:rFonts w:eastAsia="Calibri"/>
          <w:sz w:val="28"/>
          <w:szCs w:val="28"/>
          <w:lang w:eastAsia="en-US"/>
        </w:rPr>
        <w:t>-пп)</w:t>
      </w:r>
      <w:r w:rsidRPr="00181453">
        <w:rPr>
          <w:rFonts w:eastAsia="Calibri"/>
          <w:sz w:val="28"/>
          <w:szCs w:val="28"/>
          <w:lang w:eastAsia="en-US"/>
        </w:rPr>
        <w:t>;</w:t>
      </w:r>
    </w:p>
    <w:p w:rsidR="00B6365F" w:rsidRPr="00181453" w:rsidRDefault="00B6365F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1453">
        <w:rPr>
          <w:rFonts w:eastAsia="Calibri"/>
          <w:sz w:val="28"/>
          <w:szCs w:val="28"/>
          <w:lang w:eastAsia="en-US"/>
        </w:rPr>
        <w:t xml:space="preserve">- прогнозе социально-экономического развития </w:t>
      </w:r>
      <w:r w:rsidR="007B44A8">
        <w:rPr>
          <w:sz w:val="28"/>
          <w:szCs w:val="28"/>
        </w:rPr>
        <w:t xml:space="preserve">Дальнереченского муниципального </w:t>
      </w:r>
      <w:r w:rsidR="005A7331">
        <w:rPr>
          <w:sz w:val="28"/>
          <w:szCs w:val="28"/>
        </w:rPr>
        <w:t>округа</w:t>
      </w:r>
      <w:r w:rsidRPr="00181453">
        <w:rPr>
          <w:rFonts w:eastAsia="Calibri"/>
          <w:sz w:val="28"/>
          <w:szCs w:val="28"/>
          <w:lang w:eastAsia="en-US"/>
        </w:rPr>
        <w:t xml:space="preserve"> на </w:t>
      </w:r>
      <w:r w:rsidR="007B44A8">
        <w:rPr>
          <w:rFonts w:eastAsia="Calibri"/>
          <w:sz w:val="28"/>
          <w:szCs w:val="28"/>
          <w:lang w:eastAsia="en-US"/>
        </w:rPr>
        <w:t>202</w:t>
      </w:r>
      <w:r w:rsidR="005A7331">
        <w:rPr>
          <w:rFonts w:eastAsia="Calibri"/>
          <w:sz w:val="28"/>
          <w:szCs w:val="28"/>
          <w:lang w:eastAsia="en-US"/>
        </w:rPr>
        <w:t>6</w:t>
      </w:r>
      <w:r w:rsidR="007B44A8">
        <w:rPr>
          <w:rFonts w:eastAsia="Calibri"/>
          <w:sz w:val="28"/>
          <w:szCs w:val="28"/>
          <w:lang w:eastAsia="en-US"/>
        </w:rPr>
        <w:t>-202</w:t>
      </w:r>
      <w:r w:rsidR="005A7331">
        <w:rPr>
          <w:rFonts w:eastAsia="Calibri"/>
          <w:sz w:val="28"/>
          <w:szCs w:val="28"/>
          <w:lang w:eastAsia="en-US"/>
        </w:rPr>
        <w:t>8</w:t>
      </w:r>
      <w:r w:rsidR="007B44A8">
        <w:rPr>
          <w:rFonts w:eastAsia="Calibri"/>
          <w:sz w:val="28"/>
          <w:szCs w:val="28"/>
          <w:lang w:eastAsia="en-US"/>
        </w:rPr>
        <w:t xml:space="preserve"> годы</w:t>
      </w:r>
      <w:r w:rsidR="007F60FA">
        <w:rPr>
          <w:rFonts w:eastAsia="Calibri"/>
          <w:sz w:val="28"/>
          <w:szCs w:val="28"/>
          <w:lang w:eastAsia="en-US"/>
        </w:rPr>
        <w:t>;</w:t>
      </w:r>
    </w:p>
    <w:p w:rsidR="00A37C55" w:rsidRPr="00181453" w:rsidRDefault="00A37C55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- </w:t>
      </w:r>
      <w:r w:rsidRPr="00181453">
        <w:rPr>
          <w:rFonts w:eastAsia="Calibri"/>
          <w:sz w:val="28"/>
          <w:szCs w:val="28"/>
          <w:lang w:eastAsia="en-US"/>
        </w:rPr>
        <w:t>бюджетно</w:t>
      </w:r>
      <w:r w:rsidR="00B6365F" w:rsidRPr="00181453">
        <w:rPr>
          <w:rFonts w:eastAsia="Calibri"/>
          <w:sz w:val="28"/>
          <w:szCs w:val="28"/>
          <w:lang w:eastAsia="en-US"/>
        </w:rPr>
        <w:t>м</w:t>
      </w:r>
      <w:r w:rsidRPr="00181453">
        <w:rPr>
          <w:rFonts w:eastAsia="Calibri"/>
          <w:sz w:val="28"/>
          <w:szCs w:val="28"/>
          <w:lang w:eastAsia="en-US"/>
        </w:rPr>
        <w:t xml:space="preserve"> прогноз</w:t>
      </w:r>
      <w:r w:rsidR="00B6365F" w:rsidRPr="00181453">
        <w:rPr>
          <w:rFonts w:eastAsia="Calibri"/>
          <w:sz w:val="28"/>
          <w:szCs w:val="28"/>
          <w:lang w:eastAsia="en-US"/>
        </w:rPr>
        <w:t>е</w:t>
      </w:r>
      <w:r w:rsidRPr="00181453">
        <w:rPr>
          <w:rFonts w:eastAsia="Calibri"/>
          <w:sz w:val="28"/>
          <w:szCs w:val="28"/>
          <w:lang w:eastAsia="en-US"/>
        </w:rPr>
        <w:t xml:space="preserve"> </w:t>
      </w:r>
      <w:r w:rsidR="006249FF">
        <w:rPr>
          <w:sz w:val="28"/>
          <w:szCs w:val="28"/>
        </w:rPr>
        <w:t xml:space="preserve">Дальнереченского муниципального </w:t>
      </w:r>
      <w:r w:rsidR="00F30A79">
        <w:rPr>
          <w:sz w:val="28"/>
          <w:szCs w:val="28"/>
        </w:rPr>
        <w:t>округа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на 202</w:t>
      </w:r>
      <w:r w:rsidR="00F30A79">
        <w:rPr>
          <w:rFonts w:eastAsia="Calibri"/>
          <w:sz w:val="28"/>
          <w:szCs w:val="28"/>
          <w:lang w:eastAsia="en-US"/>
        </w:rPr>
        <w:t>6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- 20</w:t>
      </w:r>
      <w:r w:rsidR="00F30A79">
        <w:rPr>
          <w:rFonts w:eastAsia="Calibri"/>
          <w:sz w:val="28"/>
          <w:szCs w:val="28"/>
          <w:lang w:eastAsia="en-US"/>
        </w:rPr>
        <w:t>31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годы, </w:t>
      </w:r>
      <w:r w:rsidR="00B6365F" w:rsidRPr="00181453">
        <w:rPr>
          <w:sz w:val="28"/>
          <w:szCs w:val="28"/>
        </w:rPr>
        <w:t>утвержденном постановлением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администрации </w:t>
      </w:r>
      <w:r w:rsidR="006249FF">
        <w:rPr>
          <w:sz w:val="28"/>
          <w:szCs w:val="28"/>
        </w:rPr>
        <w:t xml:space="preserve">Дальнереченского муниципального </w:t>
      </w:r>
      <w:r w:rsidR="005A7331">
        <w:rPr>
          <w:sz w:val="28"/>
          <w:szCs w:val="28"/>
        </w:rPr>
        <w:t>округа.</w:t>
      </w:r>
    </w:p>
    <w:p w:rsidR="00A37C55" w:rsidRDefault="00A37C55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Определены следующие основные приоритеты муниципальной политики в сфере управления финансами:</w:t>
      </w:r>
    </w:p>
    <w:p w:rsidR="00E57A5B" w:rsidRPr="00181453" w:rsidRDefault="00E57A5B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обеспечение долгосрочной сбалансированности и устойчивости бюджета Дальнереченского муниципального округа;</w:t>
      </w:r>
    </w:p>
    <w:p w:rsidR="00A27A5F" w:rsidRDefault="00A37C55" w:rsidP="00666D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</w:t>
      </w:r>
      <w:r w:rsidR="00A27A5F">
        <w:rPr>
          <w:rFonts w:ascii="Times New Roman" w:hAnsi="Times New Roman" w:cs="Times New Roman"/>
          <w:sz w:val="28"/>
          <w:szCs w:val="28"/>
        </w:rPr>
        <w:t xml:space="preserve">  повышение качества управления муниципальными финансами Дальнереченского муниципального округа.</w:t>
      </w:r>
    </w:p>
    <w:p w:rsidR="00A27A5F" w:rsidRDefault="00A27A5F" w:rsidP="00666D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качества управления муниципальными финансами Дальнереченского муниципального округа предполагается решение следующих задач:</w:t>
      </w:r>
    </w:p>
    <w:p w:rsidR="00A27A5F" w:rsidRDefault="00A27A5F" w:rsidP="00666D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бюджетных расходов;</w:t>
      </w:r>
    </w:p>
    <w:p w:rsidR="00E17582" w:rsidRDefault="00E17582" w:rsidP="00666D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развитие автоматизированной системы управления муниципальными финансами;</w:t>
      </w:r>
    </w:p>
    <w:p w:rsidR="00E17582" w:rsidRDefault="00E17582" w:rsidP="00666D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увеличение налоговых и неналоговых доходов бюджета Дальнереченского муниципального округа.</w:t>
      </w:r>
    </w:p>
    <w:p w:rsidR="00807F05" w:rsidRDefault="00E17582" w:rsidP="00666D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направлены на реализацию долгосрочного бюджетного планирования, повышения качества прогнозирования и администрирования налоговых и неналоговых доходов бюджета Дальнереченского муниципального округа; развитие доходного потенциала муниципального округа; повышение эффективности бюджетных расходов, эффективное руководство и управление в сфере установленных функций органов администрации Дальнереченского муниципального округа, а также улучшение финансовой дисциплины, снижение количества бюджетных нарушений, в том числе в части правомерного результативного и экономного использования бюджетных средств, снижение нарушений в сфере закупок.</w:t>
      </w:r>
    </w:p>
    <w:p w:rsidR="00827655" w:rsidRDefault="00807F05" w:rsidP="00807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Конечными результатами мероприятий станут:</w:t>
      </w:r>
    </w:p>
    <w:p w:rsidR="00827655" w:rsidRDefault="00827655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66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повышение качества формирования и исполнения бюджета Дальнереченского муниципального округа за счет увязки бюджетных ассигнований с результатами их использования для достижения заявленных целей;</w:t>
      </w:r>
    </w:p>
    <w:p w:rsidR="00EC1EF2" w:rsidRDefault="00827655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повышение </w:t>
      </w:r>
      <w:r w:rsidR="00666D85">
        <w:rPr>
          <w:rFonts w:ascii="Times New Roman" w:hAnsi="Times New Roman" w:cs="Times New Roman"/>
          <w:sz w:val="28"/>
          <w:szCs w:val="28"/>
        </w:rPr>
        <w:t>эффективно</w:t>
      </w:r>
      <w:r>
        <w:rPr>
          <w:rFonts w:ascii="Times New Roman" w:hAnsi="Times New Roman" w:cs="Times New Roman"/>
          <w:sz w:val="28"/>
          <w:szCs w:val="28"/>
        </w:rPr>
        <w:t xml:space="preserve">сти </w:t>
      </w:r>
      <w:r w:rsidR="00EC1EF2">
        <w:rPr>
          <w:rFonts w:ascii="Times New Roman" w:hAnsi="Times New Roman" w:cs="Times New Roman"/>
          <w:sz w:val="28"/>
          <w:szCs w:val="28"/>
        </w:rPr>
        <w:t>бюджетных расходов;</w:t>
      </w:r>
    </w:p>
    <w:p w:rsidR="00AC7202" w:rsidRDefault="00EC1EF2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AC7202">
        <w:rPr>
          <w:rFonts w:ascii="Times New Roman" w:hAnsi="Times New Roman" w:cs="Times New Roman"/>
          <w:sz w:val="28"/>
          <w:szCs w:val="28"/>
        </w:rPr>
        <w:t>поддержание высоких показателей автоматизации процессов планирования и исполнения бюджета Дальнер</w:t>
      </w:r>
      <w:r w:rsidR="00807F05">
        <w:rPr>
          <w:rFonts w:ascii="Times New Roman" w:hAnsi="Times New Roman" w:cs="Times New Roman"/>
          <w:sz w:val="28"/>
          <w:szCs w:val="28"/>
        </w:rPr>
        <w:t>еченского муниципального округа, внедрение современных информационных систем в сфере управления финансами («Электронный бюджет»);</w:t>
      </w:r>
    </w:p>
    <w:p w:rsidR="00AC7202" w:rsidRDefault="00AC7202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укрепление доходной базы бюджета Дальнереченского муниципального округа, мобилизация дополнительных поступлений налоговых и неналоговых доходов;</w:t>
      </w:r>
    </w:p>
    <w:p w:rsidR="00AC7202" w:rsidRDefault="00AC7202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совершенствование внутреннего муниципального финансового контроля;</w:t>
      </w:r>
    </w:p>
    <w:p w:rsidR="00666D85" w:rsidRDefault="00AC7202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усиление роли финансового контроля в управлении бюджетным процессом, а также в сфере закупок для муниципальных нужд.</w:t>
      </w:r>
    </w:p>
    <w:p w:rsidR="00D119D5" w:rsidRDefault="00D119D5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создания</w:t>
      </w:r>
      <w:r w:rsidR="000001D2">
        <w:rPr>
          <w:rFonts w:ascii="Times New Roman" w:hAnsi="Times New Roman" w:cs="Times New Roman"/>
          <w:sz w:val="28"/>
          <w:szCs w:val="28"/>
        </w:rPr>
        <w:t xml:space="preserve"> оптимальных</w:t>
      </w:r>
      <w:r>
        <w:rPr>
          <w:rFonts w:ascii="Times New Roman" w:hAnsi="Times New Roman" w:cs="Times New Roman"/>
          <w:sz w:val="28"/>
          <w:szCs w:val="28"/>
        </w:rPr>
        <w:t xml:space="preserve"> условий</w:t>
      </w:r>
      <w:r w:rsidR="000001D2">
        <w:rPr>
          <w:rFonts w:ascii="Times New Roman" w:hAnsi="Times New Roman" w:cs="Times New Roman"/>
          <w:sz w:val="28"/>
          <w:szCs w:val="28"/>
        </w:rPr>
        <w:t xml:space="preserve"> для обеспечения долгосрочной сбалансированности и устойчивости бюджет</w:t>
      </w:r>
      <w:r w:rsidR="00131E0B">
        <w:rPr>
          <w:rFonts w:ascii="Times New Roman" w:hAnsi="Times New Roman" w:cs="Times New Roman"/>
          <w:sz w:val="28"/>
          <w:szCs w:val="28"/>
        </w:rPr>
        <w:t>ной системы</w:t>
      </w:r>
      <w:r w:rsidR="000001D2">
        <w:rPr>
          <w:rFonts w:ascii="Times New Roman" w:hAnsi="Times New Roman" w:cs="Times New Roman"/>
          <w:sz w:val="28"/>
          <w:szCs w:val="28"/>
        </w:rPr>
        <w:t xml:space="preserve"> Дальнереченского муниципального округа предполагается решение задач по оптимизации долговой нагрузки на бюджет Дальнереченского муниципального округа и оптимизаци</w:t>
      </w:r>
      <w:r w:rsidR="00131E0B">
        <w:rPr>
          <w:rFonts w:ascii="Times New Roman" w:hAnsi="Times New Roman" w:cs="Times New Roman"/>
          <w:sz w:val="28"/>
          <w:szCs w:val="28"/>
        </w:rPr>
        <w:t>и</w:t>
      </w:r>
      <w:r w:rsidR="000001D2">
        <w:rPr>
          <w:rFonts w:ascii="Times New Roman" w:hAnsi="Times New Roman" w:cs="Times New Roman"/>
          <w:sz w:val="28"/>
          <w:szCs w:val="28"/>
        </w:rPr>
        <w:t xml:space="preserve"> расходов на обслуживание муниципального внутреннего долга</w:t>
      </w:r>
      <w:r w:rsidR="00131E0B">
        <w:rPr>
          <w:rFonts w:ascii="Times New Roman" w:hAnsi="Times New Roman" w:cs="Times New Roman"/>
          <w:sz w:val="28"/>
          <w:szCs w:val="28"/>
        </w:rPr>
        <w:t xml:space="preserve">, по </w:t>
      </w:r>
      <w:r w:rsidR="006E0CBB">
        <w:rPr>
          <w:rFonts w:ascii="Times New Roman" w:hAnsi="Times New Roman" w:cs="Times New Roman"/>
          <w:sz w:val="28"/>
          <w:szCs w:val="28"/>
        </w:rPr>
        <w:t>развитию инициативного бюджетирования в Дальнереченском муниципальном округе.</w:t>
      </w:r>
    </w:p>
    <w:p w:rsidR="00131E0B" w:rsidRPr="00181453" w:rsidRDefault="00131E0B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решения указанных задач планируется сохранение устойчивости бюджета Дальнереченского муниципального округа без наращивания муниципального долга, поддержание его объема на экономически безопасном уровне, </w:t>
      </w:r>
      <w:r w:rsidR="006E0CBB">
        <w:rPr>
          <w:rFonts w:ascii="Times New Roman" w:hAnsi="Times New Roman" w:cs="Times New Roman"/>
          <w:sz w:val="28"/>
          <w:szCs w:val="28"/>
        </w:rPr>
        <w:t>вовлечение населения в разработку, выдвижение и реализацию инициативных проектов.</w:t>
      </w:r>
    </w:p>
    <w:p w:rsidR="00D33A8A" w:rsidRPr="00181453" w:rsidRDefault="00D33A8A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4623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3</w:t>
      </w:r>
      <w:r w:rsidR="00D33A8A">
        <w:rPr>
          <w:rFonts w:ascii="Times New Roman" w:hAnsi="Times New Roman" w:cs="Times New Roman"/>
          <w:sz w:val="28"/>
          <w:szCs w:val="28"/>
        </w:rPr>
        <w:t>.</w:t>
      </w:r>
      <w:r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="003C77C4">
        <w:rPr>
          <w:rFonts w:ascii="Times New Roman" w:hAnsi="Times New Roman" w:cs="Times New Roman"/>
          <w:sz w:val="28"/>
          <w:szCs w:val="28"/>
        </w:rPr>
        <w:t>Ожидаемые результаты</w:t>
      </w:r>
      <w:r w:rsidR="005F71C4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D33A8A">
        <w:rPr>
          <w:rFonts w:ascii="Times New Roman" w:hAnsi="Times New Roman" w:cs="Times New Roman"/>
          <w:sz w:val="28"/>
          <w:szCs w:val="28"/>
        </w:rPr>
        <w:t xml:space="preserve"> </w:t>
      </w:r>
      <w:r w:rsidR="003C77C4">
        <w:rPr>
          <w:rFonts w:ascii="Times New Roman" w:hAnsi="Times New Roman" w:cs="Times New Roman"/>
          <w:sz w:val="28"/>
          <w:szCs w:val="28"/>
        </w:rPr>
        <w:t>П</w:t>
      </w:r>
      <w:r w:rsidR="00D33A8A">
        <w:rPr>
          <w:rFonts w:ascii="Times New Roman" w:hAnsi="Times New Roman" w:cs="Times New Roman"/>
          <w:sz w:val="28"/>
          <w:szCs w:val="28"/>
        </w:rPr>
        <w:t>рограммы</w:t>
      </w:r>
    </w:p>
    <w:p w:rsidR="003C77C4" w:rsidRDefault="003C77C4" w:rsidP="003C77C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C77C4" w:rsidRDefault="003C77C4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Повышение качества формирования и исполнения бюджета Дальнереченского муниципального округа за счет увязки бюджетных </w:t>
      </w:r>
      <w:r>
        <w:rPr>
          <w:rFonts w:ascii="Times New Roman" w:hAnsi="Times New Roman" w:cs="Times New Roman"/>
          <w:sz w:val="28"/>
          <w:szCs w:val="28"/>
        </w:rPr>
        <w:lastRenderedPageBreak/>
        <w:t>ассигнований с результатами их использования для достижения заявленных целей;</w:t>
      </w:r>
    </w:p>
    <w:p w:rsidR="003C77C4" w:rsidRDefault="003C77C4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Повышение эффективности бюджетных расходов;</w:t>
      </w:r>
    </w:p>
    <w:p w:rsidR="003C77C4" w:rsidRDefault="003C77C4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Сохранение устойчивости бюджета Дальнереченского муниципального округа</w:t>
      </w:r>
      <w:r w:rsidR="00025565">
        <w:rPr>
          <w:rFonts w:ascii="Times New Roman" w:hAnsi="Times New Roman" w:cs="Times New Roman"/>
          <w:sz w:val="28"/>
          <w:szCs w:val="28"/>
        </w:rPr>
        <w:t>;</w:t>
      </w:r>
    </w:p>
    <w:p w:rsidR="00AA27AA" w:rsidRDefault="00AA27AA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C77C4">
        <w:rPr>
          <w:rFonts w:ascii="Times New Roman" w:hAnsi="Times New Roman" w:cs="Times New Roman"/>
          <w:sz w:val="28"/>
          <w:szCs w:val="28"/>
        </w:rPr>
        <w:t xml:space="preserve"> Укрепление доходной базы бюджета Дальнереченского муниципального округа</w:t>
      </w:r>
      <w:r w:rsidR="00025565">
        <w:rPr>
          <w:rFonts w:ascii="Times New Roman" w:hAnsi="Times New Roman" w:cs="Times New Roman"/>
          <w:sz w:val="28"/>
          <w:szCs w:val="28"/>
        </w:rPr>
        <w:t>, мобилизация дополнительных поступлений налоговых и неналоговых доходов;</w:t>
      </w:r>
    </w:p>
    <w:p w:rsidR="00AA27AA" w:rsidRDefault="00AA27AA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Поддержание высоких показателей автоматизации процессов планирования и исполнения бюджета Дальнереченского муниципального округа;</w:t>
      </w:r>
    </w:p>
    <w:p w:rsidR="00CF068A" w:rsidRDefault="00CF068A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Совершенствование внутреннего муниципального финансового контроля;</w:t>
      </w:r>
    </w:p>
    <w:p w:rsidR="00CF068A" w:rsidRDefault="00CF068A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Усиление роли финансового контроля в управлении бюджетным процессом, а также в сфере закупок для муниципальных нужд;</w:t>
      </w:r>
    </w:p>
    <w:p w:rsidR="00AA27AA" w:rsidRDefault="00CF068A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Количество реализованных общественно значимых проектов, основанных на местных инициативах.</w:t>
      </w:r>
      <w:r w:rsidR="00AA27A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5706E" w:rsidRPr="005F71C4" w:rsidRDefault="003C77C4" w:rsidP="00B84150">
      <w:pPr>
        <w:pStyle w:val="ConsPlusNormal"/>
        <w:rPr>
          <w:rFonts w:eastAsia="Calibr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81CDC" w:rsidRPr="003D17A9" w:rsidRDefault="00581CDC" w:rsidP="00581CDC">
      <w:pPr>
        <w:pStyle w:val="3"/>
        <w:ind w:firstLine="720"/>
        <w:rPr>
          <w:sz w:val="28"/>
        </w:rPr>
      </w:pPr>
      <w:r w:rsidRPr="003D17A9">
        <w:rPr>
          <w:sz w:val="28"/>
        </w:rPr>
        <w:t>4.  Сроки реализации Программы</w:t>
      </w:r>
    </w:p>
    <w:p w:rsidR="00581CDC" w:rsidRPr="003D17A9" w:rsidRDefault="00581CDC" w:rsidP="00581CDC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6249FF" w:rsidRDefault="00CF068A" w:rsidP="002628A1">
      <w:pPr>
        <w:spacing w:line="360" w:lineRule="auto"/>
        <w:ind w:firstLine="72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Программа</w:t>
      </w:r>
      <w:r w:rsidR="00581CDC" w:rsidRPr="003D17A9">
        <w:rPr>
          <w:sz w:val="28"/>
          <w:szCs w:val="28"/>
        </w:rPr>
        <w:t xml:space="preserve"> реализу</w:t>
      </w:r>
      <w:r>
        <w:rPr>
          <w:sz w:val="28"/>
          <w:szCs w:val="28"/>
        </w:rPr>
        <w:t>е</w:t>
      </w:r>
      <w:r w:rsidR="00581CDC" w:rsidRPr="003D17A9">
        <w:rPr>
          <w:sz w:val="28"/>
          <w:szCs w:val="28"/>
        </w:rPr>
        <w:t>тся в течение 202</w:t>
      </w:r>
      <w:r>
        <w:rPr>
          <w:sz w:val="28"/>
          <w:szCs w:val="28"/>
        </w:rPr>
        <w:t>6</w:t>
      </w:r>
      <w:r w:rsidR="00805B19">
        <w:rPr>
          <w:sz w:val="28"/>
          <w:szCs w:val="28"/>
        </w:rPr>
        <w:t>-2030</w:t>
      </w:r>
      <w:r w:rsidR="00581CDC" w:rsidRPr="003D17A9">
        <w:rPr>
          <w:sz w:val="28"/>
          <w:szCs w:val="28"/>
        </w:rPr>
        <w:t xml:space="preserve"> годов без разделения на этапы.</w:t>
      </w:r>
    </w:p>
    <w:p w:rsidR="00581CDC" w:rsidRPr="003D17A9" w:rsidRDefault="00581CDC" w:rsidP="00581CDC">
      <w:pPr>
        <w:ind w:firstLine="720"/>
        <w:jc w:val="center"/>
        <w:rPr>
          <w:sz w:val="28"/>
          <w:szCs w:val="28"/>
        </w:rPr>
      </w:pPr>
      <w:r w:rsidRPr="003D17A9">
        <w:rPr>
          <w:sz w:val="28"/>
          <w:szCs w:val="28"/>
        </w:rPr>
        <w:t>5.  Перечень</w:t>
      </w:r>
      <w:r w:rsidR="0038520F">
        <w:rPr>
          <w:sz w:val="28"/>
          <w:szCs w:val="28"/>
        </w:rPr>
        <w:t xml:space="preserve"> реализуемых</w:t>
      </w:r>
      <w:r w:rsidRPr="003D17A9">
        <w:rPr>
          <w:sz w:val="28"/>
          <w:szCs w:val="28"/>
        </w:rPr>
        <w:t xml:space="preserve"> мероприятий Программы</w:t>
      </w:r>
    </w:p>
    <w:p w:rsidR="00581CDC" w:rsidRPr="003D17A9" w:rsidRDefault="00581CDC" w:rsidP="00581CDC">
      <w:pPr>
        <w:ind w:firstLine="720"/>
        <w:rPr>
          <w:sz w:val="28"/>
          <w:szCs w:val="28"/>
        </w:rPr>
      </w:pPr>
    </w:p>
    <w:p w:rsidR="007B16F4" w:rsidRDefault="00581CDC" w:rsidP="00AF5838">
      <w:pPr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Мероприятия Программы предусматривают комплекс взаимосвязанных мер, направленных на достижение цел</w:t>
      </w:r>
      <w:r w:rsidR="00CF068A">
        <w:rPr>
          <w:sz w:val="28"/>
          <w:szCs w:val="28"/>
        </w:rPr>
        <w:t>ей</w:t>
      </w:r>
      <w:r w:rsidR="00910E80">
        <w:rPr>
          <w:sz w:val="28"/>
          <w:szCs w:val="28"/>
        </w:rPr>
        <w:t xml:space="preserve"> Программы, информация о которых представлена в приложении № </w:t>
      </w:r>
      <w:r w:rsidR="0038049F">
        <w:rPr>
          <w:sz w:val="28"/>
          <w:szCs w:val="28"/>
        </w:rPr>
        <w:t>2</w:t>
      </w:r>
      <w:r w:rsidR="00910E80">
        <w:rPr>
          <w:sz w:val="28"/>
          <w:szCs w:val="28"/>
        </w:rPr>
        <w:t>.</w:t>
      </w:r>
    </w:p>
    <w:p w:rsidR="007B16F4" w:rsidRDefault="007B16F4" w:rsidP="00D90BF2">
      <w:pPr>
        <w:widowControl w:val="0"/>
        <w:autoSpaceDE w:val="0"/>
        <w:autoSpaceDN w:val="0"/>
        <w:adjustRightInd w:val="0"/>
        <w:jc w:val="center"/>
        <w:outlineLvl w:val="3"/>
        <w:rPr>
          <w:sz w:val="28"/>
        </w:rPr>
      </w:pPr>
    </w:p>
    <w:p w:rsidR="00D90BF2" w:rsidRPr="003D17A9" w:rsidRDefault="003D17A9" w:rsidP="00D90BF2">
      <w:pPr>
        <w:widowControl w:val="0"/>
        <w:autoSpaceDE w:val="0"/>
        <w:autoSpaceDN w:val="0"/>
        <w:adjustRightInd w:val="0"/>
        <w:jc w:val="center"/>
        <w:outlineLvl w:val="3"/>
        <w:rPr>
          <w:color w:val="000000"/>
          <w:sz w:val="28"/>
          <w:szCs w:val="28"/>
        </w:rPr>
      </w:pPr>
      <w:r w:rsidRPr="00AB22ED">
        <w:rPr>
          <w:sz w:val="28"/>
        </w:rPr>
        <w:t xml:space="preserve"> </w:t>
      </w:r>
      <w:r w:rsidR="00D90BF2">
        <w:rPr>
          <w:color w:val="000000"/>
          <w:sz w:val="28"/>
          <w:szCs w:val="28"/>
        </w:rPr>
        <w:t>6</w:t>
      </w:r>
      <w:r w:rsidR="00D90BF2" w:rsidRPr="003D17A9">
        <w:rPr>
          <w:color w:val="000000"/>
          <w:sz w:val="28"/>
          <w:szCs w:val="28"/>
        </w:rPr>
        <w:t>. Прогноз сводных показателей муниципальных заданий</w:t>
      </w:r>
    </w:p>
    <w:p w:rsidR="00D90BF2" w:rsidRDefault="00D90BF2" w:rsidP="00D90BF2">
      <w:pPr>
        <w:widowControl w:val="0"/>
        <w:autoSpaceDE w:val="0"/>
        <w:autoSpaceDN w:val="0"/>
        <w:adjustRightInd w:val="0"/>
        <w:ind w:left="426" w:hanging="1277"/>
        <w:jc w:val="center"/>
        <w:outlineLvl w:val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Pr="003D17A9">
        <w:rPr>
          <w:color w:val="000000"/>
          <w:sz w:val="28"/>
          <w:szCs w:val="28"/>
        </w:rPr>
        <w:t xml:space="preserve">на оказание муниципальных услуг, выполнение работ муниципальными учреждениями Дальнереченского муниципального </w:t>
      </w:r>
      <w:r w:rsidR="00910E80">
        <w:rPr>
          <w:color w:val="000000"/>
          <w:sz w:val="28"/>
          <w:szCs w:val="28"/>
        </w:rPr>
        <w:t>округа</w:t>
      </w:r>
      <w:r w:rsidRPr="003D17A9"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 xml:space="preserve">   </w:t>
      </w:r>
      <w:r w:rsidRPr="003D17A9">
        <w:rPr>
          <w:color w:val="000000"/>
          <w:sz w:val="28"/>
          <w:szCs w:val="28"/>
        </w:rPr>
        <w:t>рамках программы</w:t>
      </w:r>
    </w:p>
    <w:p w:rsidR="00D90BF2" w:rsidRPr="003D17A9" w:rsidRDefault="00D90BF2" w:rsidP="00D90BF2">
      <w:pPr>
        <w:widowControl w:val="0"/>
        <w:autoSpaceDE w:val="0"/>
        <w:autoSpaceDN w:val="0"/>
        <w:adjustRightInd w:val="0"/>
        <w:ind w:left="851" w:hanging="1560"/>
        <w:jc w:val="center"/>
        <w:outlineLvl w:val="3"/>
        <w:rPr>
          <w:color w:val="000000"/>
          <w:sz w:val="28"/>
          <w:szCs w:val="28"/>
        </w:rPr>
      </w:pPr>
    </w:p>
    <w:p w:rsidR="00D90BF2" w:rsidRDefault="00D90BF2" w:rsidP="00D90BF2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</w:rPr>
      </w:pPr>
      <w:r w:rsidRPr="003D17A9">
        <w:rPr>
          <w:color w:val="000000"/>
          <w:sz w:val="28"/>
          <w:szCs w:val="28"/>
        </w:rPr>
        <w:t>Муниципальные задания на оказание муниципальных услуг (выполнение работ) в рамках программы не формируются.</w:t>
      </w:r>
    </w:p>
    <w:p w:rsidR="00D90BF2" w:rsidRDefault="00D90BF2" w:rsidP="003D17A9">
      <w:pPr>
        <w:pStyle w:val="3"/>
        <w:ind w:firstLine="720"/>
        <w:jc w:val="both"/>
        <w:rPr>
          <w:sz w:val="28"/>
        </w:rPr>
      </w:pPr>
    </w:p>
    <w:p w:rsidR="00581CDC" w:rsidRPr="003D17A9" w:rsidRDefault="00D90BF2" w:rsidP="003D17A9">
      <w:pPr>
        <w:pStyle w:val="3"/>
        <w:ind w:firstLine="720"/>
        <w:jc w:val="both"/>
        <w:rPr>
          <w:sz w:val="28"/>
        </w:rPr>
      </w:pPr>
      <w:r>
        <w:rPr>
          <w:sz w:val="28"/>
        </w:rPr>
        <w:t xml:space="preserve">                 7</w:t>
      </w:r>
      <w:r w:rsidR="00581CDC" w:rsidRPr="003D17A9">
        <w:rPr>
          <w:sz w:val="28"/>
        </w:rPr>
        <w:t xml:space="preserve">.  Индикаторы достижения цели Программы </w:t>
      </w:r>
    </w:p>
    <w:p w:rsidR="00581CDC" w:rsidRPr="003D17A9" w:rsidRDefault="00581CDC" w:rsidP="003D17A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2628A1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3D17A9">
        <w:rPr>
          <w:bCs/>
          <w:sz w:val="28"/>
          <w:szCs w:val="28"/>
        </w:rPr>
        <w:lastRenderedPageBreak/>
        <w:t>В качестве оценки результатов достижения поставленн</w:t>
      </w:r>
      <w:r w:rsidR="005632DB">
        <w:rPr>
          <w:bCs/>
          <w:sz w:val="28"/>
          <w:szCs w:val="28"/>
        </w:rPr>
        <w:t>ых целей</w:t>
      </w:r>
      <w:r w:rsidRPr="003D17A9">
        <w:rPr>
          <w:bCs/>
          <w:sz w:val="28"/>
          <w:szCs w:val="28"/>
        </w:rPr>
        <w:t xml:space="preserve"> Программы предусмотрены индикаторы Программы, сведения о кото</w:t>
      </w:r>
      <w:r w:rsidR="0038049F">
        <w:rPr>
          <w:bCs/>
          <w:sz w:val="28"/>
          <w:szCs w:val="28"/>
        </w:rPr>
        <w:t>рых изложены в приложении № 1</w:t>
      </w:r>
      <w:r w:rsidRPr="003D17A9">
        <w:rPr>
          <w:bCs/>
          <w:sz w:val="28"/>
          <w:szCs w:val="28"/>
        </w:rPr>
        <w:t>.</w:t>
      </w:r>
    </w:p>
    <w:p w:rsidR="002628A1" w:rsidRPr="003D17A9" w:rsidRDefault="002628A1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</w:p>
    <w:p w:rsidR="00581CDC" w:rsidRPr="003D17A9" w:rsidRDefault="00581CDC" w:rsidP="003D17A9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3D17A9">
        <w:rPr>
          <w:bCs/>
          <w:sz w:val="28"/>
          <w:szCs w:val="28"/>
        </w:rPr>
        <w:tab/>
      </w:r>
      <w:r w:rsidR="003D17A9" w:rsidRPr="003D17A9">
        <w:rPr>
          <w:bCs/>
          <w:sz w:val="28"/>
          <w:szCs w:val="28"/>
        </w:rPr>
        <w:t xml:space="preserve">                          </w:t>
      </w:r>
      <w:r w:rsidR="00D90BF2">
        <w:rPr>
          <w:sz w:val="28"/>
          <w:szCs w:val="28"/>
        </w:rPr>
        <w:t>8</w:t>
      </w:r>
      <w:r w:rsidRPr="003D17A9">
        <w:rPr>
          <w:sz w:val="28"/>
          <w:szCs w:val="28"/>
        </w:rPr>
        <w:t xml:space="preserve">. Меры муниципального регулирования, </w:t>
      </w:r>
    </w:p>
    <w:p w:rsidR="00D2310E" w:rsidRDefault="003D17A9" w:rsidP="003D17A9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3D17A9">
        <w:rPr>
          <w:sz w:val="28"/>
          <w:szCs w:val="28"/>
        </w:rPr>
        <w:t xml:space="preserve">                         </w:t>
      </w:r>
      <w:r w:rsidR="00581CDC" w:rsidRPr="003D17A9">
        <w:rPr>
          <w:sz w:val="28"/>
          <w:szCs w:val="28"/>
        </w:rPr>
        <w:t>направленные на достижение целей и задач программы</w:t>
      </w:r>
      <w:r w:rsidR="00D2310E">
        <w:rPr>
          <w:sz w:val="28"/>
          <w:szCs w:val="28"/>
        </w:rPr>
        <w:t>,</w:t>
      </w:r>
    </w:p>
    <w:p w:rsidR="00581CDC" w:rsidRPr="003D17A9" w:rsidRDefault="00D2310E" w:rsidP="003D17A9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механизм   реализации Программы</w:t>
      </w:r>
    </w:p>
    <w:p w:rsidR="00581CDC" w:rsidRPr="003D17A9" w:rsidRDefault="00581CDC" w:rsidP="003D17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В сфере реализации программы применяются меры нормативного правового регулирования.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Федеральный </w:t>
      </w:r>
      <w:r w:rsidR="003D17A9">
        <w:rPr>
          <w:sz w:val="28"/>
          <w:szCs w:val="28"/>
        </w:rPr>
        <w:t>закон</w:t>
      </w:r>
      <w:r w:rsidRPr="003D17A9">
        <w:rPr>
          <w:sz w:val="28"/>
          <w:szCs w:val="28"/>
        </w:rPr>
        <w:t xml:space="preserve"> от </w:t>
      </w:r>
      <w:r w:rsidR="00910E80">
        <w:rPr>
          <w:sz w:val="28"/>
          <w:szCs w:val="28"/>
        </w:rPr>
        <w:t>20 марта</w:t>
      </w:r>
      <w:r w:rsidRPr="003D17A9">
        <w:rPr>
          <w:sz w:val="28"/>
          <w:szCs w:val="28"/>
        </w:rPr>
        <w:t xml:space="preserve"> 20</w:t>
      </w:r>
      <w:r w:rsidR="00910E80">
        <w:rPr>
          <w:sz w:val="28"/>
          <w:szCs w:val="28"/>
        </w:rPr>
        <w:t>25 года № 33</w:t>
      </w:r>
      <w:r w:rsidRPr="003D17A9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910E80">
        <w:rPr>
          <w:sz w:val="28"/>
          <w:szCs w:val="28"/>
        </w:rPr>
        <w:t>единой системе публичной власти»</w:t>
      </w:r>
      <w:r w:rsidRPr="003D17A9">
        <w:rPr>
          <w:sz w:val="28"/>
          <w:szCs w:val="28"/>
        </w:rPr>
        <w:t xml:space="preserve"> регулирует взаимоотношения между </w:t>
      </w:r>
      <w:r w:rsidR="003D17A9" w:rsidRPr="003D17A9">
        <w:rPr>
          <w:sz w:val="28"/>
          <w:szCs w:val="28"/>
        </w:rPr>
        <w:t>органами местного</w:t>
      </w:r>
      <w:r w:rsidRPr="003D17A9">
        <w:rPr>
          <w:sz w:val="28"/>
          <w:szCs w:val="28"/>
        </w:rPr>
        <w:t xml:space="preserve"> самоуправления Дальнереченского муниципального </w:t>
      </w:r>
      <w:r w:rsidR="001327D0">
        <w:rPr>
          <w:sz w:val="28"/>
          <w:szCs w:val="28"/>
        </w:rPr>
        <w:t>округа</w:t>
      </w:r>
      <w:r w:rsidRPr="003D17A9">
        <w:rPr>
          <w:sz w:val="28"/>
          <w:szCs w:val="28"/>
        </w:rPr>
        <w:t xml:space="preserve"> и органами </w:t>
      </w:r>
      <w:r w:rsidR="001327D0">
        <w:rPr>
          <w:sz w:val="28"/>
          <w:szCs w:val="28"/>
        </w:rPr>
        <w:t>исполнительной власти Приморского края</w:t>
      </w:r>
      <w:r w:rsidRPr="003D17A9">
        <w:rPr>
          <w:sz w:val="28"/>
          <w:szCs w:val="28"/>
        </w:rPr>
        <w:t xml:space="preserve"> по вопросам межбюджетных отношений.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Решение Думы Дальнереченского муниципального </w:t>
      </w:r>
      <w:r w:rsidR="006E0CBB">
        <w:rPr>
          <w:sz w:val="28"/>
          <w:szCs w:val="28"/>
        </w:rPr>
        <w:t xml:space="preserve">округа от      </w:t>
      </w:r>
      <w:r w:rsidRPr="003D17A9">
        <w:rPr>
          <w:sz w:val="28"/>
          <w:szCs w:val="28"/>
        </w:rPr>
        <w:t>20</w:t>
      </w:r>
      <w:r w:rsidR="002D4AD7">
        <w:rPr>
          <w:sz w:val="28"/>
          <w:szCs w:val="28"/>
        </w:rPr>
        <w:t xml:space="preserve">25 года №    </w:t>
      </w:r>
      <w:r w:rsidRPr="003D17A9">
        <w:rPr>
          <w:sz w:val="28"/>
          <w:szCs w:val="28"/>
        </w:rPr>
        <w:t xml:space="preserve"> </w:t>
      </w:r>
      <w:r w:rsidR="002D3CA9">
        <w:rPr>
          <w:sz w:val="28"/>
          <w:szCs w:val="28"/>
        </w:rPr>
        <w:t xml:space="preserve"> </w:t>
      </w:r>
      <w:r w:rsidRPr="003D17A9">
        <w:rPr>
          <w:sz w:val="28"/>
          <w:szCs w:val="28"/>
        </w:rPr>
        <w:t>«Об утверждении п</w:t>
      </w:r>
      <w:r w:rsidR="002D4AD7">
        <w:rPr>
          <w:sz w:val="28"/>
          <w:szCs w:val="28"/>
        </w:rPr>
        <w:t>оложения о</w:t>
      </w:r>
      <w:r w:rsidRPr="003D17A9">
        <w:rPr>
          <w:sz w:val="28"/>
          <w:szCs w:val="28"/>
        </w:rPr>
        <w:t xml:space="preserve"> бюджетном пр</w:t>
      </w:r>
      <w:r w:rsidR="002D4AD7">
        <w:rPr>
          <w:sz w:val="28"/>
          <w:szCs w:val="28"/>
        </w:rPr>
        <w:t>оцессе</w:t>
      </w:r>
      <w:r w:rsidRPr="003D17A9">
        <w:rPr>
          <w:sz w:val="28"/>
          <w:szCs w:val="28"/>
        </w:rPr>
        <w:t xml:space="preserve"> в Дальнереченском муниципальном </w:t>
      </w:r>
      <w:r w:rsidR="002D4AD7">
        <w:rPr>
          <w:sz w:val="28"/>
          <w:szCs w:val="28"/>
        </w:rPr>
        <w:t>округе</w:t>
      </w:r>
      <w:r w:rsidRPr="003D17A9">
        <w:rPr>
          <w:sz w:val="28"/>
          <w:szCs w:val="28"/>
        </w:rPr>
        <w:t xml:space="preserve">» в соответствии с Бюджетным кодексом Российской Федерации регулирует бюджетные правоотношения, возникающие в процессе составления, рассмотрения, утверждения и исполнения бюджета Дальнереченского муниципального </w:t>
      </w:r>
      <w:r w:rsidR="002D4AD7">
        <w:rPr>
          <w:sz w:val="28"/>
          <w:szCs w:val="28"/>
        </w:rPr>
        <w:t>округа</w:t>
      </w:r>
      <w:r w:rsidRPr="003D17A9">
        <w:rPr>
          <w:sz w:val="28"/>
          <w:szCs w:val="28"/>
        </w:rPr>
        <w:t xml:space="preserve">, осуществления контроля за </w:t>
      </w:r>
      <w:r w:rsidR="00942096">
        <w:rPr>
          <w:sz w:val="28"/>
          <w:szCs w:val="28"/>
        </w:rPr>
        <w:t>его</w:t>
      </w:r>
      <w:r w:rsidRPr="003D17A9">
        <w:rPr>
          <w:sz w:val="28"/>
          <w:szCs w:val="28"/>
        </w:rPr>
        <w:t xml:space="preserve"> исполнением, составлением, рассмотрением и утверждением отчет</w:t>
      </w:r>
      <w:r w:rsidR="00942096">
        <w:rPr>
          <w:sz w:val="28"/>
          <w:szCs w:val="28"/>
        </w:rPr>
        <w:t>а</w:t>
      </w:r>
      <w:r w:rsidRPr="003D17A9">
        <w:rPr>
          <w:sz w:val="28"/>
          <w:szCs w:val="28"/>
        </w:rPr>
        <w:t xml:space="preserve"> об </w:t>
      </w:r>
      <w:r w:rsidR="00942096">
        <w:rPr>
          <w:sz w:val="28"/>
          <w:szCs w:val="28"/>
        </w:rPr>
        <w:t>его</w:t>
      </w:r>
      <w:r w:rsidRPr="003D17A9">
        <w:rPr>
          <w:sz w:val="28"/>
          <w:szCs w:val="28"/>
        </w:rPr>
        <w:t xml:space="preserve"> исполнении.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Постановлением администрации Дальнереченского муниципального </w:t>
      </w:r>
      <w:r w:rsidR="00942096">
        <w:rPr>
          <w:sz w:val="28"/>
          <w:szCs w:val="28"/>
        </w:rPr>
        <w:t xml:space="preserve">округа от     </w:t>
      </w:r>
      <w:r w:rsidRPr="003D17A9">
        <w:rPr>
          <w:sz w:val="28"/>
          <w:szCs w:val="28"/>
        </w:rPr>
        <w:t xml:space="preserve"> 202</w:t>
      </w:r>
      <w:r w:rsidR="00FC576E">
        <w:rPr>
          <w:sz w:val="28"/>
          <w:szCs w:val="28"/>
        </w:rPr>
        <w:t>6</w:t>
      </w:r>
      <w:r w:rsidR="00942096">
        <w:rPr>
          <w:sz w:val="28"/>
          <w:szCs w:val="28"/>
        </w:rPr>
        <w:t xml:space="preserve"> года №   </w:t>
      </w:r>
      <w:r w:rsidRPr="003D17A9">
        <w:rPr>
          <w:sz w:val="28"/>
          <w:szCs w:val="28"/>
        </w:rPr>
        <w:t xml:space="preserve">-па утвержден «Порядок составления проекта решения бюджета Дальнереченского муниципального </w:t>
      </w:r>
      <w:r w:rsidR="00942096">
        <w:rPr>
          <w:sz w:val="28"/>
          <w:szCs w:val="28"/>
        </w:rPr>
        <w:t>округа</w:t>
      </w:r>
      <w:r w:rsidRPr="003D17A9">
        <w:rPr>
          <w:sz w:val="28"/>
          <w:szCs w:val="28"/>
        </w:rPr>
        <w:t xml:space="preserve"> на очередной финансовый год и плановый период».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Приказом </w:t>
      </w:r>
      <w:r w:rsidR="003D17A9" w:rsidRPr="003D17A9">
        <w:rPr>
          <w:sz w:val="28"/>
          <w:szCs w:val="28"/>
        </w:rPr>
        <w:t>Управления финансов</w:t>
      </w:r>
      <w:r w:rsidR="00942096">
        <w:rPr>
          <w:sz w:val="28"/>
          <w:szCs w:val="28"/>
        </w:rPr>
        <w:t xml:space="preserve"> </w:t>
      </w:r>
      <w:r w:rsidRPr="003D17A9">
        <w:rPr>
          <w:sz w:val="28"/>
          <w:szCs w:val="28"/>
        </w:rPr>
        <w:t>администрации Дальнереченского мун</w:t>
      </w:r>
      <w:r w:rsidR="00942096">
        <w:rPr>
          <w:sz w:val="28"/>
          <w:szCs w:val="28"/>
        </w:rPr>
        <w:t xml:space="preserve">иципального округа от    </w:t>
      </w:r>
      <w:r w:rsidR="00246EF4">
        <w:rPr>
          <w:sz w:val="28"/>
          <w:szCs w:val="28"/>
        </w:rPr>
        <w:t xml:space="preserve">  </w:t>
      </w:r>
      <w:r w:rsidR="00942096">
        <w:rPr>
          <w:sz w:val="28"/>
          <w:szCs w:val="28"/>
        </w:rPr>
        <w:t xml:space="preserve"> </w:t>
      </w:r>
      <w:r w:rsidR="00246EF4">
        <w:rPr>
          <w:sz w:val="28"/>
          <w:szCs w:val="28"/>
        </w:rPr>
        <w:t>2025</w:t>
      </w:r>
      <w:r w:rsidR="00942096">
        <w:rPr>
          <w:sz w:val="28"/>
          <w:szCs w:val="28"/>
        </w:rPr>
        <w:t xml:space="preserve"> года №  </w:t>
      </w:r>
      <w:r w:rsidRPr="003D17A9">
        <w:rPr>
          <w:sz w:val="28"/>
          <w:szCs w:val="28"/>
        </w:rPr>
        <w:t xml:space="preserve"> утвержден Порядок составления и ведения сводной бюджетной росписи бюджета Дальнереченского муниципального </w:t>
      </w:r>
      <w:r w:rsidR="00942096">
        <w:rPr>
          <w:sz w:val="28"/>
          <w:szCs w:val="28"/>
        </w:rPr>
        <w:t>округа</w:t>
      </w:r>
      <w:r w:rsidRPr="003D17A9">
        <w:rPr>
          <w:sz w:val="28"/>
          <w:szCs w:val="28"/>
        </w:rPr>
        <w:t xml:space="preserve"> и бюджетных росписей главных распорядителей средств бюджета Дальнереченского муниципального </w:t>
      </w:r>
      <w:r w:rsidR="00942096">
        <w:rPr>
          <w:sz w:val="28"/>
          <w:szCs w:val="28"/>
        </w:rPr>
        <w:t>округа</w:t>
      </w:r>
      <w:r w:rsidRPr="003D17A9">
        <w:rPr>
          <w:sz w:val="28"/>
          <w:szCs w:val="28"/>
        </w:rPr>
        <w:t xml:space="preserve"> (главных администраторов источников финансирования дефицита бюджета Дальнереченского муниципального </w:t>
      </w:r>
      <w:r w:rsidR="00942096">
        <w:rPr>
          <w:sz w:val="28"/>
          <w:szCs w:val="28"/>
        </w:rPr>
        <w:t>округа</w:t>
      </w:r>
      <w:r w:rsidRPr="003D17A9">
        <w:rPr>
          <w:sz w:val="28"/>
          <w:szCs w:val="28"/>
        </w:rPr>
        <w:t>).</w:t>
      </w:r>
    </w:p>
    <w:p w:rsidR="000E4F4D" w:rsidRDefault="00581CDC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sz w:val="28"/>
          <w:szCs w:val="28"/>
        </w:rPr>
        <w:lastRenderedPageBreak/>
        <w:t xml:space="preserve">Приказами Управления финансов администрации Дальнереченского муниципального </w:t>
      </w:r>
      <w:r w:rsidR="00942096">
        <w:rPr>
          <w:sz w:val="28"/>
          <w:szCs w:val="28"/>
        </w:rPr>
        <w:t>округа</w:t>
      </w:r>
      <w:r w:rsidRPr="003D17A9">
        <w:rPr>
          <w:sz w:val="28"/>
          <w:szCs w:val="28"/>
        </w:rPr>
        <w:t xml:space="preserve"> устанавливаются сроки представления бюджетной отчетности (месячной, квартальной, годовой).</w:t>
      </w:r>
      <w:bookmarkStart w:id="0" w:name="Par1687"/>
      <w:bookmarkStart w:id="1" w:name="Par883"/>
      <w:bookmarkEnd w:id="0"/>
      <w:bookmarkEnd w:id="1"/>
      <w:r w:rsidR="002628A1">
        <w:rPr>
          <w:color w:val="000000"/>
          <w:sz w:val="28"/>
          <w:szCs w:val="28"/>
        </w:rPr>
        <w:t xml:space="preserve"> </w:t>
      </w:r>
    </w:p>
    <w:p w:rsidR="000E4F4D" w:rsidRDefault="000E4F4D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Управление и контроль за реализацией Программы осуществляется ответственным исполнителем – управлением финансов администрации Дальнереченского муниципального округа.</w:t>
      </w:r>
    </w:p>
    <w:p w:rsidR="000E4F4D" w:rsidRDefault="000E4F4D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ходе реализации Программы управление финансов:</w:t>
      </w:r>
    </w:p>
    <w:p w:rsidR="002B28AE" w:rsidRDefault="000E4F4D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осуществляет руководство и текущее управление реализацией Программы</w:t>
      </w:r>
      <w:r w:rsidR="002B28AE">
        <w:rPr>
          <w:color w:val="000000"/>
          <w:sz w:val="28"/>
          <w:szCs w:val="28"/>
        </w:rPr>
        <w:t>;</w:t>
      </w:r>
    </w:p>
    <w:p w:rsidR="002B28AE" w:rsidRDefault="002B28AE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организует и осуществляет реализацию Программы, принимает решение о внесении в нее изменений;</w:t>
      </w:r>
    </w:p>
    <w:p w:rsidR="008667FF" w:rsidRDefault="002B28AE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осуществляет контроль за целевым и эффективным использованием бюджетных средств, выделяемых на реализацию программы;</w:t>
      </w:r>
    </w:p>
    <w:p w:rsidR="008667FF" w:rsidRDefault="008667FF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проводит оценку эффективности реализации Программы;</w:t>
      </w:r>
    </w:p>
    <w:p w:rsidR="008667FF" w:rsidRDefault="008667FF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организует разработку прое</w:t>
      </w:r>
      <w:r w:rsidR="004A6DE7">
        <w:rPr>
          <w:color w:val="000000"/>
          <w:sz w:val="28"/>
          <w:szCs w:val="28"/>
        </w:rPr>
        <w:t>ктов нормативных правовых актов н</w:t>
      </w:r>
      <w:r>
        <w:rPr>
          <w:color w:val="000000"/>
          <w:sz w:val="28"/>
          <w:szCs w:val="28"/>
        </w:rPr>
        <w:t>еобходимых для реализации Программы;</w:t>
      </w:r>
    </w:p>
    <w:p w:rsidR="00581CDC" w:rsidRPr="003D17A9" w:rsidRDefault="008667FF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Подготавливает годовой отчет о реализации Программы и представляет его в отдел экономики администрации Дальнереченского муниципального округа.</w:t>
      </w:r>
      <w:r w:rsidR="002628A1">
        <w:rPr>
          <w:color w:val="000000"/>
          <w:sz w:val="28"/>
          <w:szCs w:val="28"/>
        </w:rPr>
        <w:t xml:space="preserve"> </w:t>
      </w:r>
    </w:p>
    <w:p w:rsidR="00581CDC" w:rsidRPr="003D17A9" w:rsidRDefault="00581CDC" w:rsidP="003D17A9">
      <w:pPr>
        <w:shd w:val="clear" w:color="auto" w:fill="FFFFFF"/>
        <w:tabs>
          <w:tab w:val="left" w:pos="1069"/>
        </w:tabs>
        <w:spacing w:before="120" w:after="120"/>
        <w:ind w:left="1069" w:hanging="360"/>
        <w:jc w:val="center"/>
        <w:rPr>
          <w:bCs/>
          <w:sz w:val="28"/>
          <w:szCs w:val="28"/>
        </w:rPr>
      </w:pPr>
      <w:bookmarkStart w:id="2" w:name="Par890"/>
      <w:bookmarkEnd w:id="2"/>
      <w:r w:rsidRPr="003D17A9">
        <w:rPr>
          <w:bCs/>
          <w:sz w:val="28"/>
          <w:szCs w:val="28"/>
        </w:rPr>
        <w:t xml:space="preserve">9. Взаимодействие с органами государственной </w:t>
      </w:r>
      <w:r w:rsidR="00942096">
        <w:rPr>
          <w:bCs/>
          <w:sz w:val="28"/>
          <w:szCs w:val="28"/>
        </w:rPr>
        <w:t>власти</w:t>
      </w:r>
      <w:r w:rsidRPr="003D17A9">
        <w:rPr>
          <w:bCs/>
          <w:sz w:val="28"/>
          <w:szCs w:val="28"/>
        </w:rPr>
        <w:t>, организациями и гражданами</w:t>
      </w:r>
    </w:p>
    <w:p w:rsidR="00581CDC" w:rsidRPr="003D17A9" w:rsidRDefault="00581CDC" w:rsidP="003D17A9">
      <w:pPr>
        <w:shd w:val="clear" w:color="auto" w:fill="FFFFFF"/>
        <w:tabs>
          <w:tab w:val="left" w:pos="1069"/>
        </w:tabs>
        <w:ind w:left="1069" w:hanging="360"/>
        <w:jc w:val="both"/>
        <w:rPr>
          <w:sz w:val="28"/>
          <w:szCs w:val="28"/>
        </w:rPr>
      </w:pP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Осуществляется взаимодействие с министерством финансов Приморского края по: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составлению и ведению реестра расходных обязательств муниципального образования;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 xml:space="preserve">- составлению проекта бюджета Дальнереченского муниципального </w:t>
      </w:r>
      <w:r w:rsidR="00942096">
        <w:rPr>
          <w:color w:val="000000"/>
          <w:sz w:val="28"/>
          <w:szCs w:val="28"/>
        </w:rPr>
        <w:t>округа</w:t>
      </w:r>
      <w:r w:rsidRPr="003D17A9">
        <w:rPr>
          <w:color w:val="000000"/>
          <w:sz w:val="28"/>
          <w:szCs w:val="28"/>
        </w:rPr>
        <w:t>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ведению бюджетного учета и составлению отчетности;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 xml:space="preserve">- предоставлению бюджетных кредитов бюджету муниципального образования для частичного покрытия дефицита бюджета, покрытия временных кассовых разрывов, возникающих при исполнении бюджета. 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В рамках реализации программы осуществляется взаимодействие с: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Межрайонной инспекцией Федеральной налоговой службы России №</w:t>
      </w:r>
      <w:r w:rsidR="00942096">
        <w:rPr>
          <w:color w:val="000000"/>
          <w:sz w:val="28"/>
          <w:szCs w:val="28"/>
        </w:rPr>
        <w:t xml:space="preserve"> </w:t>
      </w:r>
      <w:r w:rsidRPr="003D17A9">
        <w:rPr>
          <w:color w:val="000000"/>
          <w:sz w:val="28"/>
          <w:szCs w:val="28"/>
        </w:rPr>
        <w:t xml:space="preserve">9 по </w:t>
      </w:r>
      <w:r w:rsidRPr="003D17A9">
        <w:rPr>
          <w:color w:val="000000"/>
          <w:sz w:val="28"/>
          <w:szCs w:val="28"/>
        </w:rPr>
        <w:lastRenderedPageBreak/>
        <w:t>Приморскому краю, Управлением Федерального казначейства по Приморскому краю - в соответствии с Соглашениями о взаимодействии;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Управлением Федерального казначейства по Приморскому краю - электронный обмен документами;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 xml:space="preserve">- Органами исполнительной власти Приморского края - согласование исходных данных для расчетов объемов межбюджетных трансфертов, прогнозов доходов к проекту бюджета Дальнереченского муниципального </w:t>
      </w:r>
      <w:r w:rsidR="00942096">
        <w:rPr>
          <w:color w:val="000000"/>
          <w:sz w:val="28"/>
          <w:szCs w:val="28"/>
        </w:rPr>
        <w:t>округа</w:t>
      </w:r>
      <w:r w:rsidRPr="003D17A9">
        <w:rPr>
          <w:color w:val="000000"/>
          <w:sz w:val="28"/>
          <w:szCs w:val="28"/>
        </w:rPr>
        <w:t>.</w:t>
      </w:r>
    </w:p>
    <w:p w:rsidR="00581CDC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 xml:space="preserve">Осуществляется публичное обсуждение проекта бюджета Дальнереченского муниципального </w:t>
      </w:r>
      <w:r w:rsidR="00942096">
        <w:rPr>
          <w:color w:val="000000"/>
          <w:sz w:val="28"/>
          <w:szCs w:val="28"/>
        </w:rPr>
        <w:t>округа</w:t>
      </w:r>
      <w:r w:rsidRPr="003D17A9">
        <w:rPr>
          <w:color w:val="000000"/>
          <w:sz w:val="28"/>
          <w:szCs w:val="28"/>
        </w:rPr>
        <w:t>, отчета об его исполнении.</w:t>
      </w:r>
    </w:p>
    <w:p w:rsidR="00F97DC0" w:rsidRPr="003D17A9" w:rsidRDefault="00F97DC0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Осуществляется обсуждение проекта муниципальной программы «Повышение качества управления финансами Дальнереченского муниципального округа».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bookmarkStart w:id="3" w:name="Par1135"/>
      <w:bookmarkEnd w:id="3"/>
      <w:r w:rsidRPr="003D17A9">
        <w:rPr>
          <w:color w:val="000000"/>
          <w:sz w:val="28"/>
          <w:szCs w:val="28"/>
        </w:rPr>
        <w:t xml:space="preserve">Осуществляется взаимодействие с учреждениями, организациям в </w:t>
      </w:r>
      <w:r w:rsidR="00F97DC0">
        <w:rPr>
          <w:color w:val="000000"/>
          <w:sz w:val="28"/>
          <w:szCs w:val="28"/>
        </w:rPr>
        <w:t>рамках контрольной деятельности</w:t>
      </w:r>
      <w:r w:rsidRPr="003D17A9">
        <w:rPr>
          <w:color w:val="000000"/>
          <w:sz w:val="28"/>
          <w:szCs w:val="28"/>
        </w:rPr>
        <w:t xml:space="preserve"> исполнения бюджета.</w:t>
      </w:r>
    </w:p>
    <w:p w:rsidR="006411AD" w:rsidRPr="003D17A9" w:rsidRDefault="00581CDC" w:rsidP="006411AD">
      <w:pPr>
        <w:tabs>
          <w:tab w:val="left" w:pos="2901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3D17A9">
        <w:rPr>
          <w:color w:val="000000"/>
          <w:sz w:val="28"/>
          <w:szCs w:val="28"/>
        </w:rPr>
        <w:t>Органы местного самоуправлен</w:t>
      </w:r>
      <w:r w:rsidR="000E4F4D">
        <w:rPr>
          <w:color w:val="000000"/>
          <w:sz w:val="28"/>
          <w:szCs w:val="28"/>
        </w:rPr>
        <w:t>ия</w:t>
      </w:r>
      <w:r w:rsidRPr="003D17A9">
        <w:rPr>
          <w:color w:val="000000"/>
          <w:sz w:val="28"/>
          <w:szCs w:val="28"/>
        </w:rPr>
        <w:t xml:space="preserve"> Дальнереченско</w:t>
      </w:r>
      <w:r w:rsidR="00F97DC0">
        <w:rPr>
          <w:color w:val="000000"/>
          <w:sz w:val="28"/>
          <w:szCs w:val="28"/>
        </w:rPr>
        <w:t>го</w:t>
      </w:r>
      <w:r w:rsidRPr="003D17A9">
        <w:rPr>
          <w:color w:val="000000"/>
          <w:sz w:val="28"/>
          <w:szCs w:val="28"/>
        </w:rPr>
        <w:t xml:space="preserve"> муниципальном </w:t>
      </w:r>
      <w:r w:rsidR="00F97DC0">
        <w:rPr>
          <w:color w:val="000000"/>
          <w:sz w:val="28"/>
          <w:szCs w:val="28"/>
        </w:rPr>
        <w:t>округа</w:t>
      </w:r>
      <w:r w:rsidRPr="003D17A9">
        <w:rPr>
          <w:color w:val="000000"/>
          <w:sz w:val="28"/>
          <w:szCs w:val="28"/>
        </w:rPr>
        <w:t xml:space="preserve"> в соответствии с Федеральным </w:t>
      </w:r>
      <w:hyperlink r:id="rId11" w:history="1">
        <w:r w:rsidRPr="00B84150">
          <w:rPr>
            <w:rStyle w:val="ad"/>
            <w:color w:val="000000"/>
            <w:sz w:val="28"/>
            <w:szCs w:val="28"/>
            <w:u w:val="none"/>
          </w:rPr>
          <w:t>законом</w:t>
        </w:r>
      </w:hyperlink>
      <w:r w:rsidRPr="003D17A9">
        <w:rPr>
          <w:color w:val="000000"/>
          <w:sz w:val="28"/>
          <w:szCs w:val="28"/>
        </w:rPr>
        <w:t xml:space="preserve"> от</w:t>
      </w:r>
      <w:r w:rsidR="00F97DC0">
        <w:rPr>
          <w:color w:val="000000"/>
          <w:sz w:val="28"/>
          <w:szCs w:val="28"/>
        </w:rPr>
        <w:t xml:space="preserve"> 20</w:t>
      </w:r>
      <w:r w:rsidRPr="003D17A9">
        <w:rPr>
          <w:color w:val="000000"/>
          <w:sz w:val="28"/>
          <w:szCs w:val="28"/>
        </w:rPr>
        <w:t xml:space="preserve"> </w:t>
      </w:r>
      <w:r w:rsidR="00F97DC0">
        <w:rPr>
          <w:color w:val="000000"/>
          <w:sz w:val="28"/>
          <w:szCs w:val="28"/>
        </w:rPr>
        <w:t>марта</w:t>
      </w:r>
      <w:r w:rsidRPr="003D17A9">
        <w:rPr>
          <w:color w:val="000000"/>
          <w:sz w:val="28"/>
          <w:szCs w:val="28"/>
        </w:rPr>
        <w:t xml:space="preserve"> 20</w:t>
      </w:r>
      <w:r w:rsidR="00F97DC0">
        <w:rPr>
          <w:color w:val="000000"/>
          <w:sz w:val="28"/>
          <w:szCs w:val="28"/>
        </w:rPr>
        <w:t>25</w:t>
      </w:r>
      <w:r w:rsidRPr="003D17A9">
        <w:rPr>
          <w:color w:val="000000"/>
          <w:sz w:val="28"/>
          <w:szCs w:val="28"/>
        </w:rPr>
        <w:t xml:space="preserve"> года № </w:t>
      </w:r>
      <w:r w:rsidR="00F97DC0">
        <w:rPr>
          <w:color w:val="000000"/>
          <w:sz w:val="28"/>
          <w:szCs w:val="28"/>
        </w:rPr>
        <w:t>33-ФЗ</w:t>
      </w:r>
      <w:r w:rsidR="008A74B1">
        <w:rPr>
          <w:color w:val="000000"/>
          <w:sz w:val="28"/>
          <w:szCs w:val="28"/>
        </w:rPr>
        <w:t xml:space="preserve"> «</w:t>
      </w:r>
      <w:r w:rsidRPr="003D17A9">
        <w:rPr>
          <w:color w:val="000000"/>
          <w:sz w:val="28"/>
          <w:szCs w:val="28"/>
        </w:rPr>
        <w:t xml:space="preserve">Об общих принципах организации местного самоуправления в </w:t>
      </w:r>
      <w:r w:rsidR="00F97DC0">
        <w:rPr>
          <w:color w:val="000000"/>
          <w:sz w:val="28"/>
          <w:szCs w:val="28"/>
        </w:rPr>
        <w:t>единой системе публичной власти»</w:t>
      </w:r>
      <w:r w:rsidRPr="003D17A9">
        <w:rPr>
          <w:color w:val="000000"/>
          <w:sz w:val="28"/>
          <w:szCs w:val="28"/>
        </w:rPr>
        <w:t xml:space="preserve"> и Бюджетным </w:t>
      </w:r>
      <w:hyperlink r:id="rId12" w:history="1">
        <w:r w:rsidRPr="00B84150">
          <w:rPr>
            <w:rStyle w:val="ad"/>
            <w:color w:val="000000"/>
            <w:sz w:val="28"/>
            <w:szCs w:val="28"/>
            <w:u w:val="none"/>
          </w:rPr>
          <w:t>кодексом</w:t>
        </w:r>
      </w:hyperlink>
      <w:r w:rsidRPr="003D17A9">
        <w:rPr>
          <w:color w:val="000000"/>
          <w:sz w:val="28"/>
          <w:szCs w:val="28"/>
        </w:rPr>
        <w:t xml:space="preserve"> Российской Федерации осуществляют выполнение мероприятий</w:t>
      </w:r>
      <w:r w:rsidR="008A74B1">
        <w:rPr>
          <w:color w:val="000000"/>
          <w:sz w:val="28"/>
          <w:szCs w:val="28"/>
        </w:rPr>
        <w:t>,</w:t>
      </w:r>
      <w:r w:rsidRPr="003D17A9">
        <w:rPr>
          <w:color w:val="000000"/>
          <w:sz w:val="28"/>
          <w:szCs w:val="28"/>
        </w:rPr>
        <w:t xml:space="preserve"> предусмотренных данной программой.</w:t>
      </w:r>
    </w:p>
    <w:p w:rsidR="00581CDC" w:rsidRPr="003D17A9" w:rsidRDefault="003D17A9" w:rsidP="00581CDC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581CDC" w:rsidRPr="003D17A9">
        <w:rPr>
          <w:bCs/>
          <w:sz w:val="28"/>
          <w:szCs w:val="28"/>
        </w:rPr>
        <w:t>0</w:t>
      </w:r>
      <w:r w:rsidR="00581CDC" w:rsidRPr="003D17A9">
        <w:rPr>
          <w:sz w:val="28"/>
          <w:szCs w:val="28"/>
        </w:rPr>
        <w:t>.  Ресурсное обеспечение Программы.</w:t>
      </w:r>
    </w:p>
    <w:p w:rsidR="00581CDC" w:rsidRPr="003D17A9" w:rsidRDefault="00581CDC" w:rsidP="00581CDC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581CDC" w:rsidRPr="003D17A9" w:rsidRDefault="00581CDC" w:rsidP="002628A1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bookmarkStart w:id="4" w:name="Par236"/>
      <w:bookmarkEnd w:id="4"/>
      <w:r w:rsidRPr="003D17A9">
        <w:rPr>
          <w:sz w:val="28"/>
          <w:szCs w:val="28"/>
        </w:rPr>
        <w:t>Общий объем финансирования Программы за счет средств районного бюджета составляет</w:t>
      </w:r>
      <w:r w:rsidR="008A74B1">
        <w:rPr>
          <w:sz w:val="28"/>
          <w:szCs w:val="28"/>
        </w:rPr>
        <w:t xml:space="preserve"> </w:t>
      </w:r>
      <w:r w:rsidR="00917B8A">
        <w:rPr>
          <w:sz w:val="28"/>
          <w:szCs w:val="28"/>
        </w:rPr>
        <w:t>74483621,30</w:t>
      </w:r>
      <w:r w:rsidR="004545E9">
        <w:rPr>
          <w:sz w:val="28"/>
          <w:szCs w:val="28"/>
        </w:rPr>
        <w:t xml:space="preserve"> </w:t>
      </w:r>
      <w:r w:rsidRPr="003D17A9">
        <w:rPr>
          <w:sz w:val="28"/>
          <w:szCs w:val="28"/>
        </w:rPr>
        <w:t>рублей.</w:t>
      </w:r>
      <w:r w:rsidRPr="003D17A9">
        <w:rPr>
          <w:b/>
          <w:bCs/>
          <w:sz w:val="28"/>
          <w:szCs w:val="28"/>
        </w:rPr>
        <w:t xml:space="preserve"> 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3D17A9">
        <w:rPr>
          <w:sz w:val="28"/>
          <w:szCs w:val="28"/>
        </w:rPr>
        <w:t xml:space="preserve">Средства на реализацию Программы </w:t>
      </w:r>
      <w:r w:rsidR="008A74B1">
        <w:rPr>
          <w:sz w:val="28"/>
          <w:szCs w:val="28"/>
        </w:rPr>
        <w:t>утверждаются Решением о</w:t>
      </w:r>
      <w:r w:rsidRPr="003D17A9">
        <w:rPr>
          <w:sz w:val="28"/>
          <w:szCs w:val="28"/>
        </w:rPr>
        <w:t xml:space="preserve"> бюджете</w:t>
      </w:r>
      <w:r w:rsidR="008A74B1">
        <w:rPr>
          <w:sz w:val="28"/>
          <w:szCs w:val="28"/>
        </w:rPr>
        <w:t xml:space="preserve"> Дальнереченского муниципального округа</w:t>
      </w:r>
      <w:r w:rsidRPr="003D17A9">
        <w:rPr>
          <w:sz w:val="28"/>
          <w:szCs w:val="28"/>
        </w:rPr>
        <w:t xml:space="preserve"> на очередной финансовый год</w:t>
      </w:r>
      <w:r w:rsidR="008A74B1">
        <w:rPr>
          <w:sz w:val="28"/>
          <w:szCs w:val="28"/>
        </w:rPr>
        <w:t xml:space="preserve"> и плановый период</w:t>
      </w:r>
      <w:r w:rsidRPr="003D17A9">
        <w:rPr>
          <w:sz w:val="28"/>
          <w:szCs w:val="28"/>
        </w:rPr>
        <w:t xml:space="preserve">. По результатам ежегодной оценки эффективности и результативности реализации Программы возможно перераспределение объемов средств, предусмотренных на </w:t>
      </w:r>
      <w:r w:rsidR="008A74B1">
        <w:rPr>
          <w:sz w:val="28"/>
          <w:szCs w:val="28"/>
        </w:rPr>
        <w:t>ее</w:t>
      </w:r>
      <w:r w:rsidRPr="003D17A9">
        <w:rPr>
          <w:sz w:val="28"/>
          <w:szCs w:val="28"/>
        </w:rPr>
        <w:t xml:space="preserve"> реализацию по направлениям, отдельным мероприятиям и годам.</w:t>
      </w:r>
    </w:p>
    <w:p w:rsidR="00DF1D1E" w:rsidRDefault="004545E9" w:rsidP="002628A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Финансовое</w:t>
      </w:r>
      <w:r w:rsidR="00581CDC" w:rsidRPr="003D17A9">
        <w:rPr>
          <w:sz w:val="28"/>
          <w:szCs w:val="28"/>
        </w:rPr>
        <w:t xml:space="preserve"> обеспечение Программ</w:t>
      </w:r>
      <w:r w:rsidR="0038049F">
        <w:rPr>
          <w:sz w:val="28"/>
          <w:szCs w:val="28"/>
        </w:rPr>
        <w:t>ы представлено в приложениях № 3</w:t>
      </w:r>
      <w:r w:rsidR="00581CDC" w:rsidRPr="003D17A9">
        <w:rPr>
          <w:sz w:val="28"/>
          <w:szCs w:val="28"/>
        </w:rPr>
        <w:t xml:space="preserve"> </w:t>
      </w:r>
    </w:p>
    <w:p w:rsidR="00581CDC" w:rsidRPr="003D17A9" w:rsidRDefault="00581CDC" w:rsidP="00DF1D1E">
      <w:pPr>
        <w:widowControl w:val="0"/>
        <w:autoSpaceDE w:val="0"/>
        <w:autoSpaceDN w:val="0"/>
        <w:adjustRightInd w:val="0"/>
        <w:spacing w:line="360" w:lineRule="auto"/>
        <w:ind w:firstLine="142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и №</w:t>
      </w:r>
      <w:r w:rsidR="002B461F">
        <w:rPr>
          <w:sz w:val="28"/>
          <w:szCs w:val="28"/>
        </w:rPr>
        <w:t xml:space="preserve"> </w:t>
      </w:r>
      <w:r w:rsidR="0038049F">
        <w:rPr>
          <w:sz w:val="28"/>
          <w:szCs w:val="28"/>
        </w:rPr>
        <w:t>4</w:t>
      </w:r>
      <w:r w:rsidRPr="003D17A9">
        <w:rPr>
          <w:sz w:val="28"/>
          <w:szCs w:val="28"/>
        </w:rPr>
        <w:t>.</w:t>
      </w:r>
    </w:p>
    <w:p w:rsidR="00581CDC" w:rsidRPr="003D17A9" w:rsidRDefault="003D17A9" w:rsidP="003D17A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581CDC" w:rsidRPr="003D17A9">
        <w:rPr>
          <w:sz w:val="28"/>
          <w:szCs w:val="28"/>
        </w:rPr>
        <w:t>11.  Анализ рисков реализации Программы</w:t>
      </w:r>
    </w:p>
    <w:p w:rsidR="00581CDC" w:rsidRPr="003D17A9" w:rsidRDefault="00581CDC" w:rsidP="003D17A9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3D17A9">
        <w:rPr>
          <w:bCs/>
          <w:sz w:val="28"/>
          <w:szCs w:val="28"/>
        </w:rPr>
        <w:lastRenderedPageBreak/>
        <w:t>Основными рисками, которые могут возникнуть в ходе реализации Программы, являются: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1.Изменения норм федерального и краевого законодательства, влекущие необходимость корректировки отдельных задач Программы и внесение изменений в мероприятия реализации Программы.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В целях снижения негативного влияния данных факторов управлением финансов будет осуществляться постоянный мониторинг норм федерального и краевого законодательства и своевременная корректировка системы программных мероприятий Программы.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bCs/>
          <w:sz w:val="28"/>
          <w:szCs w:val="28"/>
        </w:rPr>
        <w:t>2.</w:t>
      </w:r>
      <w:r w:rsidRPr="003D17A9">
        <w:rPr>
          <w:sz w:val="28"/>
          <w:szCs w:val="28"/>
        </w:rPr>
        <w:t xml:space="preserve">Изменения норм федерального и краевого законодательства, влекущие за </w:t>
      </w:r>
      <w:r w:rsidR="00481DDE">
        <w:rPr>
          <w:sz w:val="28"/>
          <w:szCs w:val="28"/>
        </w:rPr>
        <w:t>собой снижение доходов</w:t>
      </w:r>
      <w:r w:rsidRPr="003D17A9">
        <w:rPr>
          <w:sz w:val="28"/>
          <w:szCs w:val="28"/>
        </w:rPr>
        <w:t xml:space="preserve"> бюджета</w:t>
      </w:r>
      <w:r w:rsidR="00481DDE">
        <w:rPr>
          <w:sz w:val="28"/>
          <w:szCs w:val="28"/>
        </w:rPr>
        <w:t xml:space="preserve"> муниципального округа, увеличение расходов</w:t>
      </w:r>
      <w:r w:rsidRPr="003D17A9">
        <w:rPr>
          <w:sz w:val="28"/>
          <w:szCs w:val="28"/>
        </w:rPr>
        <w:t xml:space="preserve"> бюджета</w:t>
      </w:r>
      <w:r w:rsidR="00481DDE">
        <w:rPr>
          <w:sz w:val="28"/>
          <w:szCs w:val="28"/>
        </w:rPr>
        <w:t xml:space="preserve"> муниципального округа</w:t>
      </w:r>
      <w:r w:rsidRPr="003D17A9">
        <w:rPr>
          <w:sz w:val="28"/>
          <w:szCs w:val="28"/>
        </w:rPr>
        <w:t xml:space="preserve">. 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3D17A9">
        <w:rPr>
          <w:bCs/>
          <w:sz w:val="28"/>
          <w:szCs w:val="28"/>
        </w:rPr>
        <w:t>3.Организационные риски, связанные с ошибками управления реализацией Программы, в том числе отдельных ее исполнителей, что может привести к неэффективному использованию бюджетных средств, невыполнению ряда мероприятий Программы или задержке в их выполнении.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Снижению указанных рисков будут способствовать координация деятельности всех исполнителей и соисполнителей, курирующих вопросы реализации мероприятий Программы, а также повышение ответственности сотрудников</w:t>
      </w:r>
      <w:r w:rsidR="0087698F">
        <w:rPr>
          <w:sz w:val="28"/>
          <w:szCs w:val="28"/>
        </w:rPr>
        <w:t xml:space="preserve"> структурных подразделений </w:t>
      </w:r>
      <w:r w:rsidRPr="003D17A9">
        <w:rPr>
          <w:sz w:val="28"/>
          <w:szCs w:val="28"/>
        </w:rPr>
        <w:t>органов администрации Дальнереченского</w:t>
      </w:r>
      <w:r w:rsidR="008667FF">
        <w:rPr>
          <w:sz w:val="28"/>
          <w:szCs w:val="28"/>
        </w:rPr>
        <w:t xml:space="preserve"> муниципального округа</w:t>
      </w:r>
      <w:r w:rsidRPr="003D17A9">
        <w:rPr>
          <w:sz w:val="28"/>
          <w:szCs w:val="28"/>
        </w:rPr>
        <w:t>, являющихся исполнителями и соисполнителями Программы за своевременную и эффективную реализацию запланированных мероприятий.</w:t>
      </w:r>
    </w:p>
    <w:p w:rsidR="006411AD" w:rsidRDefault="00581CDC" w:rsidP="00AF583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3D17A9">
        <w:rPr>
          <w:sz w:val="28"/>
          <w:szCs w:val="28"/>
        </w:rPr>
        <w:t>4.Финансовые риски, которые связаны с финансированием Программы в неполном объеме за счет бюджетных средств. Указанные риски могут возникнуть по причине зависимости ее успешной реализации от эффективного управления в целом бюджетным процессом. Их снижению будут способствовать своевременная корректировка объемов финансирования основных мероприятий Программы.</w:t>
      </w:r>
    </w:p>
    <w:p w:rsidR="003D17A9" w:rsidRDefault="002628A1" w:rsidP="00D90BF2">
      <w:pPr>
        <w:pStyle w:val="3"/>
        <w:spacing w:line="360" w:lineRule="auto"/>
        <w:jc w:val="both"/>
        <w:rPr>
          <w:rFonts w:eastAsia="Arial Unicode MS"/>
          <w:sz w:val="28"/>
        </w:rPr>
      </w:pPr>
      <w:r>
        <w:rPr>
          <w:sz w:val="28"/>
        </w:rPr>
        <w:t xml:space="preserve">                   </w:t>
      </w:r>
      <w:r w:rsidR="00581CDC" w:rsidRPr="003D17A9">
        <w:rPr>
          <w:sz w:val="28"/>
        </w:rPr>
        <w:t xml:space="preserve">12.  </w:t>
      </w:r>
      <w:r w:rsidR="004F6926">
        <w:rPr>
          <w:rFonts w:eastAsia="Arial Unicode MS"/>
          <w:sz w:val="28"/>
        </w:rPr>
        <w:t>Оценка</w:t>
      </w:r>
      <w:r w:rsidR="00581CDC" w:rsidRPr="003D17A9">
        <w:rPr>
          <w:rFonts w:eastAsia="Arial Unicode MS"/>
          <w:sz w:val="28"/>
        </w:rPr>
        <w:t xml:space="preserve"> эффективности </w:t>
      </w:r>
      <w:r w:rsidR="004F6926">
        <w:rPr>
          <w:rFonts w:eastAsia="Arial Unicode MS"/>
          <w:sz w:val="28"/>
        </w:rPr>
        <w:t xml:space="preserve">реализации </w:t>
      </w:r>
      <w:r w:rsidR="00581CDC" w:rsidRPr="003D17A9">
        <w:rPr>
          <w:rFonts w:eastAsia="Arial Unicode MS"/>
          <w:sz w:val="28"/>
        </w:rPr>
        <w:t>Программы</w:t>
      </w:r>
    </w:p>
    <w:p w:rsidR="00D90BF2" w:rsidRPr="00D90BF2" w:rsidRDefault="00D90BF2" w:rsidP="00D90BF2">
      <w:pPr>
        <w:rPr>
          <w:lang w:eastAsia="en-US"/>
        </w:rPr>
      </w:pPr>
    </w:p>
    <w:p w:rsidR="00675D24" w:rsidRDefault="004F6926" w:rsidP="002628A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реализации Программы производится в соответствии с постановлением администрации Дальнереченского </w:t>
      </w:r>
      <w:r>
        <w:rPr>
          <w:sz w:val="28"/>
          <w:szCs w:val="28"/>
        </w:rPr>
        <w:lastRenderedPageBreak/>
        <w:t xml:space="preserve">муниципального округа от </w:t>
      </w:r>
      <w:r w:rsidR="00AF5838">
        <w:rPr>
          <w:sz w:val="28"/>
          <w:szCs w:val="28"/>
        </w:rPr>
        <w:t xml:space="preserve">19.12.2025г. </w:t>
      </w:r>
      <w:r>
        <w:rPr>
          <w:sz w:val="28"/>
          <w:szCs w:val="28"/>
        </w:rPr>
        <w:t xml:space="preserve">№ </w:t>
      </w:r>
      <w:r w:rsidR="00AF5838">
        <w:rPr>
          <w:sz w:val="28"/>
          <w:szCs w:val="28"/>
        </w:rPr>
        <w:t>637-</w:t>
      </w:r>
      <w:bookmarkStart w:id="5" w:name="_GoBack"/>
      <w:bookmarkEnd w:id="5"/>
      <w:r w:rsidR="00AF5838">
        <w:rPr>
          <w:sz w:val="28"/>
          <w:szCs w:val="28"/>
        </w:rPr>
        <w:t>па «</w:t>
      </w:r>
      <w:r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Дальнереченского муниципального округа». Оценка осуществляется ежегодно, а также по итогам </w:t>
      </w:r>
      <w:r w:rsidR="00675D24">
        <w:rPr>
          <w:sz w:val="28"/>
          <w:szCs w:val="28"/>
        </w:rPr>
        <w:t>завершения реализации Программы</w:t>
      </w:r>
      <w:r w:rsidR="00AF5838">
        <w:rPr>
          <w:sz w:val="28"/>
          <w:szCs w:val="28"/>
        </w:rPr>
        <w:t>.</w:t>
      </w:r>
    </w:p>
    <w:p w:rsidR="00581CDC" w:rsidRPr="003D17A9" w:rsidRDefault="00675D24" w:rsidP="00675D2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муниципальной</w:t>
      </w:r>
      <w:r w:rsidR="00581CDC" w:rsidRPr="003D17A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581CDC" w:rsidRPr="003D17A9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будет учитывать степен</w:t>
      </w:r>
      <w:r w:rsidR="0087698F">
        <w:rPr>
          <w:sz w:val="28"/>
          <w:szCs w:val="28"/>
        </w:rPr>
        <w:t>ь достижения целей показателей (индикаторов)</w:t>
      </w:r>
      <w:r>
        <w:rPr>
          <w:sz w:val="28"/>
          <w:szCs w:val="28"/>
        </w:rPr>
        <w:t xml:space="preserve"> программы, сведения о степени выполнения программы, степени расходования средств на реализацию программы.</w:t>
      </w:r>
      <w:r w:rsidR="00581CDC" w:rsidRPr="003D17A9">
        <w:rPr>
          <w:sz w:val="28"/>
          <w:szCs w:val="28"/>
        </w:rPr>
        <w:t xml:space="preserve"> </w:t>
      </w:r>
      <w:r>
        <w:rPr>
          <w:sz w:val="28"/>
          <w:szCs w:val="28"/>
        </w:rPr>
        <w:t>Обязательным условием оценки эффективности реализации муниципальной программы является успешное (полное) достижение запланированных индикаторов программы, в том числе по основным мероприятиям в установленные сроки.</w:t>
      </w:r>
    </w:p>
    <w:p w:rsidR="00581CDC" w:rsidRPr="003D17A9" w:rsidRDefault="00581CDC" w:rsidP="003D17A9">
      <w:pPr>
        <w:pStyle w:val="ConsPlusNormal"/>
        <w:tabs>
          <w:tab w:val="left" w:pos="2611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581CDC" w:rsidRPr="003D17A9" w:rsidSect="007B16F4">
      <w:pgSz w:w="11906" w:h="16838" w:code="9"/>
      <w:pgMar w:top="851" w:right="851" w:bottom="284" w:left="1418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C62" w:rsidRDefault="00900C62" w:rsidP="009F5899">
      <w:r>
        <w:separator/>
      </w:r>
    </w:p>
  </w:endnote>
  <w:endnote w:type="continuationSeparator" w:id="0">
    <w:p w:rsidR="00900C62" w:rsidRDefault="00900C62" w:rsidP="009F5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C62" w:rsidRDefault="00900C62" w:rsidP="009F5899">
      <w:r>
        <w:separator/>
      </w:r>
    </w:p>
  </w:footnote>
  <w:footnote w:type="continuationSeparator" w:id="0">
    <w:p w:rsidR="00900C62" w:rsidRDefault="00900C62" w:rsidP="009F5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C7393"/>
    <w:multiLevelType w:val="hybridMultilevel"/>
    <w:tmpl w:val="07A4A1F4"/>
    <w:lvl w:ilvl="0" w:tplc="91F618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623"/>
    <w:rsid w:val="000001D2"/>
    <w:rsid w:val="00006E4B"/>
    <w:rsid w:val="000154DA"/>
    <w:rsid w:val="0002161D"/>
    <w:rsid w:val="00024807"/>
    <w:rsid w:val="00025565"/>
    <w:rsid w:val="000263F5"/>
    <w:rsid w:val="00030F33"/>
    <w:rsid w:val="00045C3D"/>
    <w:rsid w:val="0005444E"/>
    <w:rsid w:val="00055340"/>
    <w:rsid w:val="000810B4"/>
    <w:rsid w:val="000920D1"/>
    <w:rsid w:val="000926CD"/>
    <w:rsid w:val="000927C1"/>
    <w:rsid w:val="00092B49"/>
    <w:rsid w:val="00095A58"/>
    <w:rsid w:val="00095D1E"/>
    <w:rsid w:val="000B4858"/>
    <w:rsid w:val="000D7861"/>
    <w:rsid w:val="000E4F4D"/>
    <w:rsid w:val="0010293A"/>
    <w:rsid w:val="00107A89"/>
    <w:rsid w:val="001160A0"/>
    <w:rsid w:val="00117921"/>
    <w:rsid w:val="00117B90"/>
    <w:rsid w:val="00131E0B"/>
    <w:rsid w:val="001327D0"/>
    <w:rsid w:val="00136412"/>
    <w:rsid w:val="00145ED3"/>
    <w:rsid w:val="001472ED"/>
    <w:rsid w:val="001709E3"/>
    <w:rsid w:val="00181453"/>
    <w:rsid w:val="001875E7"/>
    <w:rsid w:val="00196560"/>
    <w:rsid w:val="001A3C7A"/>
    <w:rsid w:val="001B6DBC"/>
    <w:rsid w:val="001F07DB"/>
    <w:rsid w:val="00207650"/>
    <w:rsid w:val="00207F17"/>
    <w:rsid w:val="00220D23"/>
    <w:rsid w:val="00222439"/>
    <w:rsid w:val="0023516E"/>
    <w:rsid w:val="00244157"/>
    <w:rsid w:val="00246EF4"/>
    <w:rsid w:val="00247637"/>
    <w:rsid w:val="00252080"/>
    <w:rsid w:val="002628A1"/>
    <w:rsid w:val="00265EFC"/>
    <w:rsid w:val="00275606"/>
    <w:rsid w:val="0027618E"/>
    <w:rsid w:val="00293F57"/>
    <w:rsid w:val="002A0EC7"/>
    <w:rsid w:val="002B00D3"/>
    <w:rsid w:val="002B0852"/>
    <w:rsid w:val="002B28AE"/>
    <w:rsid w:val="002B461F"/>
    <w:rsid w:val="002B4623"/>
    <w:rsid w:val="002C4742"/>
    <w:rsid w:val="002D2870"/>
    <w:rsid w:val="002D3CA9"/>
    <w:rsid w:val="002D4AD7"/>
    <w:rsid w:val="00314059"/>
    <w:rsid w:val="00316F2D"/>
    <w:rsid w:val="003220F3"/>
    <w:rsid w:val="0036334F"/>
    <w:rsid w:val="00373910"/>
    <w:rsid w:val="0038049F"/>
    <w:rsid w:val="00383885"/>
    <w:rsid w:val="0038520F"/>
    <w:rsid w:val="003924DD"/>
    <w:rsid w:val="003927A0"/>
    <w:rsid w:val="003959FE"/>
    <w:rsid w:val="003C0200"/>
    <w:rsid w:val="003C1AC1"/>
    <w:rsid w:val="003C77C4"/>
    <w:rsid w:val="003D17A9"/>
    <w:rsid w:val="003D402C"/>
    <w:rsid w:val="003F382E"/>
    <w:rsid w:val="003F6CD8"/>
    <w:rsid w:val="003F6CE3"/>
    <w:rsid w:val="00405333"/>
    <w:rsid w:val="00407055"/>
    <w:rsid w:val="00410ED2"/>
    <w:rsid w:val="00411E30"/>
    <w:rsid w:val="004217E0"/>
    <w:rsid w:val="00423697"/>
    <w:rsid w:val="00425879"/>
    <w:rsid w:val="00426069"/>
    <w:rsid w:val="004318F1"/>
    <w:rsid w:val="004473C2"/>
    <w:rsid w:val="00450B61"/>
    <w:rsid w:val="00452118"/>
    <w:rsid w:val="004545E9"/>
    <w:rsid w:val="00460D6B"/>
    <w:rsid w:val="00462F66"/>
    <w:rsid w:val="00470101"/>
    <w:rsid w:val="0047653B"/>
    <w:rsid w:val="00481DDE"/>
    <w:rsid w:val="00482576"/>
    <w:rsid w:val="00483709"/>
    <w:rsid w:val="004A0860"/>
    <w:rsid w:val="004A3C66"/>
    <w:rsid w:val="004A6DE7"/>
    <w:rsid w:val="004B0A5E"/>
    <w:rsid w:val="004C246D"/>
    <w:rsid w:val="004C7ADC"/>
    <w:rsid w:val="004D5AF8"/>
    <w:rsid w:val="004D6145"/>
    <w:rsid w:val="004E3F4D"/>
    <w:rsid w:val="004F6926"/>
    <w:rsid w:val="004F741D"/>
    <w:rsid w:val="00502B8C"/>
    <w:rsid w:val="00505949"/>
    <w:rsid w:val="00515DAB"/>
    <w:rsid w:val="00543E83"/>
    <w:rsid w:val="0055729A"/>
    <w:rsid w:val="005618C4"/>
    <w:rsid w:val="005632DB"/>
    <w:rsid w:val="00565361"/>
    <w:rsid w:val="00576220"/>
    <w:rsid w:val="00576573"/>
    <w:rsid w:val="00581CDC"/>
    <w:rsid w:val="0058368F"/>
    <w:rsid w:val="00587E7F"/>
    <w:rsid w:val="00597656"/>
    <w:rsid w:val="005A515A"/>
    <w:rsid w:val="005A7331"/>
    <w:rsid w:val="005B54BD"/>
    <w:rsid w:val="005B7748"/>
    <w:rsid w:val="005C3D23"/>
    <w:rsid w:val="005E68E3"/>
    <w:rsid w:val="005F71C4"/>
    <w:rsid w:val="00606030"/>
    <w:rsid w:val="00611FCB"/>
    <w:rsid w:val="0062408C"/>
    <w:rsid w:val="00624261"/>
    <w:rsid w:val="006249FF"/>
    <w:rsid w:val="0062777E"/>
    <w:rsid w:val="00640BAE"/>
    <w:rsid w:val="006411AD"/>
    <w:rsid w:val="00664765"/>
    <w:rsid w:val="00666D85"/>
    <w:rsid w:val="0067344E"/>
    <w:rsid w:val="00675D24"/>
    <w:rsid w:val="00682CA5"/>
    <w:rsid w:val="00695BBF"/>
    <w:rsid w:val="006A546F"/>
    <w:rsid w:val="006B7883"/>
    <w:rsid w:val="006E0CBB"/>
    <w:rsid w:val="006E3508"/>
    <w:rsid w:val="006F7321"/>
    <w:rsid w:val="00701448"/>
    <w:rsid w:val="00707B0B"/>
    <w:rsid w:val="007167A7"/>
    <w:rsid w:val="00737AD4"/>
    <w:rsid w:val="00747B97"/>
    <w:rsid w:val="00764AE3"/>
    <w:rsid w:val="00765350"/>
    <w:rsid w:val="00766419"/>
    <w:rsid w:val="00784735"/>
    <w:rsid w:val="00792CE1"/>
    <w:rsid w:val="007B0279"/>
    <w:rsid w:val="007B16F4"/>
    <w:rsid w:val="007B44A8"/>
    <w:rsid w:val="007C6040"/>
    <w:rsid w:val="007C6276"/>
    <w:rsid w:val="007D791A"/>
    <w:rsid w:val="007F0AB6"/>
    <w:rsid w:val="007F2464"/>
    <w:rsid w:val="007F25BB"/>
    <w:rsid w:val="007F60FA"/>
    <w:rsid w:val="00805B19"/>
    <w:rsid w:val="00805C66"/>
    <w:rsid w:val="00807F05"/>
    <w:rsid w:val="00810462"/>
    <w:rsid w:val="00813CAD"/>
    <w:rsid w:val="00817070"/>
    <w:rsid w:val="00826071"/>
    <w:rsid w:val="00826F7E"/>
    <w:rsid w:val="00827655"/>
    <w:rsid w:val="00827D94"/>
    <w:rsid w:val="00832E89"/>
    <w:rsid w:val="008667FF"/>
    <w:rsid w:val="0087604C"/>
    <w:rsid w:val="0087698F"/>
    <w:rsid w:val="0089225B"/>
    <w:rsid w:val="00892925"/>
    <w:rsid w:val="008A74B1"/>
    <w:rsid w:val="008B092C"/>
    <w:rsid w:val="008B0DD4"/>
    <w:rsid w:val="008B2344"/>
    <w:rsid w:val="008B6A15"/>
    <w:rsid w:val="008C7B69"/>
    <w:rsid w:val="008D7968"/>
    <w:rsid w:val="00900C62"/>
    <w:rsid w:val="00902F38"/>
    <w:rsid w:val="00910E80"/>
    <w:rsid w:val="0091435C"/>
    <w:rsid w:val="00917B8A"/>
    <w:rsid w:val="00942096"/>
    <w:rsid w:val="0095333E"/>
    <w:rsid w:val="009541B6"/>
    <w:rsid w:val="0096567A"/>
    <w:rsid w:val="0097125F"/>
    <w:rsid w:val="009837EA"/>
    <w:rsid w:val="00986584"/>
    <w:rsid w:val="00995035"/>
    <w:rsid w:val="009950F0"/>
    <w:rsid w:val="009A7B46"/>
    <w:rsid w:val="009C62F5"/>
    <w:rsid w:val="009D3BD3"/>
    <w:rsid w:val="009E7D49"/>
    <w:rsid w:val="009F2C88"/>
    <w:rsid w:val="009F5899"/>
    <w:rsid w:val="00A0160D"/>
    <w:rsid w:val="00A01F02"/>
    <w:rsid w:val="00A241FD"/>
    <w:rsid w:val="00A27A5F"/>
    <w:rsid w:val="00A37C55"/>
    <w:rsid w:val="00A43461"/>
    <w:rsid w:val="00A47140"/>
    <w:rsid w:val="00A51EE1"/>
    <w:rsid w:val="00A5504D"/>
    <w:rsid w:val="00A90094"/>
    <w:rsid w:val="00AA27AA"/>
    <w:rsid w:val="00AA2AE5"/>
    <w:rsid w:val="00AA3A6B"/>
    <w:rsid w:val="00AB0F8E"/>
    <w:rsid w:val="00AB22ED"/>
    <w:rsid w:val="00AB7526"/>
    <w:rsid w:val="00AC2B7B"/>
    <w:rsid w:val="00AC5B2D"/>
    <w:rsid w:val="00AC5CA1"/>
    <w:rsid w:val="00AC7202"/>
    <w:rsid w:val="00AD0DB8"/>
    <w:rsid w:val="00AD44AB"/>
    <w:rsid w:val="00AE0531"/>
    <w:rsid w:val="00AE49BC"/>
    <w:rsid w:val="00AF419E"/>
    <w:rsid w:val="00AF5838"/>
    <w:rsid w:val="00B0166A"/>
    <w:rsid w:val="00B05738"/>
    <w:rsid w:val="00B14DAC"/>
    <w:rsid w:val="00B17C60"/>
    <w:rsid w:val="00B5054D"/>
    <w:rsid w:val="00B554F9"/>
    <w:rsid w:val="00B556CF"/>
    <w:rsid w:val="00B573DF"/>
    <w:rsid w:val="00B6365F"/>
    <w:rsid w:val="00B67A91"/>
    <w:rsid w:val="00B71C65"/>
    <w:rsid w:val="00B71C95"/>
    <w:rsid w:val="00B84150"/>
    <w:rsid w:val="00B87B11"/>
    <w:rsid w:val="00B97A0F"/>
    <w:rsid w:val="00BC0725"/>
    <w:rsid w:val="00BC23A4"/>
    <w:rsid w:val="00BD17D7"/>
    <w:rsid w:val="00BD732F"/>
    <w:rsid w:val="00BE7E05"/>
    <w:rsid w:val="00C07043"/>
    <w:rsid w:val="00C1237C"/>
    <w:rsid w:val="00C15EB6"/>
    <w:rsid w:val="00C27C9D"/>
    <w:rsid w:val="00C407E1"/>
    <w:rsid w:val="00C42D9E"/>
    <w:rsid w:val="00C524D9"/>
    <w:rsid w:val="00C52849"/>
    <w:rsid w:val="00C6528F"/>
    <w:rsid w:val="00C77421"/>
    <w:rsid w:val="00C95293"/>
    <w:rsid w:val="00CA25BE"/>
    <w:rsid w:val="00CA3CE7"/>
    <w:rsid w:val="00CB6197"/>
    <w:rsid w:val="00CC56B9"/>
    <w:rsid w:val="00CD3012"/>
    <w:rsid w:val="00CE2E86"/>
    <w:rsid w:val="00CE765B"/>
    <w:rsid w:val="00CF068A"/>
    <w:rsid w:val="00CF2BAD"/>
    <w:rsid w:val="00CF3F73"/>
    <w:rsid w:val="00D0665D"/>
    <w:rsid w:val="00D119D5"/>
    <w:rsid w:val="00D12ED5"/>
    <w:rsid w:val="00D15F1D"/>
    <w:rsid w:val="00D16FBF"/>
    <w:rsid w:val="00D2310E"/>
    <w:rsid w:val="00D33477"/>
    <w:rsid w:val="00D33A8A"/>
    <w:rsid w:val="00D4156C"/>
    <w:rsid w:val="00D422CC"/>
    <w:rsid w:val="00D57ECA"/>
    <w:rsid w:val="00D6759A"/>
    <w:rsid w:val="00D745E1"/>
    <w:rsid w:val="00D82269"/>
    <w:rsid w:val="00D90BF2"/>
    <w:rsid w:val="00D93298"/>
    <w:rsid w:val="00D96A74"/>
    <w:rsid w:val="00DA3254"/>
    <w:rsid w:val="00DB681B"/>
    <w:rsid w:val="00DB7B8B"/>
    <w:rsid w:val="00DD07EB"/>
    <w:rsid w:val="00DD5329"/>
    <w:rsid w:val="00DE00DA"/>
    <w:rsid w:val="00DE7F5C"/>
    <w:rsid w:val="00DF0C2E"/>
    <w:rsid w:val="00DF1D1E"/>
    <w:rsid w:val="00E022E1"/>
    <w:rsid w:val="00E038A5"/>
    <w:rsid w:val="00E05F27"/>
    <w:rsid w:val="00E17582"/>
    <w:rsid w:val="00E25A48"/>
    <w:rsid w:val="00E271CB"/>
    <w:rsid w:val="00E338AD"/>
    <w:rsid w:val="00E42D97"/>
    <w:rsid w:val="00E46AEA"/>
    <w:rsid w:val="00E5706E"/>
    <w:rsid w:val="00E57A5B"/>
    <w:rsid w:val="00E65626"/>
    <w:rsid w:val="00E77E14"/>
    <w:rsid w:val="00E80DA0"/>
    <w:rsid w:val="00E840F7"/>
    <w:rsid w:val="00E86F3D"/>
    <w:rsid w:val="00E95626"/>
    <w:rsid w:val="00EA0661"/>
    <w:rsid w:val="00EB17F2"/>
    <w:rsid w:val="00EC0CB2"/>
    <w:rsid w:val="00EC1EF2"/>
    <w:rsid w:val="00EE721D"/>
    <w:rsid w:val="00EF4CA8"/>
    <w:rsid w:val="00EF504C"/>
    <w:rsid w:val="00EF7D09"/>
    <w:rsid w:val="00F033A2"/>
    <w:rsid w:val="00F26130"/>
    <w:rsid w:val="00F27C00"/>
    <w:rsid w:val="00F30A79"/>
    <w:rsid w:val="00F402EB"/>
    <w:rsid w:val="00F41B2A"/>
    <w:rsid w:val="00F46CB9"/>
    <w:rsid w:val="00F63B7D"/>
    <w:rsid w:val="00F640DB"/>
    <w:rsid w:val="00F66E4D"/>
    <w:rsid w:val="00F9159D"/>
    <w:rsid w:val="00F97263"/>
    <w:rsid w:val="00F97DC0"/>
    <w:rsid w:val="00F97E87"/>
    <w:rsid w:val="00FA1EF0"/>
    <w:rsid w:val="00FA2633"/>
    <w:rsid w:val="00FB3BDC"/>
    <w:rsid w:val="00FB5AAF"/>
    <w:rsid w:val="00FB6272"/>
    <w:rsid w:val="00FC576E"/>
    <w:rsid w:val="00FE09F1"/>
    <w:rsid w:val="00FE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301B0"/>
  <w15:chartTrackingRefBased/>
  <w15:docId w15:val="{B4403EC6-98CF-41FD-B6A9-AFBE75C5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623"/>
    <w:rPr>
      <w:rFonts w:ascii="Times New Roman" w:eastAsia="Times New Roman" w:hAnsi="Times New Roman"/>
    </w:rPr>
  </w:style>
  <w:style w:type="paragraph" w:styleId="3">
    <w:name w:val="heading 3"/>
    <w:aliases w:val="Знак"/>
    <w:basedOn w:val="a"/>
    <w:next w:val="a"/>
    <w:link w:val="30"/>
    <w:unhideWhenUsed/>
    <w:qFormat/>
    <w:rsid w:val="00581CDC"/>
    <w:pPr>
      <w:jc w:val="center"/>
      <w:outlineLvl w:val="2"/>
    </w:pPr>
    <w:rPr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623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Title">
    <w:name w:val="ConsPlusTitle"/>
    <w:rsid w:val="00BC23A4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character" w:customStyle="1" w:styleId="FontStyle12">
    <w:name w:val="Font Style12"/>
    <w:rsid w:val="0002161D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B87B11"/>
    <w:pPr>
      <w:ind w:left="720"/>
      <w:contextualSpacing/>
    </w:pPr>
    <w:rPr>
      <w:sz w:val="24"/>
      <w:szCs w:val="24"/>
    </w:rPr>
  </w:style>
  <w:style w:type="paragraph" w:styleId="a4">
    <w:name w:val="Normal (Web)"/>
    <w:basedOn w:val="a"/>
    <w:rsid w:val="00D16FBF"/>
    <w:pPr>
      <w:spacing w:before="100" w:beforeAutospacing="1" w:after="100" w:afterAutospacing="1"/>
    </w:pPr>
    <w:rPr>
      <w:rFonts w:eastAsia="Calibri"/>
      <w:sz w:val="24"/>
      <w:szCs w:val="24"/>
    </w:rPr>
  </w:style>
  <w:style w:type="table" w:styleId="a5">
    <w:name w:val="Table Grid"/>
    <w:basedOn w:val="a1"/>
    <w:uiPriority w:val="59"/>
    <w:rsid w:val="009F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F58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9F5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F58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9F5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6AEA"/>
    <w:rPr>
      <w:rFonts w:ascii="Segoe UI" w:hAnsi="Segoe UI"/>
      <w:sz w:val="18"/>
      <w:szCs w:val="18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E46AEA"/>
    <w:rPr>
      <w:rFonts w:ascii="Segoe UI" w:eastAsia="Times New Roman" w:hAnsi="Segoe UI" w:cs="Segoe UI"/>
      <w:sz w:val="18"/>
      <w:szCs w:val="18"/>
    </w:rPr>
  </w:style>
  <w:style w:type="paragraph" w:styleId="ac">
    <w:name w:val="No Spacing"/>
    <w:uiPriority w:val="99"/>
    <w:qFormat/>
    <w:rsid w:val="006249FF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aliases w:val="Знак Знак"/>
    <w:link w:val="3"/>
    <w:rsid w:val="00581CDC"/>
    <w:rPr>
      <w:rFonts w:ascii="Times New Roman" w:eastAsia="Times New Roman" w:hAnsi="Times New Roman"/>
      <w:sz w:val="24"/>
      <w:szCs w:val="28"/>
      <w:lang w:eastAsia="en-US"/>
    </w:rPr>
  </w:style>
  <w:style w:type="character" w:styleId="ad">
    <w:name w:val="Hyperlink"/>
    <w:uiPriority w:val="99"/>
    <w:semiHidden/>
    <w:unhideWhenUsed/>
    <w:rsid w:val="00581CDC"/>
    <w:rPr>
      <w:color w:val="0563C1"/>
      <w:u w:val="single"/>
    </w:rPr>
  </w:style>
  <w:style w:type="paragraph" w:customStyle="1" w:styleId="1">
    <w:name w:val="Без интервала1"/>
    <w:rsid w:val="00581CDC"/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10"/>
    <w:locked/>
    <w:rsid w:val="00581CDC"/>
    <w:rPr>
      <w:rFonts w:cs="Calibri"/>
    </w:rPr>
  </w:style>
  <w:style w:type="paragraph" w:customStyle="1" w:styleId="10">
    <w:name w:val="Абзац списка1"/>
    <w:basedOn w:val="a"/>
    <w:link w:val="ListParagraphChar"/>
    <w:rsid w:val="00581CDC"/>
    <w:pPr>
      <w:spacing w:after="200" w:line="276" w:lineRule="auto"/>
      <w:ind w:left="720"/>
      <w:contextualSpacing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C97498D099B28861F64F15EAEB629EE17728225197C04E1CD369373621437E2B17EDDDE648FB69D0F4830EBAJAU5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42DBE2873096C4B8A1E39EC0D808FBA6A88C56CD55D4BA2930EF3465fCL0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42DBE2873096C4B8A1E39EC0D808FBA6A98256C45BD4BA2930EF3465fCL0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8A730D19F452911ABAF7DF974561600A2A38F5B7D20B5F4575F73FEDDD348621A42B0F58ADE4C90216EB61AFB9ACF4F16414B6848C95E1D6D407Dx7wF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A730D19F452911ABAF7DEF773A480FA6ACD9577D27B6AB0D0028A38ADA42354F0DB1BBCEDA53902770B51FF2xCwD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9DD91-4A0F-4A9B-99F6-FF3A1411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13</Pages>
  <Words>3866</Words>
  <Characters>22038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25853</CharactersWithSpaces>
  <SharedDoc>false</SharedDoc>
  <HLinks>
    <vt:vector size="42" baseType="variant">
      <vt:variant>
        <vt:i4>1638495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  <vt:variant>
        <vt:i4>1638408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consultantplus://offline/ref=F642DBE2873096C4B8A1E39EC0D808FBA6A98256C45BD4BA2930EF3465fCL0G</vt:lpwstr>
      </vt:variant>
      <vt:variant>
        <vt:lpwstr/>
      </vt:variant>
      <vt:variant>
        <vt:i4>4194398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consultantplus://offline/ref=28A730D19F452911ABAF7DF974561600A2A38F5B7D20B5F4575F73FEDDD348621A42B0F58ADE4C90216EB61AFB9ACF4F16414B6848C95E1D6D407Dx7wFB</vt:lpwstr>
      </vt:variant>
      <vt:variant>
        <vt:lpwstr/>
      </vt:variant>
      <vt:variant>
        <vt:i4>1114121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consultantplus://offline/ref=28A730D19F452911ABAF7DEF773A480FA6ACD9577D27B6AB0D0028A38ADA42354F0DB1BBCEDA53902770B51FF2xCwDB</vt:lpwstr>
      </vt:variant>
      <vt:variant>
        <vt:lpwstr/>
      </vt:variant>
      <vt:variant>
        <vt:i4>655362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consultantplus://offline/ref=3BC97498D099B28861F64F15EAEB629EE17728225197C04E1CD369373621437E2B17EDDDE648FB69D0F4830EBAJAU5B</vt:lpwstr>
      </vt:variant>
      <vt:variant>
        <vt:lpwstr/>
      </vt:variant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  <vt:variant>
        <vt:i4>1638495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sopova</dc:creator>
  <cp:keywords/>
  <dc:description/>
  <cp:lastModifiedBy>Пользователь</cp:lastModifiedBy>
  <cp:revision>26</cp:revision>
  <cp:lastPrinted>2025-10-30T00:59:00Z</cp:lastPrinted>
  <dcterms:created xsi:type="dcterms:W3CDTF">2024-09-23T05:21:00Z</dcterms:created>
  <dcterms:modified xsi:type="dcterms:W3CDTF">2025-12-24T02:32:00Z</dcterms:modified>
</cp:coreProperties>
</file>