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УВЕДОМЛЕНИЕ</w:t>
        <w:br/>
        <w:t>о проведении общественного обсуждения проекта муниципальной программы</w:t>
      </w:r>
      <w:r>
        <w:rPr>
          <w:sz w:val="24"/>
          <w:szCs w:val="24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годы»</w:t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10035" w:type="dxa"/>
        <w:jc w:val="center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firstRow="1" w:noVBand="1" w:lastRow="0" w:firstColumn="1" w:lastColumn="0" w:noHBand="0" w:val="04a0"/>
      </w:tblPr>
      <w:tblGrid>
        <w:gridCol w:w="2849"/>
        <w:gridCol w:w="7185"/>
      </w:tblGrid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годы»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Отдел закупок администрации Дальнереченского муниципального округа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b w:val="false"/>
                <w:bCs w:val="false"/>
                <w:color w:val="0000FF"/>
                <w:sz w:val="24"/>
                <w:szCs w:val="24"/>
                <w:u w:val="single"/>
              </w:rPr>
              <w:t>https://dalmdr.ru/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</w:tc>
      </w:tr>
      <w:tr>
        <w:trPr>
          <w:trHeight w:val="502" w:hRule="atLeast"/>
        </w:trPr>
        <w:tc>
          <w:tcPr>
            <w:tcW w:w="28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>
        <w:trPr/>
        <w:tc>
          <w:tcPr>
            <w:tcW w:w="284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Телефон: 8(42356) 25-1-94</w:t>
            </w:r>
          </w:p>
        </w:tc>
      </w:tr>
      <w:tr>
        <w:trPr/>
        <w:tc>
          <w:tcPr>
            <w:tcW w:w="284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Контактное лицо: </w:t>
            </w:r>
            <w:r>
              <w:rPr>
                <w:b w:val="false"/>
                <w:bCs w:val="false"/>
                <w:sz w:val="24"/>
                <w:szCs w:val="24"/>
              </w:rPr>
              <w:t>Шишко Елена Павловна</w:t>
            </w:r>
          </w:p>
        </w:tc>
      </w:tr>
      <w:tr>
        <w:trPr>
          <w:trHeight w:val="396" w:hRule="atLeast"/>
        </w:trPr>
        <w:tc>
          <w:tcPr>
            <w:tcW w:w="2849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Адрес электронной почты: </w:t>
            </w:r>
            <w:r>
              <w:rPr>
                <w:rStyle w:val="Style14"/>
                <w:b w:val="false"/>
                <w:bCs w:val="false"/>
                <w:sz w:val="24"/>
                <w:szCs w:val="24"/>
                <w:lang w:val="en-US"/>
              </w:rPr>
              <w:t>eadmr</w:t>
            </w:r>
            <w:hyperlink r:id="rId2">
              <w:r>
                <w:rPr>
                  <w:rStyle w:val="Style14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@</w:t>
              </w:r>
              <w:r>
                <w:rPr>
                  <w:rStyle w:val="Style14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mail</w:t>
              </w:r>
              <w:r>
                <w:rPr>
                  <w:rStyle w:val="Style14"/>
                  <w:rFonts w:eastAsia="" w:eastAsiaTheme="majorEastAsia"/>
                  <w:b w:val="false"/>
                  <w:bCs w:val="false"/>
                  <w:sz w:val="24"/>
                  <w:szCs w:val="24"/>
                </w:rPr>
                <w:t>.</w:t>
              </w:r>
              <w:r>
                <w:rPr>
                  <w:rStyle w:val="Style14"/>
                  <w:rFonts w:eastAsia="" w:eastAsiaTheme="majorEastAsia"/>
                  <w:b w:val="false"/>
                  <w:bCs w:val="false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начала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14</w:t>
            </w:r>
            <w:r>
              <w:rPr>
                <w:b w:val="false"/>
                <w:bCs w:val="false"/>
                <w:sz w:val="24"/>
                <w:szCs w:val="24"/>
              </w:rPr>
              <w:t>.01.20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26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Дата окончания общественного обсуждения: </w:t>
            </w:r>
            <w:r>
              <w:rPr>
                <w:b w:val="false"/>
                <w:bCs w:val="false"/>
                <w:sz w:val="24"/>
                <w:szCs w:val="24"/>
                <w:lang w:val="en-US"/>
              </w:rPr>
              <w:t>20</w:t>
            </w:r>
            <w:r>
              <w:rPr>
                <w:b w:val="false"/>
                <w:bCs w:val="false"/>
                <w:sz w:val="24"/>
                <w:szCs w:val="24"/>
              </w:rPr>
              <w:t>.0</w:t>
            </w:r>
            <w:r>
              <w:rPr>
                <w:b w:val="false"/>
                <w:bCs w:val="false"/>
                <w:sz w:val="24"/>
                <w:szCs w:val="24"/>
              </w:rPr>
              <w:t>1</w:t>
            </w:r>
            <w:r>
              <w:rPr>
                <w:b w:val="false"/>
                <w:bCs w:val="false"/>
                <w:sz w:val="24"/>
                <w:szCs w:val="24"/>
              </w:rPr>
              <w:t>.2026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» </w:t>
            </w:r>
            <w:r>
              <w:rPr>
                <w:b w:val="false"/>
                <w:bCs w:val="false"/>
                <w:sz w:val="24"/>
                <w:szCs w:val="24"/>
              </w:rPr>
              <w:t xml:space="preserve"> на официальном сайте</w:t>
            </w:r>
            <w:bookmarkStart w:id="0" w:name="Par811"/>
            <w:bookmarkEnd w:id="0"/>
            <w:r>
              <w:rPr>
                <w:b w:val="false"/>
                <w:bCs w:val="false"/>
                <w:sz w:val="24"/>
                <w:szCs w:val="24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Предложения и замечания к проекту муниципальной программы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годы» </w:t>
            </w:r>
            <w:r>
              <w:rPr>
                <w:b w:val="false"/>
                <w:bCs w:val="false"/>
                <w:sz w:val="24"/>
                <w:szCs w:val="24"/>
              </w:rPr>
              <w:t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 Дальнереченск , ул. Ленина, 90,  с 09:00 ч.  до 16:00 ч.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«Создание условий для предоставления транспортных услуг населению и организация транспортного обслуживания населения в границах Дальнереченского муниципального округа на 2026-2030 годы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en-US"/>
              </w:rPr>
              <w:t>»</w:t>
            </w:r>
            <w:r>
              <w:rPr>
                <w:b w:val="false"/>
                <w:bCs w:val="false"/>
                <w:sz w:val="24"/>
                <w:szCs w:val="24"/>
              </w:rPr>
              <w:t xml:space="preserve"> 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>
        <w:trPr/>
        <w:tc>
          <w:tcPr>
            <w:tcW w:w="2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rPr/>
            </w:pPr>
            <w:r>
              <w:rPr/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Прилагается</w:t>
            </w:r>
          </w:p>
        </w:tc>
      </w:tr>
    </w:tbl>
    <w:p>
      <w:pPr>
        <w:pStyle w:val="Normal"/>
        <w:spacing w:beforeAutospacing="1" w:afterAutospacing="1"/>
        <w:rPr/>
      </w:pPr>
      <w:r>
        <w:rPr/>
        <w:t> </w:t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color w:val="FF0000"/>
          <w:sz w:val="28"/>
          <w:szCs w:val="28"/>
        </w:rPr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firstLine="709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right"/>
        <w:outlineLvl w:val="1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1134" w:footer="1134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/>
    </w:pPr>
    <w:r>
      <w:rPr/>
    </w:r>
  </w:p>
  <w:p>
    <w:pPr>
      <w:pStyle w:val="Style2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right"/>
      <w:rPr/>
    </w:pPr>
    <w:r>
      <w:rPr/>
    </w:r>
  </w:p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Hyperlink"/>
    <w:basedOn w:val="DefaultParagraphFont"/>
    <w:uiPriority w:val="99"/>
    <w:rsid w:val="002976df"/>
    <w:rPr>
      <w:rFonts w:cs="Times New Roman"/>
      <w:color w:val="996633"/>
      <w:u w:val="none"/>
      <w:effect w:val="non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2976d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12f6"/>
    <w:rPr>
      <w:color w:val="605E5C"/>
      <w:shd w:fill="E1DFDD" w:val="clear"/>
    </w:rPr>
  </w:style>
  <w:style w:type="paragraph" w:styleId="Style16" w:customStyle="1">
    <w:name w:val="Заголовок"/>
    <w:next w:val="Style17"/>
    <w:qFormat/>
    <w:rsid w:val="002976d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Колонтитулы"/>
    <w:basedOn w:val="Normal"/>
    <w:qFormat/>
    <w:pPr/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Footer"/>
    <w:basedOn w:val="Normal"/>
    <w:link w:val="Style15"/>
    <w:uiPriority w:val="99"/>
    <w:rsid w:val="002976d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ik.admin@mail.ru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LibreOffice/7.4.6.2$Windows_X86_64 LibreOffice_project/5b1f5509c2decdade7fda905e3e1429a67acd63d</Application>
  <AppVersion>15.0000</AppVersion>
  <Pages>2</Pages>
  <Words>370</Words>
  <Characters>3000</Characters>
  <CharactersWithSpaces>3349</CharactersWithSpaces>
  <Paragraphs>28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2022-01-17T14:10:00Z</dcterms:created>
  <dc:creator>Король</dc:creator>
  <dc:description/>
  <dc:language>ru-RU</dc:language>
  <cp:lastModifiedBy/>
  <cp:lastPrinted>2025-12-19T18:04:56Z</cp:lastPrinted>
  <dcterms:modified xsi:type="dcterms:W3CDTF">2026-01-12T10:43:27Z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