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F2" w:rsidRDefault="00746EF2" w:rsidP="00746EF2">
      <w:pPr>
        <w:jc w:val="center"/>
        <w:rPr>
          <w:sz w:val="40"/>
          <w:szCs w:val="40"/>
        </w:rPr>
      </w:pPr>
      <w:r w:rsidRPr="00FA0A6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26.8pt" o:ole="">
            <v:imagedata r:id="rId5" o:title=""/>
          </v:shape>
          <o:OLEObject Type="Embed" ProgID="Imaging.Document" ShapeID="_x0000_i1025" DrawAspect="Icon" ObjectID="_1495368037" r:id="rId6"/>
        </w:object>
      </w:r>
    </w:p>
    <w:p w:rsidR="00746EF2" w:rsidRDefault="00746EF2" w:rsidP="0074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МАЛИНОВСКОГО СЕЛЬСКОГО ПОСЕЛЕНИЯ</w:t>
      </w:r>
    </w:p>
    <w:p w:rsidR="00746EF2" w:rsidRDefault="00746EF2" w:rsidP="0074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ДАЛЬНЕРЕЧЕНСКОГО МУНИЦИПАЛЬНОГО</w:t>
      </w:r>
    </w:p>
    <w:p w:rsidR="00746EF2" w:rsidRDefault="00746EF2" w:rsidP="0074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ПРИМОРСКОГО КРАЯ</w:t>
      </w:r>
    </w:p>
    <w:p w:rsidR="00746EF2" w:rsidRDefault="00746EF2" w:rsidP="00746EF2">
      <w:pPr>
        <w:jc w:val="center"/>
        <w:rPr>
          <w:b/>
          <w:sz w:val="28"/>
          <w:szCs w:val="28"/>
        </w:rPr>
      </w:pPr>
    </w:p>
    <w:p w:rsidR="00746EF2" w:rsidRDefault="00746EF2" w:rsidP="00746E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6EF2" w:rsidRDefault="00746EF2" w:rsidP="00746EF2">
      <w:pPr>
        <w:jc w:val="center"/>
        <w:rPr>
          <w:b/>
          <w:sz w:val="28"/>
          <w:szCs w:val="28"/>
        </w:rPr>
      </w:pPr>
    </w:p>
    <w:p w:rsidR="00746EF2" w:rsidRPr="0078467D" w:rsidRDefault="00746EF2" w:rsidP="00746EF2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31 декабря  </w:t>
      </w:r>
      <w:smartTag w:uri="urn:schemas-microsoft-com:office:smarttags" w:element="metricconverter">
        <w:smartTagPr>
          <w:attr w:name="ProductID" w:val="2009 г"/>
        </w:smartTagPr>
        <w:r w:rsidRPr="0078467D">
          <w:t>2009 г</w:t>
        </w:r>
      </w:smartTag>
      <w:r w:rsidRPr="0078467D">
        <w:t xml:space="preserve">.                                                </w:t>
      </w:r>
      <w:r>
        <w:t xml:space="preserve">                    с. Малиново</w:t>
      </w:r>
      <w:r w:rsidRPr="0078467D">
        <w:t xml:space="preserve">                                             </w:t>
      </w:r>
      <w:r>
        <w:t xml:space="preserve">                          № 93</w:t>
      </w:r>
      <w:r w:rsidRPr="0078467D">
        <w:t xml:space="preserve"> </w:t>
      </w:r>
    </w:p>
    <w:p w:rsidR="00746EF2" w:rsidRPr="0078467D" w:rsidRDefault="00746EF2" w:rsidP="00746EF2">
      <w:pPr>
        <w:pStyle w:val="ConsTitle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Pr="003A0416" w:rsidRDefault="00746EF2" w:rsidP="00746EF2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обеспечении связи и оповещения населения о пожаре на территории Малиновского сельского поселения</w:t>
      </w:r>
    </w:p>
    <w:p w:rsidR="00746EF2" w:rsidRDefault="00746EF2" w:rsidP="00746EF2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05D8E">
        <w:rPr>
          <w:rFonts w:ascii="Times New Roman" w:hAnsi="Times New Roman" w:cs="Times New Roman"/>
          <w:sz w:val="26"/>
          <w:szCs w:val="26"/>
        </w:rPr>
        <w:tab/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r w:rsidRPr="00805D8E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805D8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805D8E">
        <w:rPr>
          <w:rFonts w:ascii="Times New Roman" w:hAnsi="Times New Roman" w:cs="Times New Roman"/>
          <w:sz w:val="26"/>
          <w:szCs w:val="26"/>
        </w:rPr>
        <w:t xml:space="preserve"> от 21 декабря 1994 года № 69-ФЗ «О пожарной безопасности»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1C0E65">
        <w:rPr>
          <w:rFonts w:ascii="Times New Roman" w:hAnsi="Times New Roman"/>
          <w:sz w:val="26"/>
          <w:szCs w:val="26"/>
        </w:rPr>
        <w:t>Федеральн</w:t>
      </w:r>
      <w:r>
        <w:rPr>
          <w:rFonts w:ascii="Times New Roman" w:hAnsi="Times New Roman"/>
          <w:sz w:val="26"/>
          <w:szCs w:val="26"/>
        </w:rPr>
        <w:t>ого</w:t>
      </w:r>
      <w:r w:rsidRPr="001C0E65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1C0E65">
        <w:rPr>
          <w:rFonts w:ascii="Times New Roman" w:hAnsi="Times New Roman"/>
          <w:sz w:val="26"/>
          <w:szCs w:val="26"/>
        </w:rPr>
        <w:t xml:space="preserve"> от 22 июля 2008 года № 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5D8E">
        <w:rPr>
          <w:rFonts w:ascii="Times New Roman" w:hAnsi="Times New Roman" w:cs="Times New Roman"/>
          <w:sz w:val="26"/>
          <w:szCs w:val="26"/>
        </w:rPr>
        <w:t xml:space="preserve"> в целях </w:t>
      </w:r>
      <w:r>
        <w:rPr>
          <w:rFonts w:ascii="Times New Roman" w:hAnsi="Times New Roman" w:cs="Times New Roman"/>
          <w:sz w:val="26"/>
          <w:szCs w:val="26"/>
        </w:rPr>
        <w:t>совершенствования порядка оповещения и информирования населения о пожарах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Pr="00F911EE" w:rsidRDefault="00746EF2" w:rsidP="00746EF2">
      <w:pPr>
        <w:pStyle w:val="ConsPlusNormal"/>
        <w:widowControl/>
        <w:tabs>
          <w:tab w:val="left" w:pos="536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1EE">
        <w:rPr>
          <w:rFonts w:ascii="Times New Roman" w:hAnsi="Times New Roman" w:cs="Times New Roman"/>
          <w:b/>
          <w:sz w:val="26"/>
          <w:szCs w:val="26"/>
        </w:rPr>
        <w:t xml:space="preserve">ПОСТАНОВЛЯЮ: 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numPr>
          <w:ilvl w:val="0"/>
          <w:numId w:val="1"/>
        </w:numPr>
        <w:tabs>
          <w:tab w:val="clear" w:pos="896"/>
          <w:tab w:val="num" w:pos="871"/>
        </w:tabs>
        <w:ind w:left="0" w:firstLine="536"/>
        <w:jc w:val="both"/>
        <w:rPr>
          <w:rFonts w:ascii="Times New Roman" w:hAnsi="Times New Roman" w:cs="Times New Roman"/>
          <w:sz w:val="26"/>
          <w:szCs w:val="26"/>
        </w:rPr>
      </w:pPr>
      <w:r w:rsidRPr="002B680F">
        <w:rPr>
          <w:rFonts w:ascii="Times New Roman" w:hAnsi="Times New Roman" w:cs="Times New Roman"/>
          <w:sz w:val="26"/>
          <w:szCs w:val="26"/>
        </w:rPr>
        <w:t xml:space="preserve">Утвердить прилагаемый </w:t>
      </w:r>
      <w:r>
        <w:rPr>
          <w:rFonts w:ascii="Times New Roman" w:hAnsi="Times New Roman" w:cs="Times New Roman"/>
          <w:sz w:val="26"/>
          <w:szCs w:val="26"/>
        </w:rPr>
        <w:t xml:space="preserve">Порядок своевременного оповещения и информирования населения Малиновского </w:t>
      </w:r>
      <w:r w:rsidRPr="002B680F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</w:t>
      </w:r>
    </w:p>
    <w:p w:rsidR="00746EF2" w:rsidRDefault="00746EF2" w:rsidP="00746EF2">
      <w:pPr>
        <w:pStyle w:val="ConsPlusNormal"/>
        <w:widowControl/>
        <w:numPr>
          <w:ilvl w:val="0"/>
          <w:numId w:val="1"/>
        </w:numPr>
        <w:tabs>
          <w:tab w:val="clear" w:pos="896"/>
          <w:tab w:val="num" w:pos="871"/>
        </w:tabs>
        <w:ind w:left="0" w:firstLine="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Руководителям организаций, предприятий и учреждений, расположенных на территории Малиновского </w:t>
      </w:r>
      <w:r w:rsidRPr="002B680F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обеспечить оповещение и информирование населения на подведомственной территории в соответствии с порядком оповещения.</w:t>
      </w:r>
    </w:p>
    <w:p w:rsidR="00746EF2" w:rsidRDefault="00746EF2" w:rsidP="00746EF2">
      <w:pPr>
        <w:pStyle w:val="ConsPlusNormal"/>
        <w:widowControl/>
        <w:numPr>
          <w:ilvl w:val="0"/>
          <w:numId w:val="1"/>
        </w:numPr>
        <w:tabs>
          <w:tab w:val="clear" w:pos="896"/>
          <w:tab w:val="num" w:pos="871"/>
        </w:tabs>
        <w:ind w:left="0" w:firstLine="53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746EF2" w:rsidRDefault="00746EF2" w:rsidP="00746EF2">
      <w:pPr>
        <w:pStyle w:val="ConsPlusNormal"/>
        <w:widowControl/>
        <w:numPr>
          <w:ilvl w:val="0"/>
          <w:numId w:val="1"/>
        </w:numPr>
        <w:tabs>
          <w:tab w:val="clear" w:pos="896"/>
          <w:tab w:val="num" w:pos="871"/>
        </w:tabs>
        <w:ind w:left="0" w:firstLine="53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со дня его обнародования.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B22AA5">
        <w:rPr>
          <w:sz w:val="26"/>
          <w:szCs w:val="26"/>
        </w:rPr>
        <w:t>Глава</w:t>
      </w:r>
      <w:r>
        <w:rPr>
          <w:sz w:val="26"/>
          <w:szCs w:val="26"/>
        </w:rPr>
        <w:t xml:space="preserve"> Малиновского</w:t>
      </w:r>
      <w:r w:rsidRPr="00B22AA5">
        <w:rPr>
          <w:sz w:val="26"/>
          <w:szCs w:val="26"/>
        </w:rPr>
        <w:t xml:space="preserve"> </w:t>
      </w: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</w:t>
      </w:r>
      <w:r w:rsidRPr="00B22AA5">
        <w:rPr>
          <w:sz w:val="26"/>
          <w:szCs w:val="26"/>
        </w:rPr>
        <w:tab/>
      </w:r>
      <w:r w:rsidRPr="00B22AA5">
        <w:rPr>
          <w:sz w:val="26"/>
          <w:szCs w:val="26"/>
        </w:rPr>
        <w:tab/>
      </w:r>
      <w:r w:rsidRPr="00B22AA5">
        <w:rPr>
          <w:sz w:val="26"/>
          <w:szCs w:val="26"/>
        </w:rPr>
        <w:tab/>
      </w:r>
      <w:r w:rsidRPr="00B22AA5">
        <w:rPr>
          <w:sz w:val="26"/>
          <w:szCs w:val="26"/>
        </w:rPr>
        <w:tab/>
      </w:r>
      <w:r w:rsidRPr="00B22AA5">
        <w:rPr>
          <w:sz w:val="26"/>
          <w:szCs w:val="26"/>
        </w:rPr>
        <w:tab/>
      </w:r>
      <w:r w:rsidRPr="00B22AA5">
        <w:rPr>
          <w:sz w:val="26"/>
          <w:szCs w:val="26"/>
        </w:rPr>
        <w:tab/>
      </w:r>
      <w:r w:rsidRPr="00B22AA5">
        <w:rPr>
          <w:sz w:val="26"/>
          <w:szCs w:val="26"/>
        </w:rPr>
        <w:tab/>
      </w:r>
      <w:r>
        <w:rPr>
          <w:sz w:val="26"/>
          <w:szCs w:val="26"/>
        </w:rPr>
        <w:t xml:space="preserve">             Грицишин Н.Б </w:t>
      </w: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6"/>
          <w:szCs w:val="26"/>
        </w:rPr>
        <w:sectPr w:rsidR="00746EF2" w:rsidSect="00727E4D">
          <w:headerReference w:type="default" r:id="rId7"/>
          <w:pgSz w:w="11906" w:h="16838" w:code="9"/>
          <w:pgMar w:top="567" w:right="851" w:bottom="142" w:left="1134" w:header="720" w:footer="720" w:gutter="0"/>
          <w:pgNumType w:start="0"/>
          <w:cols w:space="708"/>
          <w:titlePg/>
          <w:docGrid w:linePitch="360"/>
        </w:sectPr>
      </w:pPr>
    </w:p>
    <w:p w:rsidR="00746EF2" w:rsidRPr="00B22AA5" w:rsidRDefault="00746EF2" w:rsidP="00746EF2">
      <w:pPr>
        <w:jc w:val="right"/>
        <w:rPr>
          <w:b/>
          <w:i/>
          <w:sz w:val="20"/>
        </w:rPr>
      </w:pPr>
      <w:r w:rsidRPr="00B22AA5">
        <w:rPr>
          <w:b/>
          <w:i/>
          <w:sz w:val="20"/>
        </w:rPr>
        <w:lastRenderedPageBreak/>
        <w:t>Приложение</w:t>
      </w:r>
    </w:p>
    <w:p w:rsidR="00746EF2" w:rsidRDefault="00746EF2" w:rsidP="00746EF2">
      <w:pPr>
        <w:pStyle w:val="ConsTitle"/>
        <w:widowControl/>
        <w:ind w:right="0"/>
        <w:jc w:val="right"/>
        <w:rPr>
          <w:rFonts w:ascii="Times New Roman" w:hAnsi="Times New Roman" w:cs="Times New Roman"/>
          <w:i/>
        </w:rPr>
      </w:pPr>
      <w:r w:rsidRPr="00B22AA5">
        <w:rPr>
          <w:rFonts w:ascii="Times New Roman" w:hAnsi="Times New Roman" w:cs="Times New Roman"/>
          <w:i/>
        </w:rPr>
        <w:t>к Постановлению главы</w:t>
      </w:r>
    </w:p>
    <w:p w:rsidR="00746EF2" w:rsidRPr="00A12DEF" w:rsidRDefault="00746EF2" w:rsidP="00746EF2">
      <w:pPr>
        <w:pStyle w:val="ConsTitle"/>
        <w:widowControl/>
        <w:ind w:right="0"/>
        <w:jc w:val="right"/>
        <w:rPr>
          <w:rFonts w:ascii="Times New Roman" w:hAnsi="Times New Roman" w:cs="Times New Roman"/>
          <w:i/>
        </w:rPr>
      </w:pPr>
      <w:r w:rsidRPr="00B22AA5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Малиновского сельского поселения</w:t>
      </w:r>
    </w:p>
    <w:p w:rsidR="00746EF2" w:rsidRPr="00B22AA5" w:rsidRDefault="00746EF2" w:rsidP="00746EF2">
      <w:pPr>
        <w:pStyle w:val="ConsTitle"/>
        <w:widowControl/>
        <w:ind w:right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от 31.12.2009 </w:t>
      </w:r>
      <w:r w:rsidRPr="00B22AA5">
        <w:rPr>
          <w:rFonts w:ascii="Times New Roman" w:hAnsi="Times New Roman" w:cs="Times New Roman"/>
          <w:i/>
        </w:rPr>
        <w:t xml:space="preserve"> г. N </w:t>
      </w:r>
      <w:r>
        <w:rPr>
          <w:rFonts w:ascii="Times New Roman" w:hAnsi="Times New Roman" w:cs="Times New Roman"/>
          <w:i/>
        </w:rPr>
        <w:t>93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своевременного оповещения и информирования населения 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Малиновского </w:t>
      </w:r>
      <w:r w:rsidRPr="002B680F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 о пожарах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numPr>
          <w:ilvl w:val="0"/>
          <w:numId w:val="2"/>
        </w:numPr>
        <w:tabs>
          <w:tab w:val="clear" w:pos="1097"/>
          <w:tab w:val="left" w:pos="536"/>
          <w:tab w:val="num" w:pos="1139"/>
        </w:tabs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Настоящий порядок разработан в соответствии с </w:t>
      </w:r>
      <w:r w:rsidRPr="00805D8E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805D8E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805D8E">
        <w:rPr>
          <w:rFonts w:ascii="Times New Roman" w:hAnsi="Times New Roman" w:cs="Times New Roman"/>
          <w:sz w:val="26"/>
          <w:szCs w:val="26"/>
        </w:rPr>
        <w:t xml:space="preserve"> от 21 декабря 1994 года № 69-ФЗ «О пожарной безопасности»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C2132">
        <w:rPr>
          <w:rFonts w:ascii="Times New Roman" w:hAnsi="Times New Roman" w:cs="Times New Roman"/>
          <w:sz w:val="26"/>
          <w:szCs w:val="26"/>
        </w:rPr>
        <w:t>Федеральным законом от 22 июля 2008 года № 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6EF2" w:rsidRDefault="00746EF2" w:rsidP="00746EF2">
      <w:pPr>
        <w:pStyle w:val="ConsPlusNormal"/>
        <w:widowControl/>
        <w:numPr>
          <w:ilvl w:val="0"/>
          <w:numId w:val="2"/>
        </w:numPr>
        <w:tabs>
          <w:tab w:val="clear" w:pos="1097"/>
          <w:tab w:val="left" w:pos="536"/>
          <w:tab w:val="num" w:pos="1139"/>
        </w:tabs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Настоящий порядок определяет организацию, задачи и механизмы реализации мероприятий по оповещению и информированию населения об опасности возникающих при возникновении пожаров.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ОРГАНИЗАЦИЯ И ЗАДАЧИ ОПОВЕЩЕНИЯ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numPr>
          <w:ilvl w:val="0"/>
          <w:numId w:val="3"/>
        </w:numPr>
        <w:tabs>
          <w:tab w:val="clear" w:pos="1929"/>
          <w:tab w:val="left" w:pos="536"/>
          <w:tab w:val="num" w:pos="1206"/>
        </w:tabs>
        <w:ind w:left="0" w:firstLine="8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746EF2" w:rsidRDefault="00746EF2" w:rsidP="00746EF2">
      <w:pPr>
        <w:pStyle w:val="ConsPlusNormal"/>
        <w:widowControl/>
        <w:numPr>
          <w:ilvl w:val="0"/>
          <w:numId w:val="3"/>
        </w:numPr>
        <w:tabs>
          <w:tab w:val="clear" w:pos="1929"/>
          <w:tab w:val="left" w:pos="536"/>
          <w:tab w:val="num" w:pos="1206"/>
        </w:tabs>
        <w:ind w:left="0" w:firstLine="8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Основной задачей оповещения является обеспечение своевременного доведения до организаций и населения сигналов и информацию о пожарах. 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СИГНАЛЫ ОПОВЕЩЕНИЯ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numPr>
          <w:ilvl w:val="0"/>
          <w:numId w:val="4"/>
        </w:numPr>
        <w:tabs>
          <w:tab w:val="clear" w:pos="2019"/>
          <w:tab w:val="left" w:pos="536"/>
          <w:tab w:val="num" w:pos="1206"/>
        </w:tabs>
        <w:ind w:left="0" w:firstLine="80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Предупреждение организаций и населения о непосредственной угрозе пожаров, о принятии своевременных мер защиты проводят органы, осуществляющие управление гражданской обороны, на основании соответствующих сигналов, получаемых от вышестоящих органов управления, органов военного командования, данных авиационной разведки, прогнозирования и информирования из района. </w:t>
      </w:r>
      <w:proofErr w:type="gramEnd"/>
    </w:p>
    <w:p w:rsidR="00746EF2" w:rsidRDefault="00746EF2" w:rsidP="00746EF2">
      <w:pPr>
        <w:pStyle w:val="ConsPlusNormal"/>
        <w:widowControl/>
        <w:numPr>
          <w:ilvl w:val="0"/>
          <w:numId w:val="4"/>
        </w:numPr>
        <w:tabs>
          <w:tab w:val="clear" w:pos="2019"/>
          <w:tab w:val="left" w:pos="536"/>
          <w:tab w:val="num" w:pos="1206"/>
        </w:tabs>
        <w:ind w:left="0" w:firstLine="8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Сигнал оповещения – это условный сигнал, передаваемый в системе оповещения гражданской обороны и являющийся командой для проведения определенных мероприятий органами, осуществляющими управление гражданской обороной, а также населением.</w:t>
      </w:r>
    </w:p>
    <w:p w:rsidR="00746EF2" w:rsidRDefault="00746EF2" w:rsidP="00746EF2">
      <w:pPr>
        <w:pStyle w:val="ConsPlusNormal"/>
        <w:widowControl/>
        <w:numPr>
          <w:ilvl w:val="0"/>
          <w:numId w:val="4"/>
        </w:numPr>
        <w:tabs>
          <w:tab w:val="clear" w:pos="2019"/>
          <w:tab w:val="left" w:pos="536"/>
          <w:tab w:val="num" w:pos="1206"/>
        </w:tabs>
        <w:ind w:left="0" w:firstLine="80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муниципальном образовании установлены следующие сигналы оповещения гражданской обороны: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Сигнал «Пожарная опасность» передается при непосредственной угрозе пожара территории и объектам поселения. Под непосредственной угрозой пожара понимается вероятность возникновения пожара либо его переход с лесного массива на территорию и объекты поселения в течение одного часа.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подачи сигнала используются сети проводного вещания, радиовещания и телевидения, а также другие местные технические средства связи и оповещения.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Сигнал «Пожарная тревога» подается при обнаружении пожара на территории и объектов поселения. Для подачи сигнала используются все местные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технические средства связи и оповещения. Сигнал дублируется подачей установленных звуковых, световых и других сигналов. 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населения о пожаре осуществляется путем передачи экстренных сообщений о пожаре и действиях населения по местным сетям проводного вещания, радиовещания и вспомогательным средствам. 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ОПОВЕЩЕНИЯ И ИНФОРМИРОВАНИЯ РУКОВОДЯЩЕГО СОСТАВА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numPr>
          <w:ilvl w:val="0"/>
          <w:numId w:val="5"/>
        </w:numPr>
        <w:tabs>
          <w:tab w:val="clear" w:pos="1862"/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Доведение сигналов (распоряжений) о пожаре и начале эвакуации до руководящего состава проводится оперативными дежурными организаций по существующей системе централизованного оповещения и всем имеющимся каналам связи системы связи гражданской обороны установленным порядком. </w:t>
      </w:r>
    </w:p>
    <w:p w:rsidR="00746EF2" w:rsidRDefault="00746EF2" w:rsidP="00746EF2">
      <w:pPr>
        <w:pStyle w:val="ConsPlusNormal"/>
        <w:widowControl/>
        <w:numPr>
          <w:ilvl w:val="0"/>
          <w:numId w:val="5"/>
        </w:numPr>
        <w:tabs>
          <w:tab w:val="clear" w:pos="1862"/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Организации подтверждают получение сигналов (распоряжений) и доводят их до своего руководящего состава и подчиненных подразделений. </w:t>
      </w:r>
    </w:p>
    <w:p w:rsidR="00746EF2" w:rsidRDefault="00746EF2" w:rsidP="00746EF2">
      <w:pPr>
        <w:pStyle w:val="ConsPlusNormal"/>
        <w:widowControl/>
        <w:numPr>
          <w:ilvl w:val="0"/>
          <w:numId w:val="5"/>
        </w:numPr>
        <w:tabs>
          <w:tab w:val="clear" w:pos="1862"/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получением сигналов «Пожарная опасность» и «Пожарная тревога» решение на передачу текстов сообщений для проживающего на территории сельского поселения населения может принять глава сельского поселения.</w:t>
      </w:r>
    </w:p>
    <w:p w:rsidR="00746EF2" w:rsidRDefault="00746EF2" w:rsidP="00746EF2">
      <w:pPr>
        <w:pStyle w:val="ConsPlusNormal"/>
        <w:widowControl/>
        <w:numPr>
          <w:ilvl w:val="0"/>
          <w:numId w:val="5"/>
        </w:numPr>
        <w:tabs>
          <w:tab w:val="clear" w:pos="1862"/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обнаружении пожара на территории объекта (организации) в сельском поселении действия сил гражданской обороны, руководитель объекта самостоятельно подает соответствующий сигнал оповещения и докладывает об этом главе сельского поселения. 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ОПОВЕЩЕНИЯ И ИНФОРМИРОВАНИЯ НАСЕЛЕНИЯ</w:t>
      </w:r>
    </w:p>
    <w:p w:rsidR="00746EF2" w:rsidRDefault="00746EF2" w:rsidP="00746EF2">
      <w:pPr>
        <w:pStyle w:val="ConsPlusNormal"/>
        <w:widowControl/>
        <w:tabs>
          <w:tab w:val="left" w:pos="536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numPr>
          <w:ilvl w:val="0"/>
          <w:numId w:val="6"/>
        </w:numPr>
        <w:tabs>
          <w:tab w:val="clear" w:pos="1922"/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Оповещение населения о пожарной опасности и пожарной тревоге осуществляется одновременно по автоматизированной системе централизованного оповещения с помощью дистанционно управляемых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а также с использованием действующих сетей проводного вещания, радиовещания и телевидения независимо от их ведомственной принадлежности и форм собственности. </w:t>
      </w:r>
    </w:p>
    <w:p w:rsidR="00746EF2" w:rsidRDefault="00746EF2" w:rsidP="00746EF2">
      <w:pPr>
        <w:pStyle w:val="ConsPlusNormal"/>
        <w:widowControl/>
        <w:numPr>
          <w:ilvl w:val="0"/>
          <w:numId w:val="6"/>
        </w:numPr>
        <w:tabs>
          <w:tab w:val="clear" w:pos="1922"/>
          <w:tab w:val="left" w:pos="536"/>
          <w:tab w:val="num" w:pos="1206"/>
        </w:tabs>
        <w:ind w:left="0" w:firstLine="73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оповещения: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радиовещания и телевидения. 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>
        <w:rPr>
          <w:rFonts w:ascii="Times New Roman" w:hAnsi="Times New Roman" w:cs="Times New Roman"/>
          <w:sz w:val="26"/>
          <w:szCs w:val="26"/>
        </w:rPr>
        <w:t>, производственных гудков и других сигнальных средств, что означает подачу предупредительного сигнала «Внимание всем!».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 получением сигнала «Внимание всем!» все население и персонал организаций обязаны включить абонентские устройства проводного вещания,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все расположенные на оповещаемой территории узлы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проводного вещания, радиовещательные и телевизионные станции, включается сеть наружной </w:t>
      </w:r>
      <w:proofErr w:type="spellStart"/>
      <w:r>
        <w:rPr>
          <w:rFonts w:ascii="Times New Roman" w:hAnsi="Times New Roman" w:cs="Times New Roman"/>
          <w:sz w:val="26"/>
          <w:szCs w:val="26"/>
        </w:rPr>
        <w:t>звукофиксации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ab/>
        <w:t xml:space="preserve">Во всех случаях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задействования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систем оповещения с включением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электросирен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до населения немедленно доводятся соответствующие сообщения по существующим средствам проводного, радио и телевизионного вещания. 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ab/>
        <w:t xml:space="preserve">Тексты сообщений с указанием порядка действий населения по сигналам оповещения гражданской обороны, предварительно записанные и заложенные на рабочие места дикторов радио и телевизионных студий (дежурных операторов узлов проводного вещания) передаются по команде оперативного дежурного МО, (дежурных РОВД), дикторами с перерывом программ вещания длительностью не более 5 минут. Допускается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двух-трехкратное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повторение речевого сообщения. 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Основной способ оповещения и информации населения – передача речевых сообщений по сетям вещания, которые передаются населению с перерывом программ вещания длительностью не более 5 минут. Допускается 3 – кратное повторение передачи речевого сообщения.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исключительных, не терпящих отлагательства, случаях допускается передача кратких нестандартных речевых сообщений способом прямой передачи или магнитной записи непосредственно с рабочих мест оперативных дежурных органов, осуществляющих управление гражданской обороной. </w:t>
      </w:r>
      <w:proofErr w:type="gramEnd"/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Доведение информации до населения, находящегося на транспортных узлах и в транспортных средствах возлагается на руководителей соответствующих организаций. При этом предусматривается возможность оповещения указанного населения и органами местного образования, осуществляющими управление гражданской обороной. 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оповещения и информации населения можно использовать локальные системы оповещения в районах размещения потенциально опасных объектов.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Оповещение о начале эвакуации населения организуется по месту работы, учебы и жительства руководителями организаций и жилищно-эксплуатационных органов.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Ответственность за организацию и осуществление своевременного оповещения и информирования населения возлагается на главу сельского поселения. </w:t>
      </w: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pStyle w:val="ConsPlusNormal"/>
        <w:widowControl/>
        <w:tabs>
          <w:tab w:val="left" w:pos="536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  <w:r w:rsidRPr="00B22AA5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Малиновского </w:t>
      </w:r>
      <w:r>
        <w:rPr>
          <w:sz w:val="26"/>
          <w:szCs w:val="26"/>
        </w:rPr>
        <w:br/>
        <w:t>сельского поселения                                                                                          Н.Б Грицишин</w:t>
      </w: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746EF2" w:rsidRDefault="00746EF2" w:rsidP="00746EF2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sz w:val="26"/>
          <w:szCs w:val="26"/>
        </w:rPr>
      </w:pPr>
    </w:p>
    <w:p w:rsidR="00174C8F" w:rsidRDefault="00174C8F"/>
    <w:sectPr w:rsidR="00174C8F" w:rsidSect="00174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BA3" w:rsidRDefault="00746EF2" w:rsidP="00B84B05">
    <w:pPr>
      <w:pStyle w:val="a3"/>
      <w:tabs>
        <w:tab w:val="clear" w:pos="4677"/>
        <w:tab w:val="clear" w:pos="9355"/>
        <w:tab w:val="left" w:pos="1243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758D"/>
    <w:multiLevelType w:val="hybridMultilevel"/>
    <w:tmpl w:val="1D966810"/>
    <w:lvl w:ilvl="0" w:tplc="C13C9A6C">
      <w:start w:val="1"/>
      <w:numFmt w:val="decimal"/>
      <w:lvlText w:val="%1.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">
    <w:nsid w:val="079E7AA3"/>
    <w:multiLevelType w:val="hybridMultilevel"/>
    <w:tmpl w:val="A9D86BE2"/>
    <w:lvl w:ilvl="0" w:tplc="BE38F604">
      <w:start w:val="1"/>
      <w:numFmt w:val="decimal"/>
      <w:lvlText w:val="%1."/>
      <w:lvlJc w:val="left"/>
      <w:pPr>
        <w:tabs>
          <w:tab w:val="num" w:pos="1922"/>
        </w:tabs>
        <w:ind w:left="192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2">
    <w:nsid w:val="48940A6D"/>
    <w:multiLevelType w:val="hybridMultilevel"/>
    <w:tmpl w:val="D02CC312"/>
    <w:lvl w:ilvl="0" w:tplc="231A0290">
      <w:start w:val="1"/>
      <w:numFmt w:val="decimal"/>
      <w:lvlText w:val="%1."/>
      <w:lvlJc w:val="left"/>
      <w:pPr>
        <w:tabs>
          <w:tab w:val="num" w:pos="1862"/>
        </w:tabs>
        <w:ind w:left="1862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3">
    <w:nsid w:val="4AC403A1"/>
    <w:multiLevelType w:val="hybridMultilevel"/>
    <w:tmpl w:val="1BCC9FC4"/>
    <w:lvl w:ilvl="0" w:tplc="71900842">
      <w:start w:val="1"/>
      <w:numFmt w:val="decimal"/>
      <w:lvlText w:val="%1."/>
      <w:lvlJc w:val="left"/>
      <w:pPr>
        <w:tabs>
          <w:tab w:val="num" w:pos="1929"/>
        </w:tabs>
        <w:ind w:left="192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4">
    <w:nsid w:val="6DCE36C7"/>
    <w:multiLevelType w:val="hybridMultilevel"/>
    <w:tmpl w:val="CB5041B0"/>
    <w:lvl w:ilvl="0" w:tplc="ED509C0A">
      <w:start w:val="1"/>
      <w:numFmt w:val="decimal"/>
      <w:lvlText w:val="%1."/>
      <w:lvlJc w:val="left"/>
      <w:pPr>
        <w:tabs>
          <w:tab w:val="num" w:pos="2019"/>
        </w:tabs>
        <w:ind w:left="2019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5">
    <w:nsid w:val="76B3005F"/>
    <w:multiLevelType w:val="hybridMultilevel"/>
    <w:tmpl w:val="BC06B52E"/>
    <w:lvl w:ilvl="0" w:tplc="12DE29BE">
      <w:start w:val="1"/>
      <w:numFmt w:val="decimal"/>
      <w:lvlText w:val="%1."/>
      <w:lvlJc w:val="left"/>
      <w:pPr>
        <w:tabs>
          <w:tab w:val="num" w:pos="896"/>
        </w:tabs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F2"/>
    <w:rsid w:val="00174C8F"/>
    <w:rsid w:val="0074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6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46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46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46E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746EF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1236</Words>
  <Characters>7046</Characters>
  <Application>Microsoft Office Word</Application>
  <DocSecurity>0</DocSecurity>
  <Lines>58</Lines>
  <Paragraphs>16</Paragraphs>
  <ScaleCrop>false</ScaleCrop>
  <Company>Microsoft</Company>
  <LinksUpToDate>false</LinksUpToDate>
  <CharactersWithSpaces>8266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2015-06-09T05:11:00Z</dcterms:created>
  <dcterms:modified xsi:type="dcterms:W3CDTF">2015-06-09T05:11:00Z</dcterms:modified>
</cp:coreProperties>
</file>