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7" w:rsidRPr="00B2353E" w:rsidRDefault="007016D7" w:rsidP="007016D7">
      <w:pPr>
        <w:rPr>
          <w:rFonts w:ascii="Times New Roman" w:hAnsi="Times New Roman" w:cs="Times New Roman"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2353E">
        <w:rPr>
          <w:rFonts w:ascii="Times New Roman" w:hAnsi="Times New Roman" w:cs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4" o:title=""/>
          </v:shape>
          <o:OLEObject Type="Embed" ProgID="Imaging.Document" ShapeID="_x0000_i1025" DrawAspect="Icon" ObjectID="_1495367895" r:id="rId5"/>
        </w:object>
      </w:r>
    </w:p>
    <w:p w:rsidR="007016D7" w:rsidRPr="00B2353E" w:rsidRDefault="007016D7" w:rsidP="0070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АДМИНИСТРАЦИЯ  МАЛИНОВСКОГО СЕЛЬСКОГО ПОСЕЛЕНИЯ</w:t>
      </w:r>
    </w:p>
    <w:p w:rsidR="007016D7" w:rsidRPr="00B2353E" w:rsidRDefault="007016D7" w:rsidP="0070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7016D7" w:rsidRPr="00B2353E" w:rsidRDefault="007016D7" w:rsidP="0070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016D7" w:rsidRPr="00B2353E" w:rsidRDefault="007016D7" w:rsidP="0070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D7" w:rsidRPr="00B2353E" w:rsidRDefault="007016D7" w:rsidP="0070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35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353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016D7" w:rsidRPr="00B2353E" w:rsidRDefault="007016D7" w:rsidP="00701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D7" w:rsidRPr="00B2353E" w:rsidRDefault="007016D7" w:rsidP="00701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53E">
        <w:rPr>
          <w:rFonts w:ascii="Times New Roman" w:hAnsi="Times New Roman" w:cs="Times New Roman"/>
          <w:sz w:val="24"/>
          <w:szCs w:val="24"/>
        </w:rPr>
        <w:t xml:space="preserve">28 декабря    2012 г                 Малиново                      </w:t>
      </w:r>
      <w:r w:rsidRPr="00B2353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2353E">
        <w:rPr>
          <w:rFonts w:ascii="Times New Roman" w:hAnsi="Times New Roman" w:cs="Times New Roman"/>
          <w:sz w:val="24"/>
          <w:szCs w:val="24"/>
        </w:rPr>
        <w:t>№ 67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Малиновского сельского поселения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12.02.98 № 28-ФЗ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Уставом Малиновского сельского поселения, администрация Малиновского сельского поселения,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средств, согласно приложению 1.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Разработать номенклатуру и объем  запасов в целях гражданской обороны и ликвидации последствий чрезвычайных ситуаций природного и техногенного характера согласно приложению 2.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Разработать и  заключить  соглашения с отложенным сроком исполнения для создания запасов материально-технических, продовольственных, медицинских и иных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 и ликвидации последствий чрезвычайных ситуаций природного и техногенного характера.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Контроль над исполнением постановления оставляю за собой.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5. Постановление вступает в силу со дня его подписания.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 Малиновского </w:t>
      </w:r>
    </w:p>
    <w:p w:rsidR="007016D7" w:rsidRPr="00B2353E" w:rsidRDefault="007016D7" w:rsidP="0070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                                                                Н.Б Грицишин</w:t>
      </w:r>
    </w:p>
    <w:p w:rsidR="007016D7" w:rsidRPr="00B2353E" w:rsidRDefault="007016D7" w:rsidP="0070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Малиновского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  31.12.2009  № 94               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Малиновского  сельского поселения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разработано в соответствии с Федеральным законом от 12.02.98 № 28-ФЗ «О гражданской обороне», постановлением Правительства Российской Федерации от 27.04.2000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 </w:t>
      </w:r>
      <w:proofErr w:type="gramEnd"/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Создание, хранение, использование и восполнение запасов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гражданской обороны и ликвидации последствий чрезвычайных ситуаций природного и техногенного характера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материально-технических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продовольственных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ючают в себя крупы, муку, мясные, рыбные и растительные консервы, соль, сахар, чай и другие продукты.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медицинских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ючают в себя медикаменты, дезинфицирующие и перевязочные средства, медицинские препараты, индивидуальные аптечки, а также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медицинские инструменты, приборы, аппараты, передвижное оборудование и другое медицинское имущество.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иных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вкл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Заказы на поставку продукции в запасы материально-технических, продовольственных, медицинских и иных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елях гражданской обороны размещаются посредством проведения конкурсов. 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Запасы материально-технических, продовольственных, медицинских и иных средств в целях гражданской обороны размещаются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области в случае возникновения опасности при ведении военных действий или вследствие этих действий.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запасов в целях гражданской обороны осуществляется на основании решения Главы муниципального образования  Малиновского  сельского поселения.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Финансирование  запасов в целях гражданской обороны и ликвидации последствий чрезвычайных ситуаций природного и техногенного характера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Финансирование расходов по созданию, хранению, использованию и восполнению запасов материально-технических, продовольственных, медицинских и иных сре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 осуществляется за счет средств  бюджетов организаций, их создающих.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Восполнение расходов, понесённых  в результате расходования ресурсов 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Учет и 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накоплением, хранением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использованием запасов и ликвидации последствий чрезвычайных ситуаций природного и техногенного характера 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Запасы накапливаются заблаговременно в мирное время. </w:t>
      </w: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допускается хранение запасов с истекшим сроком годности.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Учет и отчётность, </w:t>
      </w:r>
      <w:proofErr w:type="gramStart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запасов в целях гражданской обороны осуществляет в порядке, установленном действующим законодательством.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Информация о накопленных запасах представляется: 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 – в Администрацию Малиновского сельского поселения; 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Малиновского  сельского поселения – в администрацию Дальнереченского муниципального района.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Малиновского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31.12.2009 г № 94                                                                                                                                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РЕКОМЕНДУЕМАЯ НОМЕНКЛАТУРА 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объем  запасов в целях гражданской обороны и ликвидации последствий чрезвычайных ситуаций природного и техногенного характера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Малиновского  сельского поселения</w:t>
      </w:r>
    </w:p>
    <w:p w:rsidR="007016D7" w:rsidRPr="00B2353E" w:rsidRDefault="007016D7" w:rsidP="007016D7">
      <w:pPr>
        <w:spacing w:before="201" w:after="201" w:line="3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kern w:val="36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31383A"/>
          <w:kern w:val="36"/>
          <w:sz w:val="24"/>
          <w:szCs w:val="24"/>
          <w:lang w:eastAsia="ru-RU"/>
        </w:rPr>
        <w:t>2.1. Нормы обеспечения населения предметами первой необходимости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7"/>
        <w:gridCol w:w="3787"/>
        <w:gridCol w:w="3026"/>
        <w:gridCol w:w="1825"/>
      </w:tblGrid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предметов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 глубокая металлическая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на 10 чел.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/чел./мес.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016D7" w:rsidRPr="00B2353E" w:rsidTr="00DA6CC0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16D7" w:rsidRPr="00B2353E" w:rsidRDefault="007016D7" w:rsidP="007016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Нормы  обеспечения  продуктами  питания пострадавшего в ЧС населения</w:t>
      </w:r>
    </w:p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"/>
        <w:gridCol w:w="4684"/>
        <w:gridCol w:w="2311"/>
        <w:gridCol w:w="1603"/>
      </w:tblGrid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из смеси ржаной обдирной из пшеничной муки 1 сорта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 сутки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белый из пшеничной муки 1 сорт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 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016D7" w:rsidRPr="00B2353E" w:rsidRDefault="007016D7" w:rsidP="007016D7">
      <w:pPr>
        <w:spacing w:before="201" w:after="201" w:line="3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1383A"/>
          <w:kern w:val="36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31383A"/>
          <w:kern w:val="36"/>
          <w:sz w:val="24"/>
          <w:szCs w:val="24"/>
          <w:lang w:eastAsia="ru-RU"/>
        </w:rPr>
        <w:t>2.3. Нормы обеспечения населения водой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5370"/>
        <w:gridCol w:w="1560"/>
        <w:gridCol w:w="1500"/>
      </w:tblGrid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водопотребления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 </w:t>
            </w: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2,5/5,0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пищи, умывание, в том числе: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приготовление пищи и мытье кухонной посуды;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индивидуальной посуды;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мытье лица и рук.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санитарн</w:t>
            </w: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хлеба и хлебопродуктов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Прачечные, химчистки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медицинских учреждений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 в </w:t>
            </w: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санобработка людей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</w:tbl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Рекомендуемые комплекты одежды, белья и обуви для выдачи пострадавшему населению</w:t>
      </w:r>
    </w:p>
    <w:p w:rsidR="007016D7" w:rsidRPr="00B2353E" w:rsidRDefault="007016D7" w:rsidP="007016D7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1"/>
        <w:gridCol w:w="3465"/>
        <w:gridCol w:w="964"/>
        <w:gridCol w:w="2593"/>
        <w:gridCol w:w="1032"/>
      </w:tblGrid>
      <w:tr w:rsidR="007016D7" w:rsidRPr="00B2353E" w:rsidTr="00DA6CC0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3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белья, обуви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Сорочки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(майки, трусы)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Обувь летняя, пара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Платье летнее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 из 2-х предметов)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Обувь летняя, пара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куртка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куртка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костюм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головной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вязанная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варежки, пара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16D7" w:rsidRPr="00B2353E" w:rsidTr="00DA6CC0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Плащ, куртка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(комплект из 2-х предметов)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(кепи, береты)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пара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Плащ, куртка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костюм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 из 2-х предметов)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Чулки, пара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головной</w:t>
            </w:r>
          </w:p>
          <w:p w:rsidR="007016D7" w:rsidRPr="00B2353E" w:rsidRDefault="007016D7" w:rsidP="00DA6CC0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пара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016D7" w:rsidRPr="00B2353E" w:rsidRDefault="007016D7" w:rsidP="00DA6CC0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016D7" w:rsidRPr="00B2353E" w:rsidRDefault="007016D7" w:rsidP="007016D7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</w:p>
    <w:p w:rsidR="00174C8F" w:rsidRDefault="00174C8F"/>
    <w:sectPr w:rsidR="00174C8F" w:rsidSect="001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D7"/>
    <w:rsid w:val="00174C8F"/>
    <w:rsid w:val="0070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9298</Characters>
  <Application>Microsoft Office Word</Application>
  <DocSecurity>0</DocSecurity>
  <Lines>77</Lines>
  <Paragraphs>21</Paragraphs>
  <ScaleCrop>false</ScaleCrop>
  <Company>Microsoft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2015-06-09T05:08:00Z</dcterms:created>
  <dcterms:modified xsi:type="dcterms:W3CDTF">2015-06-09T05:09:00Z</dcterms:modified>
</cp:coreProperties>
</file>