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Извещение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на территории Приморского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государственной кадастровой оценки 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имущественных и земельных отношений Приморского края               (далее – министерство) извещает о проведении на территории Приморского края                    в 2022 году государственной кадастровой оценки земельных участков, расположенных на территории Приморского края.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проведении в 2022 году государственной кадастровой оценки земельных участков, расположенных на территории Приморского края принято министерством 01 марта 2021 (распоряжение № 100-ри «О проведении государственной кадастровой оценки на территории Приморского края в 2022 году» (далее – Распоряжение № 100-ри).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Форма декларации, а также порядок рассмотрения декларации о характеристиках объекта недвижимости 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Общий срок рассмотрения Декларации составляет 50 рабочих дней с даты регистрации поступившей Декларации в КГБУ «ЦКО».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Декларация подается следующими способами: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 В форме электронного документа, заверенного усиленной квалифицированной электронной подписью заявителя или его представителя на электронный адрес: declaration@primcko.ru.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Почтовым отправлением с уведомлением о вручении по адресу: 690078, г. Владивосток, пр-кт Острякова, дом 49, оф. 505.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Нарочно, посредством ящика для приема корреспонденции, расположенного по адресу: Приморский край, г. Владивосток, пр-т Острякова, 49, 1 этаж.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mfc-25.ru.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Форма Декларации и примеры ее заполнения размещены на официальном сайте КГБУ «ЦКО» по электронному адресу: http://primcko.ru.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Application>LibreOffice/6.4.4.2$Linux_X86_64 LibreOffice_project/40$Build-2</Application>
  <Pages>2</Pages>
  <Words>313</Words>
  <Characters>2274</Characters>
  <CharactersWithSpaces>2614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2019-10-25T00:57:00Z</dcterms:created>
  <dc:creator>Главацкая Елена Владимировна</dc:creator>
  <dc:description/>
  <dc:language>ru-RU</dc:language>
  <cp:lastModifiedBy>Герасимова Мария Андреевна</cp:lastModifiedBy>
  <cp:lastPrinted>2020-02-28T04:20:00Z</cp:lastPrinted>
  <dcterms:modified xsi:type="dcterms:W3CDTF">2021-03-09T07:04:00Z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