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1" w:rsidRPr="00816B0E" w:rsidRDefault="008F1EB1" w:rsidP="008F1EB1"/>
    <w:p w:rsidR="008F1EB1" w:rsidRPr="00816B0E" w:rsidRDefault="008F1EB1" w:rsidP="008F1EB1"/>
    <w:p w:rsidR="008F1EB1" w:rsidRPr="00816B0E" w:rsidRDefault="008F1EB1" w:rsidP="008F1EB1"/>
    <w:p w:rsidR="008216BC" w:rsidRPr="005C426A" w:rsidRDefault="00BA3868" w:rsidP="008216BC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6294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  <w:r w:rsidRPr="005C426A">
        <w:rPr>
          <w:szCs w:val="28"/>
        </w:rPr>
        <w:t>Администрация Дальнереченского муниципального района</w:t>
      </w: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</w:p>
    <w:p w:rsidR="00F821FD" w:rsidRPr="005C426A" w:rsidRDefault="00F821FD" w:rsidP="005426E5">
      <w:pPr>
        <w:rPr>
          <w:rFonts w:ascii="Times New Roman" w:hAnsi="Times New Roman"/>
          <w:sz w:val="36"/>
          <w:szCs w:val="36"/>
        </w:rPr>
      </w:pPr>
      <w:r w:rsidRPr="005C426A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1FD" w:rsidRPr="005C426A" w:rsidRDefault="00F821FD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821FD" w:rsidRPr="005C426A" w:rsidRDefault="00F8310C" w:rsidP="00F821FD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Итоги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социально-экономического развития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Дальнереченского муниципального района</w:t>
      </w:r>
    </w:p>
    <w:p w:rsidR="00F821FD" w:rsidRPr="005C426A" w:rsidRDefault="00F821FD" w:rsidP="00602E76">
      <w:pPr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 xml:space="preserve">за </w:t>
      </w:r>
      <w:r w:rsidR="000236DC" w:rsidRPr="005C426A">
        <w:rPr>
          <w:rFonts w:ascii="Times New Roman" w:hAnsi="Times New Roman"/>
          <w:b/>
          <w:sz w:val="40"/>
          <w:szCs w:val="40"/>
        </w:rPr>
        <w:t xml:space="preserve">1 квартал </w:t>
      </w:r>
      <w:r w:rsidRPr="005C426A">
        <w:rPr>
          <w:rFonts w:ascii="Times New Roman" w:hAnsi="Times New Roman"/>
          <w:b/>
          <w:sz w:val="40"/>
          <w:szCs w:val="40"/>
        </w:rPr>
        <w:t>201</w:t>
      </w:r>
      <w:r w:rsidR="00635F74">
        <w:rPr>
          <w:rFonts w:ascii="Times New Roman" w:hAnsi="Times New Roman"/>
          <w:b/>
          <w:sz w:val="40"/>
          <w:szCs w:val="40"/>
        </w:rPr>
        <w:t>9</w:t>
      </w:r>
      <w:r w:rsidRPr="005C426A">
        <w:rPr>
          <w:rFonts w:ascii="Times New Roman" w:hAnsi="Times New Roman"/>
          <w:b/>
          <w:sz w:val="40"/>
          <w:szCs w:val="40"/>
        </w:rPr>
        <w:t xml:space="preserve"> год</w:t>
      </w:r>
      <w:r w:rsidR="00F36048" w:rsidRPr="005C426A">
        <w:rPr>
          <w:rFonts w:ascii="Times New Roman" w:hAnsi="Times New Roman"/>
          <w:b/>
          <w:sz w:val="40"/>
          <w:szCs w:val="40"/>
        </w:rPr>
        <w:t>а</w:t>
      </w:r>
      <w:r w:rsidRPr="005C426A">
        <w:rPr>
          <w:rFonts w:ascii="Times New Roman" w:hAnsi="Times New Roman"/>
          <w:b/>
          <w:sz w:val="40"/>
          <w:szCs w:val="40"/>
        </w:rPr>
        <w:t>.</w:t>
      </w:r>
    </w:p>
    <w:p w:rsidR="001B7567" w:rsidRPr="005C426A" w:rsidRDefault="001B7567" w:rsidP="00602E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21FD" w:rsidRPr="005C426A" w:rsidRDefault="00F821FD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Default="00FE2B1B" w:rsidP="00F821FD">
      <w:pPr>
        <w:jc w:val="center"/>
        <w:outlineLvl w:val="0"/>
        <w:rPr>
          <w:sz w:val="36"/>
          <w:szCs w:val="36"/>
        </w:rPr>
      </w:pPr>
    </w:p>
    <w:p w:rsidR="005426E5" w:rsidRDefault="005426E5" w:rsidP="00F821FD">
      <w:pPr>
        <w:jc w:val="center"/>
        <w:outlineLvl w:val="0"/>
        <w:rPr>
          <w:sz w:val="36"/>
          <w:szCs w:val="36"/>
        </w:rPr>
      </w:pPr>
    </w:p>
    <w:p w:rsidR="005426E5" w:rsidRDefault="005426E5" w:rsidP="00F821FD">
      <w:pPr>
        <w:jc w:val="center"/>
        <w:outlineLvl w:val="0"/>
        <w:rPr>
          <w:sz w:val="36"/>
          <w:szCs w:val="36"/>
        </w:rPr>
      </w:pPr>
    </w:p>
    <w:p w:rsidR="005426E5" w:rsidRDefault="005426E5" w:rsidP="00F821FD">
      <w:pPr>
        <w:jc w:val="center"/>
        <w:outlineLvl w:val="0"/>
        <w:rPr>
          <w:sz w:val="36"/>
          <w:szCs w:val="36"/>
        </w:rPr>
      </w:pPr>
    </w:p>
    <w:p w:rsidR="005426E5" w:rsidRPr="005C426A" w:rsidRDefault="005426E5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CD52D5" w:rsidRPr="005C426A" w:rsidRDefault="00CD52D5" w:rsidP="00F821FD">
      <w:pPr>
        <w:jc w:val="center"/>
        <w:outlineLvl w:val="0"/>
        <w:rPr>
          <w:sz w:val="36"/>
          <w:szCs w:val="36"/>
        </w:rPr>
      </w:pPr>
    </w:p>
    <w:p w:rsidR="00CD52D5" w:rsidRDefault="00CD52D5" w:rsidP="003F5E41">
      <w:pPr>
        <w:outlineLvl w:val="0"/>
        <w:rPr>
          <w:sz w:val="36"/>
          <w:szCs w:val="36"/>
        </w:rPr>
      </w:pPr>
    </w:p>
    <w:p w:rsidR="003F5E41" w:rsidRDefault="003F5E41" w:rsidP="003F5E41">
      <w:pPr>
        <w:rPr>
          <w:sz w:val="36"/>
          <w:szCs w:val="36"/>
        </w:rPr>
      </w:pPr>
    </w:p>
    <w:p w:rsidR="007867ED" w:rsidRPr="003F5E41" w:rsidRDefault="003F5E41" w:rsidP="003F5E41">
      <w:pPr>
        <w:rPr>
          <w:rFonts w:ascii="Times New Roman" w:hAnsi="Times New Roman"/>
          <w:b/>
          <w:i/>
          <w:sz w:val="24"/>
          <w:szCs w:val="24"/>
        </w:rPr>
      </w:pPr>
      <w:r>
        <w:rPr>
          <w:sz w:val="36"/>
          <w:szCs w:val="36"/>
        </w:rPr>
        <w:lastRenderedPageBreak/>
        <w:t xml:space="preserve">               </w:t>
      </w:r>
      <w:r w:rsidR="007867ED" w:rsidRPr="003F5E41">
        <w:rPr>
          <w:rFonts w:ascii="Times New Roman" w:hAnsi="Times New Roman"/>
          <w:b/>
          <w:i/>
          <w:sz w:val="24"/>
          <w:szCs w:val="24"/>
        </w:rPr>
        <w:t>Анализ основных показателей социально - экономического развития</w:t>
      </w:r>
    </w:p>
    <w:p w:rsidR="007867ED" w:rsidRPr="003F5E41" w:rsidRDefault="007867ED" w:rsidP="003F5E4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F5E41">
        <w:rPr>
          <w:rFonts w:ascii="Times New Roman" w:hAnsi="Times New Roman"/>
          <w:b/>
          <w:i/>
          <w:sz w:val="24"/>
          <w:szCs w:val="24"/>
        </w:rPr>
        <w:t>Дальнереченского муниципального района за</w:t>
      </w:r>
      <w:r w:rsidR="00805E4A" w:rsidRPr="003F5E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027B" w:rsidRPr="003F5E41">
        <w:rPr>
          <w:rFonts w:ascii="Times New Roman" w:hAnsi="Times New Roman"/>
          <w:b/>
          <w:i/>
          <w:sz w:val="24"/>
          <w:szCs w:val="24"/>
        </w:rPr>
        <w:t xml:space="preserve">1 квартал </w:t>
      </w:r>
      <w:r w:rsidR="003F5E41">
        <w:rPr>
          <w:rFonts w:ascii="Times New Roman" w:hAnsi="Times New Roman"/>
          <w:b/>
          <w:i/>
          <w:sz w:val="24"/>
          <w:szCs w:val="24"/>
        </w:rPr>
        <w:t xml:space="preserve"> 2019</w:t>
      </w:r>
      <w:r w:rsidRPr="003F5E41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B81F12" w:rsidRPr="003F5E41">
        <w:rPr>
          <w:rFonts w:ascii="Times New Roman" w:hAnsi="Times New Roman"/>
          <w:b/>
          <w:i/>
          <w:sz w:val="24"/>
          <w:szCs w:val="24"/>
        </w:rPr>
        <w:t>а</w:t>
      </w:r>
    </w:p>
    <w:tbl>
      <w:tblPr>
        <w:tblW w:w="9840" w:type="dxa"/>
        <w:tblInd w:w="-12" w:type="dxa"/>
        <w:tblLayout w:type="fixed"/>
        <w:tblLook w:val="0000"/>
      </w:tblPr>
      <w:tblGrid>
        <w:gridCol w:w="5700"/>
        <w:gridCol w:w="1260"/>
        <w:gridCol w:w="1440"/>
        <w:gridCol w:w="52"/>
        <w:gridCol w:w="1388"/>
      </w:tblGrid>
      <w:tr w:rsidR="007867ED" w:rsidRPr="005C426A" w:rsidTr="007867ED">
        <w:trPr>
          <w:trHeight w:val="459"/>
        </w:trPr>
        <w:tc>
          <w:tcPr>
            <w:tcW w:w="9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67ED" w:rsidRPr="005C426A" w:rsidRDefault="007867ED" w:rsidP="003F5E4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867ED" w:rsidRPr="005C426A" w:rsidTr="007867ED">
        <w:trPr>
          <w:trHeight w:val="342"/>
        </w:trPr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67ED" w:rsidRPr="005C426A" w:rsidRDefault="007867E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Итоги социально-экономического развития за </w:t>
            </w:r>
            <w:r w:rsidR="00B81F12" w:rsidRPr="005C426A">
              <w:rPr>
                <w:rFonts w:ascii="Times New Roman" w:hAnsi="Times New Roman"/>
                <w:b/>
                <w:bCs/>
                <w:sz w:val="20"/>
              </w:rPr>
              <w:t xml:space="preserve">1 квартал 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7D485F"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год</w:t>
            </w:r>
            <w:r w:rsidR="00B81F12" w:rsidRPr="005C426A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7867ED" w:rsidRPr="005C426A" w:rsidTr="007867ED">
        <w:trPr>
          <w:trHeight w:val="65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D11D3C"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D11D3C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в % к</w:t>
            </w:r>
          </w:p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D11D3C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г.</w:t>
            </w:r>
          </w:p>
        </w:tc>
      </w:tr>
      <w:tr w:rsidR="007867ED" w:rsidRPr="005C426A" w:rsidTr="007867ED">
        <w:trPr>
          <w:trHeight w:val="561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867ED" w:rsidRPr="005C426A" w:rsidRDefault="007867ED">
            <w:pPr>
              <w:ind w:left="57" w:right="57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Производство, услуги, млн. руб. </w:t>
            </w:r>
            <w:r w:rsidRPr="005C426A">
              <w:rPr>
                <w:rFonts w:ascii="Times New Roman" w:hAnsi="Times New Roman"/>
                <w:bCs/>
                <w:sz w:val="20"/>
              </w:rPr>
              <w:t>(темп роста в сопоставимых ценах)</w:t>
            </w:r>
          </w:p>
        </w:tc>
      </w:tr>
      <w:tr w:rsidR="00D11D3C" w:rsidRPr="008362C9" w:rsidTr="004E788A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03773B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Численность </w:t>
            </w:r>
            <w:r w:rsidR="004E788A"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населения,  </w:t>
            </w: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9,4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98,0</w:t>
            </w:r>
          </w:p>
        </w:tc>
      </w:tr>
      <w:tr w:rsidR="00D11D3C" w:rsidRPr="008362C9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занятых в экономике, 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E91015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3,8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E91015" w:rsidP="00D104D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D11D3C" w:rsidRPr="008362C9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детей  от 0 до 17 лет,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2,1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2,1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0E4EBA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97,6</w:t>
            </w:r>
          </w:p>
        </w:tc>
      </w:tr>
      <w:tr w:rsidR="00D11D3C" w:rsidRPr="008362C9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территории</w:t>
            </w:r>
            <w:r w:rsidRPr="008362C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кв.км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4065D1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7235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7235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D11D3C" w:rsidRPr="008362C9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D11D3C" w:rsidP="0003773B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отгруженных товаров собственного производства, в</w:t>
            </w: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полненных работ услуг собственными силами по чистым в</w:t>
            </w: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дам деятельности крупными и средними организациями млн. руб.  (темп в действующих ценах)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4065D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25203">
            <w:pPr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94,2</w:t>
            </w:r>
          </w:p>
        </w:tc>
      </w:tr>
      <w:tr w:rsidR="00D11D3C" w:rsidRPr="008362C9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D11D3C" w:rsidP="0003773B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Доля в объеме отгруженных товаров собственного прои</w:t>
            </w: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водства, выполненных работ услуг собственными силами по чистым видам деятельности крупными и средними о</w:t>
            </w: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ганизациями края,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4065D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25203">
            <w:pPr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11D3C" w:rsidRPr="008362C9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D11D3C" w:rsidP="003F5E41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Доля в обороте организаций края,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4346B2" w:rsidP="006A42F8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8362C9">
              <w:rPr>
                <w:bCs/>
                <w:sz w:val="24"/>
                <w:szCs w:val="24"/>
              </w:rPr>
              <w:t>0,004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4346B2" w:rsidP="00D104DC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8362C9">
              <w:rPr>
                <w:bCs/>
                <w:sz w:val="24"/>
                <w:szCs w:val="24"/>
              </w:rPr>
              <w:t>0,005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6A42F8">
            <w:pPr>
              <w:ind w:right="227"/>
              <w:jc w:val="center"/>
              <w:rPr>
                <w:sz w:val="26"/>
                <w:szCs w:val="26"/>
              </w:rPr>
            </w:pPr>
            <w:r w:rsidRPr="008362C9">
              <w:rPr>
                <w:sz w:val="26"/>
                <w:szCs w:val="26"/>
              </w:rPr>
              <w:t>-</w:t>
            </w:r>
          </w:p>
        </w:tc>
      </w:tr>
      <w:tr w:rsidR="00D11D3C" w:rsidRPr="008362C9" w:rsidTr="003F5E41">
        <w:trPr>
          <w:trHeight w:val="3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3F5E41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F5E41" w:rsidP="003F5E41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8362C9">
              <w:rPr>
                <w:sz w:val="26"/>
                <w:szCs w:val="26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F5E41" w:rsidP="003F5E41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8362C9">
              <w:rPr>
                <w:sz w:val="26"/>
                <w:szCs w:val="2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F5E41" w:rsidP="003F5E41">
            <w:pPr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11D3C" w:rsidRPr="008362C9" w:rsidTr="003F5E41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3F5E41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продукции сельского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402ACC" w:rsidP="006A42F8">
            <w:pPr>
              <w:tabs>
                <w:tab w:val="left" w:pos="732"/>
              </w:tabs>
              <w:ind w:right="227"/>
              <w:jc w:val="center"/>
              <w:rPr>
                <w:color w:val="000000"/>
                <w:sz w:val="20"/>
              </w:rPr>
            </w:pPr>
            <w:r w:rsidRPr="008362C9">
              <w:rPr>
                <w:color w:val="000000"/>
                <w:sz w:val="20"/>
              </w:rPr>
              <w:t>32,0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ind w:right="227"/>
              <w:jc w:val="center"/>
              <w:rPr>
                <w:color w:val="000000"/>
                <w:sz w:val="20"/>
              </w:rPr>
            </w:pPr>
            <w:r w:rsidRPr="008362C9">
              <w:rPr>
                <w:color w:val="000000"/>
                <w:sz w:val="20"/>
              </w:rPr>
              <w:t>31,3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402ACC" w:rsidP="006A42F8">
            <w:pPr>
              <w:ind w:right="227"/>
              <w:jc w:val="center"/>
              <w:rPr>
                <w:color w:val="000000"/>
                <w:sz w:val="20"/>
              </w:rPr>
            </w:pPr>
            <w:r w:rsidRPr="008362C9">
              <w:rPr>
                <w:color w:val="000000"/>
                <w:sz w:val="20"/>
              </w:rPr>
              <w:t>102,1</w:t>
            </w:r>
          </w:p>
        </w:tc>
      </w:tr>
      <w:tr w:rsidR="00D11D3C" w:rsidRPr="008362C9" w:rsidTr="003F5E41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3F5E41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Лесозаготовки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A657C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8362C9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8362C9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1D3C" w:rsidRPr="008362C9" w:rsidTr="003F5E41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3F5E41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A657C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8362C9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8362C9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3C" w:rsidRPr="008362C9" w:rsidTr="003F5E41">
        <w:trPr>
          <w:trHeight w:val="23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03773B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line="240" w:lineRule="auto"/>
              <w:ind w:right="227"/>
              <w:contextualSpacing/>
              <w:jc w:val="center"/>
              <w:rPr>
                <w:sz w:val="24"/>
                <w:szCs w:val="24"/>
              </w:rPr>
            </w:pPr>
            <w:r w:rsidRPr="008362C9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line="240" w:lineRule="auto"/>
              <w:ind w:right="227"/>
              <w:contextualSpacing/>
              <w:jc w:val="center"/>
              <w:rPr>
                <w:sz w:val="24"/>
                <w:szCs w:val="24"/>
              </w:rPr>
            </w:pPr>
            <w:r w:rsidRPr="008362C9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1D3C" w:rsidRPr="008362C9" w:rsidTr="003F5E41">
        <w:trPr>
          <w:trHeight w:val="28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03773B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after="120" w:line="240" w:lineRule="auto"/>
              <w:ind w:right="227"/>
              <w:contextualSpacing/>
              <w:jc w:val="center"/>
              <w:rPr>
                <w:sz w:val="26"/>
                <w:szCs w:val="26"/>
              </w:rPr>
            </w:pPr>
            <w:r w:rsidRPr="008362C9">
              <w:rPr>
                <w:sz w:val="26"/>
                <w:szCs w:val="26"/>
              </w:rPr>
              <w:t>1,4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after="120" w:line="240" w:lineRule="auto"/>
              <w:ind w:right="227"/>
              <w:contextualSpacing/>
              <w:jc w:val="center"/>
              <w:rPr>
                <w:sz w:val="26"/>
                <w:szCs w:val="26"/>
              </w:rPr>
            </w:pPr>
            <w:r w:rsidRPr="008362C9">
              <w:rPr>
                <w:sz w:val="26"/>
                <w:szCs w:val="26"/>
              </w:rPr>
              <w:t>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after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в 1,7р.</w:t>
            </w:r>
          </w:p>
        </w:tc>
      </w:tr>
      <w:tr w:rsidR="00D11D3C" w:rsidRPr="008362C9" w:rsidTr="003F5E41">
        <w:trPr>
          <w:trHeight w:val="367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03773B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after="120" w:line="240" w:lineRule="auto"/>
              <w:ind w:right="227"/>
              <w:contextualSpacing/>
              <w:jc w:val="center"/>
              <w:rPr>
                <w:sz w:val="26"/>
                <w:szCs w:val="26"/>
              </w:rPr>
            </w:pPr>
            <w:r w:rsidRPr="008362C9">
              <w:rPr>
                <w:sz w:val="26"/>
                <w:szCs w:val="26"/>
              </w:rPr>
              <w:t>1,5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after="120" w:line="240" w:lineRule="auto"/>
              <w:ind w:right="227"/>
              <w:contextualSpacing/>
              <w:jc w:val="center"/>
              <w:rPr>
                <w:sz w:val="26"/>
                <w:szCs w:val="26"/>
              </w:rPr>
            </w:pPr>
            <w:r w:rsidRPr="008362C9">
              <w:rPr>
                <w:sz w:val="26"/>
                <w:szCs w:val="26"/>
              </w:rP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after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83,3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3F5E41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spacing w:before="120"/>
              <w:ind w:right="22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Малый бизнес, оборот организаций, млн. рублей (темп роста в действующих ценах)  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76DE8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92,7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76DE8" w:rsidP="0003773B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101,9</w:t>
            </w:r>
          </w:p>
        </w:tc>
      </w:tr>
      <w:tr w:rsidR="00D11D3C" w:rsidRPr="008362C9" w:rsidTr="003F5E41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C" w:rsidRPr="008362C9" w:rsidRDefault="00D11D3C" w:rsidP="0003773B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Доля малых предприятий (</w:t>
            </w:r>
            <w:r w:rsidRPr="008362C9">
              <w:rPr>
                <w:rFonts w:ascii="Times New Roman" w:hAnsi="Times New Roman"/>
                <w:sz w:val="24"/>
                <w:szCs w:val="24"/>
              </w:rPr>
              <w:t xml:space="preserve">включая ИП) </w:t>
            </w:r>
            <w:r w:rsidR="003F5E41" w:rsidRPr="008362C9">
              <w:rPr>
                <w:rFonts w:ascii="Times New Roman" w:hAnsi="Times New Roman"/>
                <w:bCs/>
                <w:sz w:val="24"/>
                <w:szCs w:val="24"/>
              </w:rPr>
              <w:t xml:space="preserve">в общем обороте МО, </w:t>
            </w: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76DE8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sz w:val="20"/>
              </w:rPr>
            </w:pPr>
            <w:r w:rsidRPr="008362C9">
              <w:rPr>
                <w:sz w:val="20"/>
              </w:rPr>
              <w:t>36,7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sz w:val="20"/>
              </w:rPr>
            </w:pPr>
            <w:r w:rsidRPr="008362C9">
              <w:rPr>
                <w:sz w:val="20"/>
              </w:rPr>
              <w:t>36,3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before="120" w:line="240" w:lineRule="auto"/>
              <w:ind w:right="227"/>
              <w:contextualSpacing/>
              <w:jc w:val="center"/>
              <w:rPr>
                <w:sz w:val="24"/>
                <w:szCs w:val="24"/>
              </w:rPr>
            </w:pPr>
            <w:r w:rsidRPr="008362C9">
              <w:rPr>
                <w:sz w:val="24"/>
                <w:szCs w:val="24"/>
              </w:rPr>
              <w:t>-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Число малых  предприятий (</w:t>
            </w:r>
            <w:r w:rsidRPr="008362C9">
              <w:rPr>
                <w:rFonts w:ascii="Times New Roman" w:hAnsi="Times New Roman"/>
                <w:sz w:val="24"/>
                <w:szCs w:val="24"/>
              </w:rPr>
              <w:t>включая ИП)</w:t>
            </w: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6B5BF0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6B5BF0" w:rsidP="0003773B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98,</w:t>
            </w:r>
            <w:r w:rsidR="00D63553" w:rsidRPr="008362C9">
              <w:rPr>
                <w:rFonts w:ascii="Times New Roman" w:hAnsi="Times New Roman"/>
                <w:sz w:val="20"/>
              </w:rPr>
              <w:t>7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занятых в малом бизнесе, тыс. чел. </w:t>
            </w:r>
          </w:p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362C9">
              <w:rPr>
                <w:rFonts w:ascii="Times New Roman" w:hAnsi="Times New Roman"/>
                <w:sz w:val="24"/>
                <w:szCs w:val="24"/>
              </w:rPr>
              <w:t>включая ИП)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F858BD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0,</w:t>
            </w:r>
            <w:r w:rsidR="00D63553" w:rsidRPr="008362C9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F858BD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0,</w:t>
            </w:r>
            <w:r w:rsidR="00D11D3C" w:rsidRPr="008362C9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6B5BF0" w:rsidP="0003773B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9</w:t>
            </w:r>
            <w:r w:rsidR="00F858BD" w:rsidRPr="008362C9">
              <w:rPr>
                <w:rFonts w:ascii="Times New Roman" w:hAnsi="Times New Roman"/>
                <w:sz w:val="20"/>
              </w:rPr>
              <w:t>8,7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Доля занятых в малом бизнесе в общей численности занятых,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76DE8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1</w:t>
            </w:r>
            <w:r w:rsidR="00F858BD" w:rsidRPr="008362C9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3F5E41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spacing w:before="12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11D3C" w:rsidRPr="008362C9" w:rsidTr="002F4670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Уровень зарегистрированной безработицы к экономически акти</w:t>
            </w:r>
            <w:r w:rsidRPr="008362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362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ному населению, %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6B5BF0" w:rsidP="002F467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4,9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2F4670">
            <w:pPr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325203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30852,2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325203" w:rsidP="00D104D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26876,8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325203">
            <w:pPr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114,8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D11D3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D11D3C" w:rsidP="00D104D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8362C9">
              <w:rPr>
                <w:rFonts w:ascii="Times New Roman" w:hAnsi="Times New Roman"/>
                <w:bCs/>
                <w:sz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25203">
            <w:pPr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8362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капитал, млн. руб.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Введено жилья,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CE260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/>
                <w:bCs/>
                <w:sz w:val="24"/>
                <w:szCs w:val="24"/>
              </w:rPr>
              <w:t>Занятость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3C" w:rsidRPr="008362C9" w:rsidRDefault="00D11D3C" w:rsidP="0003773B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CB4443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11D3C" w:rsidRPr="008362C9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03773B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25203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D11D3C" w:rsidP="00D104DC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3C" w:rsidRPr="008362C9" w:rsidRDefault="00325203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3335A6" w:rsidRPr="008362C9" w:rsidRDefault="003335A6" w:rsidP="007C2C8C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Развитие территории</w:t>
      </w:r>
    </w:p>
    <w:p w:rsidR="007C2C8C" w:rsidRPr="001C1A7E" w:rsidRDefault="001C1A7E" w:rsidP="001C1A7E">
      <w:pPr>
        <w:spacing w:line="240" w:lineRule="auto"/>
        <w:ind w:left="-709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C2C8C" w:rsidRPr="008362C9">
        <w:rPr>
          <w:rFonts w:ascii="Times New Roman" w:hAnsi="Times New Roman"/>
          <w:sz w:val="24"/>
          <w:szCs w:val="24"/>
        </w:rPr>
        <w:t xml:space="preserve">Продолжается разработка программ социально-экономического развития сельских поселений муниципального района. </w:t>
      </w:r>
      <w:r w:rsidRPr="006127F7">
        <w:rPr>
          <w:sz w:val="26"/>
          <w:szCs w:val="26"/>
        </w:rPr>
        <w:t xml:space="preserve">Главной стратегической целью Программы является повышение качества жизни населения </w:t>
      </w:r>
      <w:r>
        <w:rPr>
          <w:sz w:val="26"/>
          <w:szCs w:val="26"/>
        </w:rPr>
        <w:t>муниципального района</w:t>
      </w:r>
      <w:r w:rsidRPr="006127F7">
        <w:rPr>
          <w:sz w:val="26"/>
          <w:szCs w:val="26"/>
        </w:rPr>
        <w:t xml:space="preserve"> на основе динамичного</w:t>
      </w:r>
      <w:r w:rsidRPr="006127F7">
        <w:rPr>
          <w:szCs w:val="28"/>
        </w:rPr>
        <w:t xml:space="preserve"> </w:t>
      </w:r>
      <w:r w:rsidRPr="006127F7">
        <w:rPr>
          <w:sz w:val="26"/>
          <w:szCs w:val="26"/>
        </w:rPr>
        <w:t>развития экономики и социальной сферы.</w:t>
      </w:r>
    </w:p>
    <w:p w:rsidR="003335A6" w:rsidRPr="008362C9" w:rsidRDefault="003335A6" w:rsidP="001C1A7E">
      <w:pPr>
        <w:spacing w:before="100" w:beforeAutospacing="1" w:after="100" w:afterAutospacing="1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Постановлением администрации Дальнереченского </w:t>
      </w:r>
      <w:r w:rsidR="007C2C8C" w:rsidRPr="008362C9">
        <w:rPr>
          <w:rFonts w:ascii="Times New Roman" w:hAnsi="Times New Roman"/>
          <w:sz w:val="24"/>
          <w:szCs w:val="24"/>
        </w:rPr>
        <w:t>МР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7A4669" w:rsidRPr="008362C9">
        <w:rPr>
          <w:rFonts w:ascii="Times New Roman" w:hAnsi="Times New Roman"/>
          <w:sz w:val="24"/>
          <w:szCs w:val="24"/>
        </w:rPr>
        <w:t>от 30.12</w:t>
      </w:r>
      <w:r w:rsidRPr="008362C9">
        <w:rPr>
          <w:rFonts w:ascii="Times New Roman" w:hAnsi="Times New Roman"/>
          <w:sz w:val="24"/>
          <w:szCs w:val="24"/>
        </w:rPr>
        <w:t xml:space="preserve">.2014 г. № </w:t>
      </w:r>
      <w:r w:rsidR="007A4669" w:rsidRPr="008362C9">
        <w:rPr>
          <w:rFonts w:ascii="Times New Roman" w:hAnsi="Times New Roman"/>
          <w:sz w:val="24"/>
          <w:szCs w:val="24"/>
        </w:rPr>
        <w:t>448»а»</w:t>
      </w:r>
      <w:r w:rsidRPr="008362C9">
        <w:rPr>
          <w:rFonts w:ascii="Times New Roman" w:hAnsi="Times New Roman"/>
          <w:sz w:val="24"/>
          <w:szCs w:val="24"/>
        </w:rPr>
        <w:t xml:space="preserve">, во исполнение Федерального закона от 28.06.2014 г. № 172-ФЗ «О Стратегическом планировании в Российской Федерации», утвержден план подготовки документов для разработки Стратегии социально-экономического развития Дальнереченского </w:t>
      </w:r>
      <w:r w:rsidR="007A4669" w:rsidRPr="008362C9">
        <w:rPr>
          <w:rFonts w:ascii="Times New Roman" w:hAnsi="Times New Roman"/>
          <w:sz w:val="24"/>
          <w:szCs w:val="24"/>
        </w:rPr>
        <w:t>МР.</w:t>
      </w:r>
      <w:r w:rsidR="001C1A7E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 xml:space="preserve">Подготовлено </w:t>
      </w:r>
      <w:r w:rsidR="008649F3" w:rsidRPr="008362C9">
        <w:rPr>
          <w:rFonts w:ascii="Times New Roman" w:hAnsi="Times New Roman"/>
          <w:sz w:val="24"/>
          <w:szCs w:val="24"/>
        </w:rPr>
        <w:t>4</w:t>
      </w:r>
      <w:r w:rsidRPr="008362C9">
        <w:rPr>
          <w:rFonts w:ascii="Times New Roman" w:hAnsi="Times New Roman"/>
          <w:sz w:val="24"/>
          <w:szCs w:val="24"/>
        </w:rPr>
        <w:t xml:space="preserve"> нормативно-правовых акта для разработки документов стратегии развития Дальнереченского городского округа на период до 2025 года.</w:t>
      </w:r>
    </w:p>
    <w:p w:rsidR="003335A6" w:rsidRPr="008362C9" w:rsidRDefault="007340BC" w:rsidP="007340BC">
      <w:pPr>
        <w:spacing w:before="100" w:beforeAutospacing="1" w:after="100" w:afterAutospacing="1" w:line="240" w:lineRule="auto"/>
        <w:ind w:firstLine="360"/>
        <w:jc w:val="left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2. </w:t>
      </w:r>
      <w:r w:rsidR="003335A6" w:rsidRPr="008362C9">
        <w:rPr>
          <w:rFonts w:ascii="Times New Roman" w:hAnsi="Times New Roman"/>
          <w:b/>
          <w:sz w:val="24"/>
          <w:szCs w:val="24"/>
        </w:rPr>
        <w:t>Муниципальные программы</w:t>
      </w:r>
      <w:r w:rsidR="001C006D" w:rsidRPr="008362C9">
        <w:rPr>
          <w:rFonts w:ascii="Times New Roman" w:hAnsi="Times New Roman"/>
          <w:sz w:val="24"/>
          <w:szCs w:val="24"/>
        </w:rPr>
        <w:t>.</w:t>
      </w:r>
    </w:p>
    <w:p w:rsidR="001C006D" w:rsidRPr="008362C9" w:rsidRDefault="008362C9" w:rsidP="004B23C7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В</w:t>
      </w:r>
      <w:r w:rsidR="00FC0807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1 квартале 2019 года</w:t>
      </w:r>
      <w:r w:rsidR="00C8238F" w:rsidRPr="008362C9">
        <w:rPr>
          <w:rFonts w:ascii="Times New Roman" w:hAnsi="Times New Roman"/>
          <w:sz w:val="24"/>
          <w:szCs w:val="24"/>
        </w:rPr>
        <w:t xml:space="preserve"> бюджет Дальнереченского муниципального района включил расходы по 1</w:t>
      </w:r>
      <w:r w:rsidR="00540046" w:rsidRPr="008362C9">
        <w:rPr>
          <w:rFonts w:ascii="Times New Roman" w:hAnsi="Times New Roman"/>
          <w:sz w:val="24"/>
          <w:szCs w:val="24"/>
        </w:rPr>
        <w:t>4</w:t>
      </w:r>
      <w:r w:rsidR="00C8238F" w:rsidRPr="008362C9">
        <w:rPr>
          <w:rFonts w:ascii="Times New Roman" w:hAnsi="Times New Roman"/>
          <w:sz w:val="24"/>
          <w:szCs w:val="24"/>
        </w:rPr>
        <w:t xml:space="preserve"> м</w:t>
      </w:r>
      <w:r w:rsidR="00C8238F" w:rsidRPr="008362C9">
        <w:rPr>
          <w:rFonts w:ascii="Times New Roman" w:hAnsi="Times New Roman"/>
          <w:sz w:val="24"/>
          <w:szCs w:val="24"/>
        </w:rPr>
        <w:t>у</w:t>
      </w:r>
      <w:r w:rsidR="00C8238F" w:rsidRPr="008362C9">
        <w:rPr>
          <w:rFonts w:ascii="Times New Roman" w:hAnsi="Times New Roman"/>
          <w:sz w:val="24"/>
          <w:szCs w:val="24"/>
        </w:rPr>
        <w:t xml:space="preserve">ниципальным программам. Объем планируемых расходов бюджета района в рамках программ в отчетном году </w:t>
      </w:r>
      <w:r w:rsidR="00683554" w:rsidRPr="008362C9">
        <w:rPr>
          <w:rFonts w:ascii="Times New Roman" w:hAnsi="Times New Roman"/>
          <w:sz w:val="24"/>
          <w:szCs w:val="24"/>
        </w:rPr>
        <w:t>состави</w:t>
      </w:r>
      <w:r w:rsidR="0059208F" w:rsidRPr="008362C9">
        <w:rPr>
          <w:rFonts w:ascii="Times New Roman" w:hAnsi="Times New Roman"/>
          <w:sz w:val="24"/>
          <w:szCs w:val="24"/>
        </w:rPr>
        <w:t>т</w:t>
      </w:r>
      <w:r w:rsidR="00683554" w:rsidRPr="008362C9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397,7</w:t>
      </w:r>
      <w:r w:rsidR="00540046" w:rsidRPr="008362C9">
        <w:rPr>
          <w:rFonts w:ascii="Times New Roman" w:hAnsi="Times New Roman"/>
          <w:sz w:val="24"/>
          <w:szCs w:val="24"/>
        </w:rPr>
        <w:t xml:space="preserve"> </w:t>
      </w:r>
      <w:r w:rsidR="00683554" w:rsidRPr="008362C9">
        <w:rPr>
          <w:rFonts w:ascii="Times New Roman" w:hAnsi="Times New Roman"/>
          <w:sz w:val="24"/>
          <w:szCs w:val="24"/>
        </w:rPr>
        <w:t xml:space="preserve"> млн.руб.</w:t>
      </w:r>
    </w:p>
    <w:p w:rsidR="008725F9" w:rsidRPr="008362C9" w:rsidRDefault="008725F9" w:rsidP="001C006D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8725F9" w:rsidRPr="008362C9" w:rsidRDefault="008725F9" w:rsidP="001C006D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F55132" w:rsidRPr="008362C9" w:rsidRDefault="00F55132" w:rsidP="001C006D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5237F0" w:rsidRPr="008362C9" w:rsidRDefault="005237F0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03773B" w:rsidRPr="008362C9" w:rsidRDefault="0003773B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03773B" w:rsidRPr="008362C9" w:rsidRDefault="0003773B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03773B" w:rsidRPr="008362C9" w:rsidRDefault="0003773B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03773B" w:rsidRPr="008362C9" w:rsidRDefault="0003773B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03773B" w:rsidRPr="008362C9" w:rsidRDefault="0003773B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03773B" w:rsidRPr="008362C9" w:rsidRDefault="0003773B" w:rsidP="003335A6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0"/>
        </w:rPr>
      </w:pPr>
    </w:p>
    <w:p w:rsidR="00F821FD" w:rsidRPr="008362C9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 xml:space="preserve">Пояснительная записка </w:t>
      </w:r>
    </w:p>
    <w:p w:rsidR="00F821FD" w:rsidRPr="008362C9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к анализу социально-экономического развития Дальнереченского муниципального района.</w:t>
      </w:r>
    </w:p>
    <w:p w:rsidR="00F821FD" w:rsidRPr="008362C9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F821FD" w:rsidRPr="008362C9" w:rsidRDefault="00F821FD" w:rsidP="00602E76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Содержание:</w:t>
      </w:r>
    </w:p>
    <w:p w:rsidR="00602E76" w:rsidRPr="008362C9" w:rsidRDefault="00602E76" w:rsidP="00602E76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F821FD" w:rsidRPr="008362C9" w:rsidRDefault="00F821FD" w:rsidP="00FC0807">
      <w:pPr>
        <w:spacing w:line="240" w:lineRule="auto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1. Анализ развития реального сектора экономики</w:t>
      </w:r>
    </w:p>
    <w:p w:rsidR="00F821FD" w:rsidRPr="008362C9" w:rsidRDefault="00F821FD" w:rsidP="00FC0807">
      <w:pPr>
        <w:pStyle w:val="12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1.1. Позитивные тенденции</w:t>
      </w:r>
    </w:p>
    <w:p w:rsidR="00F821FD" w:rsidRPr="008362C9" w:rsidRDefault="00F821FD" w:rsidP="00FC0807">
      <w:pPr>
        <w:pStyle w:val="12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1.2. Негативные тенденции</w:t>
      </w:r>
    </w:p>
    <w:p w:rsidR="00F821FD" w:rsidRPr="008362C9" w:rsidRDefault="00F821FD" w:rsidP="00FC0807">
      <w:pPr>
        <w:pStyle w:val="12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1.3. изменение структуры</w:t>
      </w:r>
    </w:p>
    <w:p w:rsidR="00F821FD" w:rsidRPr="008362C9" w:rsidRDefault="00F821FD" w:rsidP="00FC0807">
      <w:pPr>
        <w:pStyle w:val="12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1.4. Сельское хозяйство</w:t>
      </w:r>
    </w:p>
    <w:p w:rsidR="00F821FD" w:rsidRPr="008362C9" w:rsidRDefault="00F821FD" w:rsidP="00FC0807">
      <w:pPr>
        <w:pStyle w:val="12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1.5. Промышленное производство</w:t>
      </w:r>
    </w:p>
    <w:p w:rsidR="00F821FD" w:rsidRPr="008362C9" w:rsidRDefault="00F821FD" w:rsidP="00FC0807">
      <w:pPr>
        <w:pStyle w:val="12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1.6. строительство</w:t>
      </w:r>
    </w:p>
    <w:p w:rsidR="00F821FD" w:rsidRPr="008362C9" w:rsidRDefault="00F821FD" w:rsidP="00FC0807">
      <w:pPr>
        <w:pStyle w:val="12"/>
        <w:jc w:val="left"/>
        <w:rPr>
          <w:sz w:val="20"/>
          <w:szCs w:val="20"/>
        </w:rPr>
      </w:pPr>
      <w:r w:rsidRPr="008362C9">
        <w:rPr>
          <w:sz w:val="20"/>
          <w:szCs w:val="20"/>
        </w:rPr>
        <w:t>1.7. Жилищно-коммунальное хозяйство</w:t>
      </w:r>
    </w:p>
    <w:p w:rsidR="00F821FD" w:rsidRDefault="00F821FD" w:rsidP="00FC0807">
      <w:pPr>
        <w:spacing w:line="240" w:lineRule="auto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2</w:t>
      </w:r>
      <w:r w:rsidRPr="008362C9">
        <w:rPr>
          <w:rFonts w:ascii="Times New Roman" w:hAnsi="Times New Roman"/>
          <w:sz w:val="20"/>
        </w:rPr>
        <w:t xml:space="preserve">. </w:t>
      </w:r>
      <w:r w:rsidRPr="008362C9">
        <w:rPr>
          <w:rFonts w:ascii="Times New Roman" w:hAnsi="Times New Roman"/>
          <w:b/>
          <w:sz w:val="20"/>
        </w:rPr>
        <w:t>Оценка реальности прогноза и реализации программ. Эффективность реализации проектов. Приоритеты инвестиционной деятельности.</w:t>
      </w:r>
    </w:p>
    <w:p w:rsidR="00FC0807" w:rsidRPr="008362C9" w:rsidRDefault="00FC0807" w:rsidP="00FC0807">
      <w:pPr>
        <w:spacing w:line="240" w:lineRule="auto"/>
        <w:outlineLvl w:val="0"/>
        <w:rPr>
          <w:rFonts w:ascii="Times New Roman" w:hAnsi="Times New Roman"/>
          <w:b/>
          <w:sz w:val="20"/>
        </w:rPr>
      </w:pPr>
    </w:p>
    <w:p w:rsidR="00FC0807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3. Меры, принимаемые органами местного самоуправления, по управлению региональными ресурсами:</w:t>
      </w:r>
    </w:p>
    <w:p w:rsidR="00F821FD" w:rsidRPr="008362C9" w:rsidRDefault="00F821FD" w:rsidP="00FC0807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3.1. ФИНАНСОВЫМИ РЕСУРСАМИ</w:t>
      </w:r>
    </w:p>
    <w:p w:rsidR="00F821FD" w:rsidRDefault="00F821FD" w:rsidP="00FC0807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3.2. ТРУДОВЫМИ РЕСУРСАМИ</w:t>
      </w:r>
    </w:p>
    <w:p w:rsidR="00FC0807" w:rsidRPr="008362C9" w:rsidRDefault="00FC0807" w:rsidP="00FC0807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i/>
          <w:sz w:val="20"/>
        </w:rPr>
      </w:pPr>
    </w:p>
    <w:p w:rsidR="00F821FD" w:rsidRDefault="008362C9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4.</w:t>
      </w:r>
      <w:r w:rsidR="00F821FD" w:rsidRPr="008362C9">
        <w:rPr>
          <w:rFonts w:ascii="Times New Roman" w:hAnsi="Times New Roman"/>
          <w:b/>
          <w:sz w:val="20"/>
        </w:rPr>
        <w:t>Малое и среднее предпринимательство, оценка предпринимательской активности.</w:t>
      </w:r>
    </w:p>
    <w:p w:rsidR="00FC0807" w:rsidRPr="008362C9" w:rsidRDefault="00FC0807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</w:p>
    <w:p w:rsidR="00FC0807" w:rsidRPr="008362C9" w:rsidRDefault="008362C9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5.</w:t>
      </w:r>
      <w:r w:rsidR="00F821FD" w:rsidRPr="008362C9">
        <w:rPr>
          <w:rFonts w:ascii="Times New Roman" w:hAnsi="Times New Roman"/>
          <w:b/>
          <w:sz w:val="20"/>
        </w:rPr>
        <w:t>Оценка состояния продвижения товаров (услуг) на рынке, новые продукты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5.1. ОБОРОТ РОЗНИЧНОЙ ТОРГОВЛИ И ОБЩЕСТВЕННОЕ ПИТАНИЕ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5.2. ПЛАТНЫЕ УСЛУГИ НАСЕЛЕНИЮ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5.3. ПРОИЗВОДСТВО ТОВАРОВ</w:t>
      </w:r>
    </w:p>
    <w:p w:rsidR="00F821FD" w:rsidRPr="008362C9" w:rsidRDefault="008362C9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6.</w:t>
      </w:r>
      <w:r w:rsidR="00F821FD" w:rsidRPr="008362C9">
        <w:rPr>
          <w:rFonts w:ascii="Times New Roman" w:hAnsi="Times New Roman"/>
          <w:b/>
          <w:sz w:val="20"/>
        </w:rPr>
        <w:t>Муниципальный сектор экономики, структура, эффективность управления.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6.1. УПРАВЛЕНИЕ МУНИЦИПАЛЬНЫМ ИМУЩЕСТВОМ</w:t>
      </w:r>
    </w:p>
    <w:p w:rsidR="00F821FD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6.2. МУНИЦИПАЛЬНЫЕ ЗАКУПКИ</w:t>
      </w:r>
    </w:p>
    <w:p w:rsidR="00FC0807" w:rsidRPr="008362C9" w:rsidRDefault="00FC0807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</w:p>
    <w:p w:rsidR="00F821FD" w:rsidRPr="008362C9" w:rsidRDefault="008362C9" w:rsidP="00FC0807">
      <w:p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7.</w:t>
      </w:r>
      <w:r w:rsidR="00F821FD" w:rsidRPr="008362C9">
        <w:rPr>
          <w:rFonts w:ascii="Times New Roman" w:hAnsi="Times New Roman"/>
          <w:b/>
          <w:sz w:val="20"/>
        </w:rPr>
        <w:t>Анализ развития социальной сферы, уровня  и качества жизни населения: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7.1. ДЕМОГРАФИЧЕСКАЯ СИТУАЦИЯ</w:t>
      </w:r>
    </w:p>
    <w:p w:rsidR="00F821FD" w:rsidRPr="008362C9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7.2. ОБРАЗОВАНИЕ</w:t>
      </w:r>
    </w:p>
    <w:p w:rsidR="00F821FD" w:rsidRDefault="00F821FD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8362C9">
        <w:rPr>
          <w:rFonts w:ascii="Times New Roman" w:hAnsi="Times New Roman"/>
          <w:b/>
          <w:i/>
          <w:sz w:val="20"/>
        </w:rPr>
        <w:t>7.</w:t>
      </w:r>
      <w:r w:rsidR="005B0B05" w:rsidRPr="008362C9">
        <w:rPr>
          <w:rFonts w:ascii="Times New Roman" w:hAnsi="Times New Roman"/>
          <w:b/>
          <w:i/>
          <w:sz w:val="20"/>
        </w:rPr>
        <w:t>3</w:t>
      </w:r>
      <w:r w:rsidRPr="008362C9">
        <w:rPr>
          <w:rFonts w:ascii="Times New Roman" w:hAnsi="Times New Roman"/>
          <w:b/>
          <w:i/>
          <w:sz w:val="20"/>
        </w:rPr>
        <w:t>. КУЛЬТУРА</w:t>
      </w:r>
    </w:p>
    <w:p w:rsidR="00FC0807" w:rsidRPr="008362C9" w:rsidRDefault="00FC0807" w:rsidP="00FC0807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</w:p>
    <w:p w:rsidR="00912F70" w:rsidRPr="008362C9" w:rsidRDefault="008362C9" w:rsidP="00FC0807">
      <w:pPr>
        <w:spacing w:line="240" w:lineRule="auto"/>
        <w:outlineLvl w:val="0"/>
        <w:rPr>
          <w:rFonts w:ascii="Times New Roman" w:hAnsi="Times New Roman"/>
          <w:b/>
          <w:sz w:val="20"/>
        </w:rPr>
      </w:pPr>
      <w:r w:rsidRPr="008362C9">
        <w:rPr>
          <w:rFonts w:ascii="Times New Roman" w:hAnsi="Times New Roman"/>
          <w:b/>
          <w:sz w:val="20"/>
        </w:rPr>
        <w:t>8.</w:t>
      </w:r>
      <w:r w:rsidR="00F821FD" w:rsidRPr="008362C9">
        <w:rPr>
          <w:rFonts w:ascii="Times New Roman" w:hAnsi="Times New Roman"/>
          <w:b/>
          <w:sz w:val="20"/>
        </w:rPr>
        <w:t>Обоснованные предложения по проблемным вопросам  жизнеобеспечения муниципального образования.</w:t>
      </w:r>
    </w:p>
    <w:p w:rsidR="00912F70" w:rsidRPr="008362C9" w:rsidRDefault="00912F70" w:rsidP="00912F70">
      <w:pPr>
        <w:spacing w:line="240" w:lineRule="auto"/>
        <w:ind w:left="360"/>
        <w:outlineLvl w:val="0"/>
        <w:rPr>
          <w:rFonts w:ascii="Times New Roman" w:hAnsi="Times New Roman"/>
          <w:b/>
          <w:sz w:val="20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8362C9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8362C9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8362C9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8362C9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46A99" w:rsidRPr="008362C9" w:rsidRDefault="00D46A99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C0807" w:rsidRDefault="00FC0807" w:rsidP="001C1A7E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C1A7E" w:rsidRPr="008362C9" w:rsidRDefault="001C1A7E" w:rsidP="001C1A7E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8362C9" w:rsidRDefault="008F1EB1" w:rsidP="008F1EB1">
      <w:pPr>
        <w:tabs>
          <w:tab w:val="left" w:pos="4352"/>
        </w:tabs>
        <w:spacing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ab/>
      </w:r>
    </w:p>
    <w:p w:rsidR="00A46506" w:rsidRPr="008362C9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F6C7E" w:rsidRPr="008362C9" w:rsidRDefault="00DF6C7E" w:rsidP="00DF6C7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1. Анализ развития реального сектора экономики</w:t>
      </w:r>
    </w:p>
    <w:p w:rsidR="00DF6C7E" w:rsidRPr="008362C9" w:rsidRDefault="00DF6C7E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0"/>
        </w:rPr>
      </w:pPr>
    </w:p>
    <w:p w:rsidR="00F821FD" w:rsidRPr="008362C9" w:rsidRDefault="00F821FD" w:rsidP="009612B1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1.1. Позитивные тенденции</w:t>
      </w:r>
    </w:p>
    <w:p w:rsidR="008F654D" w:rsidRPr="008362C9" w:rsidRDefault="008F654D" w:rsidP="008F654D">
      <w:pPr>
        <w:ind w:firstLine="708"/>
        <w:rPr>
          <w:sz w:val="24"/>
          <w:szCs w:val="24"/>
        </w:rPr>
      </w:pPr>
    </w:p>
    <w:p w:rsidR="002D09DA" w:rsidRPr="008362C9" w:rsidRDefault="002D09DA" w:rsidP="002D09DA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Снижение численности зарегистрированных безработных – </w:t>
      </w:r>
      <w:r w:rsidR="00CE260D" w:rsidRPr="008362C9">
        <w:rPr>
          <w:rFonts w:ascii="Times New Roman" w:hAnsi="Times New Roman"/>
          <w:sz w:val="24"/>
          <w:szCs w:val="24"/>
        </w:rPr>
        <w:t>9,3</w:t>
      </w:r>
      <w:r w:rsidRPr="008362C9">
        <w:rPr>
          <w:rFonts w:ascii="Times New Roman" w:hAnsi="Times New Roman"/>
          <w:sz w:val="24"/>
          <w:szCs w:val="24"/>
        </w:rPr>
        <w:t>%</w:t>
      </w:r>
      <w:r w:rsidR="00CE58D0" w:rsidRPr="008362C9">
        <w:rPr>
          <w:rFonts w:ascii="Times New Roman" w:hAnsi="Times New Roman"/>
          <w:sz w:val="24"/>
          <w:szCs w:val="24"/>
        </w:rPr>
        <w:t>;</w:t>
      </w:r>
    </w:p>
    <w:p w:rsidR="00CE58D0" w:rsidRPr="008362C9" w:rsidRDefault="00CE58D0" w:rsidP="0049056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8362C9">
        <w:t xml:space="preserve">Рост среднемесячной заработной платы -  </w:t>
      </w:r>
      <w:r w:rsidR="00CE0E24" w:rsidRPr="008362C9">
        <w:t>1</w:t>
      </w:r>
      <w:r w:rsidR="000B1F56">
        <w:t>4,8</w:t>
      </w:r>
      <w:r w:rsidR="008220F5" w:rsidRPr="008362C9">
        <w:t>%;</w:t>
      </w:r>
    </w:p>
    <w:p w:rsidR="001757A2" w:rsidRPr="008362C9" w:rsidRDefault="001757A2" w:rsidP="001757A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8362C9">
        <w:t>Рост оборот</w:t>
      </w:r>
      <w:r w:rsidR="009367D7" w:rsidRPr="008362C9">
        <w:t xml:space="preserve">а  общественного питания – в 1,7 </w:t>
      </w:r>
      <w:r w:rsidRPr="008362C9">
        <w:t>р.</w:t>
      </w:r>
    </w:p>
    <w:p w:rsidR="00CE260D" w:rsidRPr="008362C9" w:rsidRDefault="00CE260D" w:rsidP="001757A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8362C9">
        <w:t xml:space="preserve">Ввод в действие жилых домов - 516  квадратных метров </w:t>
      </w:r>
    </w:p>
    <w:p w:rsidR="000D6397" w:rsidRPr="008362C9" w:rsidRDefault="000D6397" w:rsidP="000D6397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8362C9">
        <w:t>Увеличение производства электроэнергии – 23,0%;</w:t>
      </w:r>
    </w:p>
    <w:p w:rsidR="008220F5" w:rsidRPr="008362C9" w:rsidRDefault="008220F5" w:rsidP="008220F5">
      <w:pPr>
        <w:pStyle w:val="2"/>
        <w:spacing w:after="0" w:line="240" w:lineRule="auto"/>
        <w:ind w:left="-360"/>
        <w:jc w:val="both"/>
      </w:pPr>
    </w:p>
    <w:p w:rsidR="00F821FD" w:rsidRPr="008362C9" w:rsidRDefault="009612B1" w:rsidP="009612B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1.2.</w:t>
      </w:r>
      <w:r w:rsidR="00F821FD" w:rsidRPr="008362C9">
        <w:rPr>
          <w:rFonts w:ascii="Times New Roman" w:hAnsi="Times New Roman"/>
          <w:b/>
          <w:sz w:val="24"/>
          <w:szCs w:val="24"/>
        </w:rPr>
        <w:t>Негативные тенденции</w:t>
      </w:r>
    </w:p>
    <w:p w:rsidR="000D6397" w:rsidRPr="008362C9" w:rsidRDefault="000D6397" w:rsidP="000D6397">
      <w:pPr>
        <w:ind w:left="780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E761D" w:rsidRPr="008362C9" w:rsidRDefault="000D6397" w:rsidP="000D6397">
      <w:pPr>
        <w:pStyle w:val="2"/>
        <w:numPr>
          <w:ilvl w:val="0"/>
          <w:numId w:val="39"/>
        </w:numPr>
        <w:spacing w:after="0" w:line="240" w:lineRule="auto"/>
        <w:ind w:left="0"/>
        <w:jc w:val="both"/>
      </w:pPr>
      <w:r w:rsidRPr="008362C9">
        <w:t>Снижение объема отгруженных товаров собственного производства по крупным и средним  организациям в действующих ценах – 5,8 %;</w:t>
      </w:r>
    </w:p>
    <w:p w:rsidR="000D6397" w:rsidRPr="008362C9" w:rsidRDefault="000D6397" w:rsidP="000D6397">
      <w:pPr>
        <w:pStyle w:val="2"/>
        <w:numPr>
          <w:ilvl w:val="0"/>
          <w:numId w:val="39"/>
        </w:numPr>
        <w:spacing w:after="0" w:line="240" w:lineRule="auto"/>
        <w:ind w:left="0" w:right="-143"/>
        <w:jc w:val="both"/>
      </w:pPr>
      <w:r w:rsidRPr="008362C9">
        <w:t>Снижение оборота по крупным и средним  организациям в действующих ценах – 3,5 %;</w:t>
      </w:r>
    </w:p>
    <w:p w:rsidR="00D91430" w:rsidRPr="008362C9" w:rsidRDefault="00D91430" w:rsidP="00A77C43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8362C9">
        <w:t xml:space="preserve">Снижение </w:t>
      </w:r>
      <w:r w:rsidR="00DB7E84" w:rsidRPr="008362C9">
        <w:t>объема платных услуг</w:t>
      </w:r>
      <w:r w:rsidRPr="008362C9">
        <w:t xml:space="preserve"> -  </w:t>
      </w:r>
      <w:r w:rsidR="009367D7" w:rsidRPr="008362C9">
        <w:t>32,4</w:t>
      </w:r>
      <w:r w:rsidRPr="008362C9">
        <w:t>%;</w:t>
      </w:r>
    </w:p>
    <w:p w:rsidR="00C951B1" w:rsidRPr="008362C9" w:rsidRDefault="009367D7" w:rsidP="00A77C43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362C9">
        <w:rPr>
          <w:sz w:val="24"/>
          <w:szCs w:val="24"/>
        </w:rPr>
        <w:t>Снижение численности работающих на крупных и средних предприятиях и организациях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C951B1" w:rsidRPr="008362C9">
        <w:rPr>
          <w:rFonts w:ascii="Times New Roman" w:hAnsi="Times New Roman"/>
          <w:sz w:val="24"/>
          <w:szCs w:val="24"/>
        </w:rPr>
        <w:t xml:space="preserve">– </w:t>
      </w:r>
      <w:r w:rsidRPr="008362C9">
        <w:rPr>
          <w:rFonts w:ascii="Times New Roman" w:hAnsi="Times New Roman"/>
          <w:sz w:val="24"/>
          <w:szCs w:val="24"/>
        </w:rPr>
        <w:t>10,9</w:t>
      </w:r>
      <w:r w:rsidR="000D6397" w:rsidRPr="008362C9">
        <w:rPr>
          <w:rFonts w:ascii="Times New Roman" w:hAnsi="Times New Roman"/>
          <w:sz w:val="24"/>
          <w:szCs w:val="24"/>
        </w:rPr>
        <w:t xml:space="preserve"> </w:t>
      </w:r>
      <w:r w:rsidR="00C951B1" w:rsidRPr="008362C9">
        <w:rPr>
          <w:rFonts w:ascii="Times New Roman" w:hAnsi="Times New Roman"/>
          <w:sz w:val="24"/>
          <w:szCs w:val="24"/>
        </w:rPr>
        <w:t>%</w:t>
      </w:r>
      <w:r w:rsidR="000D6397" w:rsidRPr="008362C9">
        <w:rPr>
          <w:rFonts w:ascii="Times New Roman" w:hAnsi="Times New Roman"/>
          <w:sz w:val="24"/>
          <w:szCs w:val="24"/>
        </w:rPr>
        <w:t>;</w:t>
      </w:r>
    </w:p>
    <w:p w:rsidR="009367D7" w:rsidRPr="008362C9" w:rsidRDefault="008220F5" w:rsidP="009367D7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М</w:t>
      </w:r>
      <w:r w:rsidR="00F821FD" w:rsidRPr="008362C9">
        <w:rPr>
          <w:rFonts w:ascii="Times New Roman" w:hAnsi="Times New Roman"/>
          <w:sz w:val="24"/>
          <w:szCs w:val="24"/>
        </w:rPr>
        <w:t>играционный отток населения</w:t>
      </w:r>
      <w:r w:rsidR="00951F1E" w:rsidRPr="008362C9">
        <w:rPr>
          <w:rFonts w:ascii="Times New Roman" w:hAnsi="Times New Roman"/>
          <w:sz w:val="24"/>
          <w:szCs w:val="24"/>
        </w:rPr>
        <w:t xml:space="preserve"> -</w:t>
      </w:r>
      <w:r w:rsidR="00F821FD" w:rsidRPr="008362C9">
        <w:rPr>
          <w:rFonts w:ascii="Times New Roman" w:hAnsi="Times New Roman"/>
          <w:sz w:val="24"/>
          <w:szCs w:val="24"/>
        </w:rPr>
        <w:t xml:space="preserve"> убыль </w:t>
      </w:r>
      <w:r w:rsidR="009367D7" w:rsidRPr="008362C9">
        <w:rPr>
          <w:rFonts w:ascii="Times New Roman" w:hAnsi="Times New Roman"/>
          <w:sz w:val="24"/>
          <w:szCs w:val="24"/>
        </w:rPr>
        <w:t>36 чел., или рост к уровню 2018г. – 9,0</w:t>
      </w:r>
      <w:r w:rsidR="000D6397" w:rsidRPr="008362C9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%</w:t>
      </w:r>
      <w:r w:rsidR="000D6397" w:rsidRPr="008362C9">
        <w:rPr>
          <w:rFonts w:ascii="Times New Roman" w:hAnsi="Times New Roman"/>
          <w:sz w:val="24"/>
          <w:szCs w:val="24"/>
        </w:rPr>
        <w:t>;</w:t>
      </w:r>
      <w:r w:rsidR="008F2B7A" w:rsidRPr="008362C9">
        <w:rPr>
          <w:rFonts w:ascii="Times New Roman" w:hAnsi="Times New Roman"/>
          <w:sz w:val="24"/>
          <w:szCs w:val="24"/>
        </w:rPr>
        <w:t xml:space="preserve"> </w:t>
      </w:r>
      <w:bookmarkStart w:id="0" w:name="_Toc229887716"/>
    </w:p>
    <w:p w:rsidR="009367D7" w:rsidRPr="008362C9" w:rsidRDefault="009367D7" w:rsidP="009367D7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362C9">
        <w:rPr>
          <w:sz w:val="24"/>
          <w:szCs w:val="24"/>
        </w:rPr>
        <w:t>Снижение пассажирооборота – 17,6</w:t>
      </w:r>
      <w:r w:rsidR="000D6397" w:rsidRPr="008362C9">
        <w:rPr>
          <w:sz w:val="24"/>
          <w:szCs w:val="24"/>
        </w:rPr>
        <w:t xml:space="preserve"> </w:t>
      </w:r>
      <w:r w:rsidRPr="008362C9">
        <w:rPr>
          <w:sz w:val="24"/>
          <w:szCs w:val="24"/>
        </w:rPr>
        <w:t>%;</w:t>
      </w:r>
    </w:p>
    <w:p w:rsidR="000D6397" w:rsidRPr="008362C9" w:rsidRDefault="000D6397" w:rsidP="000D63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1FD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                          1.3.</w:t>
      </w:r>
      <w:r w:rsidR="00F821FD" w:rsidRPr="008362C9">
        <w:rPr>
          <w:rFonts w:ascii="Times New Roman" w:hAnsi="Times New Roman"/>
          <w:b/>
          <w:sz w:val="24"/>
          <w:szCs w:val="24"/>
        </w:rPr>
        <w:t>Изменение структуры</w:t>
      </w:r>
      <w:bookmarkEnd w:id="0"/>
    </w:p>
    <w:p w:rsidR="002165EF" w:rsidRPr="008362C9" w:rsidRDefault="002165EF" w:rsidP="002165EF">
      <w:pPr>
        <w:spacing w:line="240" w:lineRule="auto"/>
        <w:ind w:left="36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7F0F07" w:rsidRPr="008362C9" w:rsidRDefault="007F0F07" w:rsidP="007F0F07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В стати</w:t>
      </w:r>
      <w:r w:rsidR="000B1F56">
        <w:rPr>
          <w:rFonts w:ascii="Times New Roman" w:hAnsi="Times New Roman"/>
          <w:sz w:val="24"/>
          <w:szCs w:val="24"/>
        </w:rPr>
        <w:t>стическом регистре на 01.04.2019</w:t>
      </w:r>
      <w:r w:rsidRPr="008362C9">
        <w:rPr>
          <w:rFonts w:ascii="Times New Roman" w:hAnsi="Times New Roman"/>
          <w:sz w:val="24"/>
          <w:szCs w:val="24"/>
        </w:rPr>
        <w:t xml:space="preserve"> года на территории Дальнереченского муниципального района учтено 252 субъекта хозяйствования, из них - 86 юридических лица (</w:t>
      </w:r>
      <w:r w:rsidR="000B1F56">
        <w:rPr>
          <w:rFonts w:ascii="Times New Roman" w:hAnsi="Times New Roman"/>
          <w:sz w:val="24"/>
          <w:szCs w:val="24"/>
        </w:rPr>
        <w:t>больше на 2 субъекта против 2018</w:t>
      </w:r>
      <w:r w:rsidRPr="008362C9">
        <w:rPr>
          <w:rFonts w:ascii="Times New Roman" w:hAnsi="Times New Roman"/>
          <w:sz w:val="24"/>
          <w:szCs w:val="24"/>
        </w:rPr>
        <w:t>г. или – 2,4%) и 166 индивидуальных предпринимателей (</w:t>
      </w:r>
      <w:r w:rsidR="000B1F56">
        <w:rPr>
          <w:rFonts w:ascii="Times New Roman" w:hAnsi="Times New Roman"/>
          <w:sz w:val="24"/>
          <w:szCs w:val="24"/>
        </w:rPr>
        <w:t>меньше на 4 субъекта против 2018</w:t>
      </w:r>
      <w:r w:rsidRPr="008362C9">
        <w:rPr>
          <w:rFonts w:ascii="Times New Roman" w:hAnsi="Times New Roman"/>
          <w:sz w:val="24"/>
          <w:szCs w:val="24"/>
        </w:rPr>
        <w:t xml:space="preserve">г. или – 2,3%). По видам экономической деятельности хозяйствующие субъекты распределяются: торговли, общественного питания и бытового обслуживания – 94 ед., сельское и лесное хозяйство – 71 ед., обрабатывающие производства и транспортировка и хранение –28 ед. и прочие – 59 ед. </w:t>
      </w:r>
    </w:p>
    <w:p w:rsidR="007F0F07" w:rsidRPr="008362C9" w:rsidRDefault="007F0F07" w:rsidP="007F0F07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По организационно-правовым формам юридические лица распределились следующим образом: коммерческие – 45/52,3%, некоммерческие- 41/47,7%, в т.ч. муниципальная – 36/41,8%, потребительские кооперативы – 2/2,3%. Большая часть организаций и предприятий являются коммерческими 52,3%.</w:t>
      </w:r>
    </w:p>
    <w:p w:rsidR="007F0F07" w:rsidRPr="008362C9" w:rsidRDefault="007F0F07" w:rsidP="007F0F07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По производству продукции, работ и услуг, согласно видов экономической деятельности, объемы распределены:  в промышленности (15%),  платных услугах населению (4%), розничной торговле (20%), сельское хозяйство (35%) и прочие (26%).</w:t>
      </w:r>
    </w:p>
    <w:p w:rsidR="007F0F07" w:rsidRPr="008362C9" w:rsidRDefault="007F0F07" w:rsidP="007F0F07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F821FD" w:rsidRPr="008362C9" w:rsidRDefault="00F821FD" w:rsidP="00602E7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821FD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229887717"/>
      <w:r w:rsidRPr="008362C9">
        <w:rPr>
          <w:rFonts w:ascii="Times New Roman" w:hAnsi="Times New Roman"/>
          <w:b/>
          <w:sz w:val="24"/>
          <w:szCs w:val="24"/>
        </w:rPr>
        <w:t xml:space="preserve">                                     1.4.</w:t>
      </w:r>
      <w:r w:rsidR="00F821FD" w:rsidRPr="008362C9">
        <w:rPr>
          <w:rFonts w:ascii="Times New Roman" w:hAnsi="Times New Roman"/>
          <w:b/>
          <w:sz w:val="24"/>
          <w:szCs w:val="24"/>
        </w:rPr>
        <w:t>Сельское хозяйство</w:t>
      </w:r>
      <w:bookmarkEnd w:id="1"/>
    </w:p>
    <w:p w:rsidR="009612B1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  <w:r w:rsidRPr="008362C9">
        <w:rPr>
          <w:sz w:val="24"/>
          <w:szCs w:val="24"/>
        </w:rPr>
        <w:t xml:space="preserve">          В 1 кв. 2019 году на территории Дальнереченского района производством сельскохозяйственной продукции занимались 16 организаций  и 60 КФХ.</w:t>
      </w:r>
      <w:r w:rsidRPr="008362C9">
        <w:rPr>
          <w:color w:val="000000"/>
          <w:sz w:val="24"/>
          <w:szCs w:val="24"/>
        </w:rPr>
        <w:t xml:space="preserve">  </w:t>
      </w:r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  <w:r w:rsidRPr="008362C9">
        <w:rPr>
          <w:color w:val="000000"/>
          <w:sz w:val="24"/>
          <w:szCs w:val="24"/>
        </w:rPr>
        <w:t xml:space="preserve">           Валовой объем производства </w:t>
      </w:r>
      <w:r w:rsidRPr="008362C9">
        <w:rPr>
          <w:bCs/>
          <w:color w:val="000000"/>
          <w:sz w:val="24"/>
          <w:szCs w:val="24"/>
        </w:rPr>
        <w:t xml:space="preserve">продукции сельского хозяйства в хозяйствах всех категорий, </w:t>
      </w:r>
      <w:r w:rsidRPr="008362C9">
        <w:rPr>
          <w:color w:val="000000"/>
          <w:sz w:val="24"/>
          <w:szCs w:val="24"/>
        </w:rPr>
        <w:t xml:space="preserve"> за 1 квартал 2019 года  составил 32,04 млн. руб., что с учетом индекса цен производителей сельскохозяйственной продукции  0,68 млн. руб. выше аналогичного показателя  2018 года, или на 102,16 %.  </w:t>
      </w:r>
      <w:r w:rsidRPr="008362C9">
        <w:rPr>
          <w:sz w:val="24"/>
          <w:szCs w:val="24"/>
        </w:rPr>
        <w:t xml:space="preserve">Увеличение данного показателя против уровня прошлого года обусловлено тем, что увеличилось производство яйца на 101,5% и скота на убой на 100,7%. </w:t>
      </w:r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  <w:r w:rsidRPr="008362C9">
        <w:rPr>
          <w:color w:val="000000"/>
          <w:sz w:val="24"/>
          <w:szCs w:val="24"/>
        </w:rPr>
        <w:lastRenderedPageBreak/>
        <w:t xml:space="preserve">           Сельскохозяйственные предприятия Дальнереченского района  имеют растениеводческое направление деятельности. КФХ занимаются производством  продукции животноводства.                  </w:t>
      </w:r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  <w:r w:rsidRPr="008362C9">
        <w:rPr>
          <w:color w:val="000000"/>
          <w:sz w:val="24"/>
          <w:szCs w:val="24"/>
        </w:rPr>
        <w:t xml:space="preserve">         </w:t>
      </w:r>
      <w:r w:rsidRPr="008362C9">
        <w:rPr>
          <w:sz w:val="24"/>
          <w:szCs w:val="24"/>
        </w:rPr>
        <w:t>Среднесписочная численность постоянных работников в сельскохозяйственных организациях в 1 кв. 2019 года составила 61 чел., ниже  аналогичного уровня 2018 года. (62 чел) на 1 чел. Низкая численность работников связана с  тем, что еще не наступил сезон посевных работ.</w:t>
      </w:r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  <w:r w:rsidRPr="008362C9">
        <w:rPr>
          <w:color w:val="000000"/>
          <w:sz w:val="24"/>
          <w:szCs w:val="24"/>
        </w:rPr>
        <w:t xml:space="preserve">         Все хозяйства отрасли АПК Дальнереченского муниципального района разных форм хозяйствования произвели подготовку машинно-тракторного парка к проведению весенне-полевых работ; подготовили необходимое количество ГСМ, семян и удобрений для успешного проведения посевной. Закрытие влаги составило 8800 га. Вспахано земель 1800 га.  Сев ранних зерновых культур: овес 360га, пшеницы 10га.</w:t>
      </w:r>
    </w:p>
    <w:p w:rsidR="00AB3D97" w:rsidRPr="008362C9" w:rsidRDefault="00402ACC" w:rsidP="00AB3D97">
      <w:pPr>
        <w:spacing w:line="240" w:lineRule="auto"/>
        <w:ind w:left="-709" w:hanging="709"/>
        <w:rPr>
          <w:color w:val="000000"/>
          <w:sz w:val="24"/>
          <w:szCs w:val="24"/>
        </w:rPr>
      </w:pPr>
      <w:r w:rsidRPr="008362C9">
        <w:rPr>
          <w:color w:val="000000"/>
          <w:sz w:val="24"/>
          <w:szCs w:val="24"/>
        </w:rPr>
        <w:t xml:space="preserve">         </w:t>
      </w:r>
      <w:r w:rsidR="00AB3D97" w:rsidRPr="008362C9">
        <w:rPr>
          <w:color w:val="000000"/>
          <w:sz w:val="24"/>
          <w:szCs w:val="24"/>
        </w:rPr>
        <w:t xml:space="preserve">          </w:t>
      </w:r>
      <w:r w:rsidRPr="008362C9">
        <w:rPr>
          <w:color w:val="000000"/>
          <w:sz w:val="24"/>
          <w:szCs w:val="24"/>
        </w:rPr>
        <w:t xml:space="preserve"> В рамках реализации </w:t>
      </w:r>
      <w:r w:rsidRPr="008362C9">
        <w:rPr>
          <w:sz w:val="24"/>
          <w:szCs w:val="24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8362C9">
        <w:rPr>
          <w:caps/>
          <w:sz w:val="24"/>
          <w:szCs w:val="24"/>
        </w:rPr>
        <w:t xml:space="preserve"> </w:t>
      </w:r>
      <w:r w:rsidRPr="008362C9">
        <w:rPr>
          <w:sz w:val="24"/>
          <w:szCs w:val="24"/>
        </w:rPr>
        <w:t xml:space="preserve">на 2013 - 2020 годы» </w:t>
      </w:r>
      <w:r w:rsidRPr="008362C9">
        <w:rPr>
          <w:color w:val="000000"/>
          <w:sz w:val="24"/>
          <w:szCs w:val="24"/>
        </w:rPr>
        <w:t xml:space="preserve">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2019 год. </w:t>
      </w:r>
      <w:r w:rsidRPr="008362C9">
        <w:rPr>
          <w:sz w:val="24"/>
          <w:szCs w:val="24"/>
        </w:rPr>
        <w:t>В 1 квартале 2019 года 9 организаций и 7 КФХ района заключили соглашения о предоставлении государственной поддержки в виде субсидий</w:t>
      </w:r>
      <w:r w:rsidR="00AB3D97" w:rsidRPr="008362C9">
        <w:rPr>
          <w:sz w:val="24"/>
          <w:szCs w:val="24"/>
        </w:rPr>
        <w:t xml:space="preserve">.  Финансовая поддержка в виде субсидий за 1 квартал 2019 года выплачена  из краевого бюджета </w:t>
      </w:r>
      <w:r w:rsidR="00AB3D97" w:rsidRPr="008362C9">
        <w:rPr>
          <w:color w:val="000000"/>
          <w:sz w:val="24"/>
          <w:szCs w:val="24"/>
        </w:rPr>
        <w:t>сельскохозяйственным товаропроизводителям</w:t>
      </w:r>
      <w:r w:rsidR="00AB3D97" w:rsidRPr="008362C9">
        <w:rPr>
          <w:sz w:val="24"/>
          <w:szCs w:val="24"/>
        </w:rPr>
        <w:t xml:space="preserve"> в размере 5 875,54 тыс. рублей.</w:t>
      </w:r>
    </w:p>
    <w:p w:rsidR="00402ACC" w:rsidRPr="008362C9" w:rsidRDefault="00402ACC" w:rsidP="00402ACC">
      <w:pPr>
        <w:spacing w:line="240" w:lineRule="auto"/>
        <w:ind w:left="-709"/>
        <w:rPr>
          <w:color w:val="000000"/>
          <w:sz w:val="24"/>
          <w:szCs w:val="24"/>
        </w:rPr>
      </w:pPr>
    </w:p>
    <w:p w:rsidR="00902284" w:rsidRPr="008362C9" w:rsidRDefault="00902284" w:rsidP="00902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1FD" w:rsidRPr="008362C9" w:rsidRDefault="009612B1" w:rsidP="009612B1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229887718"/>
      <w:r w:rsidRPr="008362C9">
        <w:rPr>
          <w:rFonts w:ascii="Times New Roman" w:hAnsi="Times New Roman"/>
          <w:b/>
          <w:sz w:val="24"/>
          <w:szCs w:val="24"/>
        </w:rPr>
        <w:t xml:space="preserve">                                            1.5.</w:t>
      </w:r>
      <w:r w:rsidR="00F821FD" w:rsidRPr="008362C9">
        <w:rPr>
          <w:rFonts w:ascii="Times New Roman" w:hAnsi="Times New Roman"/>
          <w:b/>
          <w:sz w:val="24"/>
          <w:szCs w:val="24"/>
        </w:rPr>
        <w:t>Промышленность</w:t>
      </w:r>
      <w:bookmarkEnd w:id="2"/>
      <w:r w:rsidR="007B6A13" w:rsidRPr="008362C9">
        <w:rPr>
          <w:rFonts w:ascii="Times New Roman" w:hAnsi="Times New Roman"/>
          <w:b/>
          <w:sz w:val="24"/>
          <w:szCs w:val="24"/>
        </w:rPr>
        <w:t>, транспорт</w:t>
      </w:r>
    </w:p>
    <w:p w:rsidR="009612B1" w:rsidRPr="008362C9" w:rsidRDefault="009612B1" w:rsidP="009612B1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2032F4" w:rsidRPr="008362C9" w:rsidRDefault="001D2779" w:rsidP="00A77C43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bookmarkStart w:id="3" w:name="_Toc174337431"/>
      <w:r w:rsidRPr="008362C9">
        <w:rPr>
          <w:rFonts w:ascii="Times New Roman" w:hAnsi="Times New Roman"/>
          <w:sz w:val="24"/>
          <w:szCs w:val="24"/>
        </w:rPr>
        <w:t xml:space="preserve">За </w:t>
      </w:r>
      <w:r w:rsidR="001169A3" w:rsidRPr="008362C9">
        <w:rPr>
          <w:rFonts w:ascii="Times New Roman" w:hAnsi="Times New Roman"/>
          <w:sz w:val="24"/>
          <w:szCs w:val="24"/>
        </w:rPr>
        <w:t xml:space="preserve">отчетный период </w:t>
      </w:r>
      <w:r w:rsidRPr="008362C9">
        <w:rPr>
          <w:rFonts w:ascii="Times New Roman" w:hAnsi="Times New Roman"/>
          <w:sz w:val="24"/>
          <w:szCs w:val="24"/>
        </w:rPr>
        <w:t>201</w:t>
      </w:r>
      <w:r w:rsidR="001316A1" w:rsidRPr="008362C9">
        <w:rPr>
          <w:rFonts w:ascii="Times New Roman" w:hAnsi="Times New Roman"/>
          <w:sz w:val="24"/>
          <w:szCs w:val="24"/>
        </w:rPr>
        <w:t>9</w:t>
      </w:r>
      <w:r w:rsidRPr="008362C9">
        <w:rPr>
          <w:rFonts w:ascii="Times New Roman" w:hAnsi="Times New Roman"/>
          <w:sz w:val="24"/>
          <w:szCs w:val="24"/>
        </w:rPr>
        <w:t xml:space="preserve">г. объем отгруженных товаров собственного производства по крупным и средним организациям </w:t>
      </w:r>
      <w:r w:rsidR="00ED7655" w:rsidRPr="008362C9">
        <w:rPr>
          <w:rFonts w:ascii="Times New Roman" w:hAnsi="Times New Roman"/>
          <w:sz w:val="24"/>
          <w:szCs w:val="24"/>
        </w:rPr>
        <w:t>(</w:t>
      </w:r>
      <w:r w:rsidRPr="008362C9">
        <w:rPr>
          <w:rFonts w:ascii="Times New Roman" w:hAnsi="Times New Roman"/>
          <w:sz w:val="24"/>
          <w:szCs w:val="24"/>
        </w:rPr>
        <w:t>в сопоставимых ценах</w:t>
      </w:r>
      <w:r w:rsidR="00ED7655" w:rsidRPr="008362C9">
        <w:rPr>
          <w:rFonts w:ascii="Times New Roman" w:hAnsi="Times New Roman"/>
          <w:sz w:val="24"/>
          <w:szCs w:val="24"/>
        </w:rPr>
        <w:t>)</w:t>
      </w:r>
      <w:r w:rsidR="00F120DD" w:rsidRPr="008362C9">
        <w:rPr>
          <w:rFonts w:ascii="Times New Roman" w:hAnsi="Times New Roman"/>
          <w:sz w:val="24"/>
          <w:szCs w:val="24"/>
        </w:rPr>
        <w:t xml:space="preserve"> </w:t>
      </w:r>
      <w:r w:rsidR="001316A1" w:rsidRPr="008362C9">
        <w:rPr>
          <w:rFonts w:ascii="Times New Roman" w:hAnsi="Times New Roman"/>
          <w:sz w:val="24"/>
          <w:szCs w:val="24"/>
        </w:rPr>
        <w:t>снизился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ED7655" w:rsidRPr="008362C9">
        <w:rPr>
          <w:rFonts w:ascii="Times New Roman" w:hAnsi="Times New Roman"/>
          <w:sz w:val="24"/>
          <w:szCs w:val="24"/>
        </w:rPr>
        <w:t xml:space="preserve">к уровню </w:t>
      </w:r>
      <w:r w:rsidRPr="008362C9">
        <w:rPr>
          <w:rFonts w:ascii="Times New Roman" w:hAnsi="Times New Roman"/>
          <w:sz w:val="24"/>
          <w:szCs w:val="24"/>
        </w:rPr>
        <w:t>201</w:t>
      </w:r>
      <w:r w:rsidR="001316A1" w:rsidRPr="008362C9">
        <w:rPr>
          <w:rFonts w:ascii="Times New Roman" w:hAnsi="Times New Roman"/>
          <w:sz w:val="24"/>
          <w:szCs w:val="24"/>
        </w:rPr>
        <w:t>8</w:t>
      </w:r>
      <w:r w:rsidR="00F120DD" w:rsidRPr="008362C9">
        <w:rPr>
          <w:rFonts w:ascii="Times New Roman" w:hAnsi="Times New Roman"/>
          <w:sz w:val="24"/>
          <w:szCs w:val="24"/>
        </w:rPr>
        <w:t xml:space="preserve"> году на </w:t>
      </w:r>
      <w:r w:rsidR="001316A1" w:rsidRPr="008362C9">
        <w:rPr>
          <w:rFonts w:ascii="Times New Roman" w:hAnsi="Times New Roman"/>
          <w:sz w:val="24"/>
          <w:szCs w:val="24"/>
        </w:rPr>
        <w:t>5,8</w:t>
      </w:r>
      <w:r w:rsidR="001169A3" w:rsidRPr="008362C9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%.</w:t>
      </w:r>
      <w:r w:rsidRPr="008362C9">
        <w:rPr>
          <w:rFonts w:ascii="Times New Roman" w:hAnsi="Times New Roman"/>
          <w:bCs/>
          <w:sz w:val="24"/>
          <w:szCs w:val="24"/>
        </w:rPr>
        <w:t xml:space="preserve"> </w:t>
      </w:r>
      <w:r w:rsidR="00F120DD" w:rsidRPr="008362C9">
        <w:rPr>
          <w:rFonts w:ascii="Times New Roman" w:hAnsi="Times New Roman"/>
          <w:bCs/>
          <w:sz w:val="24"/>
          <w:szCs w:val="24"/>
        </w:rPr>
        <w:t xml:space="preserve">Оборот организаций – </w:t>
      </w:r>
      <w:r w:rsidR="001316A1" w:rsidRPr="008362C9">
        <w:rPr>
          <w:rFonts w:ascii="Times New Roman" w:hAnsi="Times New Roman"/>
          <w:bCs/>
          <w:sz w:val="24"/>
          <w:szCs w:val="24"/>
        </w:rPr>
        <w:t xml:space="preserve">снижение на </w:t>
      </w:r>
      <w:r w:rsidR="00F120DD" w:rsidRPr="008362C9">
        <w:rPr>
          <w:rFonts w:ascii="Times New Roman" w:hAnsi="Times New Roman"/>
          <w:bCs/>
          <w:sz w:val="24"/>
          <w:szCs w:val="24"/>
        </w:rPr>
        <w:t xml:space="preserve"> </w:t>
      </w:r>
      <w:r w:rsidR="001316A1" w:rsidRPr="008362C9">
        <w:rPr>
          <w:rFonts w:ascii="Times New Roman" w:hAnsi="Times New Roman"/>
          <w:bCs/>
          <w:sz w:val="24"/>
          <w:szCs w:val="24"/>
        </w:rPr>
        <w:t>3,5</w:t>
      </w:r>
      <w:r w:rsidR="00F120DD" w:rsidRPr="008362C9">
        <w:rPr>
          <w:rFonts w:ascii="Times New Roman" w:hAnsi="Times New Roman"/>
          <w:bCs/>
          <w:sz w:val="24"/>
          <w:szCs w:val="24"/>
        </w:rPr>
        <w:t xml:space="preserve">%. </w:t>
      </w:r>
      <w:r w:rsidR="00B72114" w:rsidRPr="008362C9">
        <w:rPr>
          <w:rFonts w:ascii="Times New Roman" w:hAnsi="Times New Roman"/>
          <w:sz w:val="24"/>
          <w:szCs w:val="24"/>
        </w:rPr>
        <w:t xml:space="preserve">Производство </w:t>
      </w:r>
      <w:r w:rsidR="00261353" w:rsidRPr="008362C9">
        <w:rPr>
          <w:rFonts w:ascii="Times New Roman" w:hAnsi="Times New Roman"/>
          <w:sz w:val="24"/>
          <w:szCs w:val="24"/>
        </w:rPr>
        <w:t>тепловой энергии</w:t>
      </w:r>
      <w:r w:rsidR="00B72114" w:rsidRPr="008362C9">
        <w:rPr>
          <w:rFonts w:ascii="Times New Roman" w:hAnsi="Times New Roman"/>
          <w:sz w:val="24"/>
          <w:szCs w:val="24"/>
        </w:rPr>
        <w:t xml:space="preserve"> </w:t>
      </w:r>
      <w:r w:rsidR="009028F1" w:rsidRPr="008362C9">
        <w:rPr>
          <w:rFonts w:ascii="Times New Roman" w:hAnsi="Times New Roman"/>
          <w:sz w:val="24"/>
          <w:szCs w:val="24"/>
        </w:rPr>
        <w:t>снижение</w:t>
      </w:r>
      <w:r w:rsidR="00B72114" w:rsidRPr="008362C9">
        <w:rPr>
          <w:rFonts w:ascii="Times New Roman" w:hAnsi="Times New Roman"/>
          <w:sz w:val="24"/>
          <w:szCs w:val="24"/>
        </w:rPr>
        <w:t xml:space="preserve"> </w:t>
      </w:r>
      <w:r w:rsidR="009028F1" w:rsidRPr="008362C9">
        <w:rPr>
          <w:rFonts w:ascii="Times New Roman" w:hAnsi="Times New Roman"/>
          <w:sz w:val="24"/>
          <w:szCs w:val="24"/>
        </w:rPr>
        <w:t>на 13,0</w:t>
      </w:r>
      <w:r w:rsidR="00ED7655" w:rsidRPr="008362C9">
        <w:rPr>
          <w:rFonts w:ascii="Times New Roman" w:hAnsi="Times New Roman"/>
          <w:sz w:val="24"/>
          <w:szCs w:val="24"/>
        </w:rPr>
        <w:t>%, электроэнергии</w:t>
      </w:r>
      <w:r w:rsidR="009028F1" w:rsidRPr="008362C9">
        <w:rPr>
          <w:rFonts w:ascii="Times New Roman" w:hAnsi="Times New Roman"/>
          <w:sz w:val="24"/>
          <w:szCs w:val="24"/>
        </w:rPr>
        <w:t xml:space="preserve"> –</w:t>
      </w:r>
      <w:r w:rsidR="00ED7655" w:rsidRPr="008362C9">
        <w:rPr>
          <w:rFonts w:ascii="Times New Roman" w:hAnsi="Times New Roman"/>
          <w:sz w:val="24"/>
          <w:szCs w:val="24"/>
        </w:rPr>
        <w:t xml:space="preserve"> </w:t>
      </w:r>
      <w:r w:rsidR="009028F1" w:rsidRPr="008362C9">
        <w:rPr>
          <w:rFonts w:ascii="Times New Roman" w:hAnsi="Times New Roman"/>
          <w:sz w:val="24"/>
          <w:szCs w:val="24"/>
        </w:rPr>
        <w:t>увеличение на  23,0</w:t>
      </w:r>
      <w:r w:rsidR="00ED7655" w:rsidRPr="008362C9">
        <w:rPr>
          <w:rFonts w:ascii="Times New Roman" w:hAnsi="Times New Roman"/>
          <w:sz w:val="24"/>
          <w:szCs w:val="24"/>
        </w:rPr>
        <w:t xml:space="preserve">%. </w:t>
      </w:r>
      <w:r w:rsidR="00B72114" w:rsidRPr="008362C9">
        <w:rPr>
          <w:rFonts w:ascii="Times New Roman" w:hAnsi="Times New Roman"/>
          <w:sz w:val="24"/>
          <w:szCs w:val="24"/>
        </w:rPr>
        <w:t xml:space="preserve"> </w:t>
      </w:r>
      <w:r w:rsidR="00F120DD" w:rsidRPr="008362C9">
        <w:rPr>
          <w:rFonts w:ascii="Times New Roman" w:hAnsi="Times New Roman"/>
          <w:sz w:val="24"/>
          <w:szCs w:val="24"/>
        </w:rPr>
        <w:t xml:space="preserve">Перевозки грузов автомобильным транспортом – </w:t>
      </w:r>
      <w:r w:rsidR="009028F1" w:rsidRPr="008362C9">
        <w:rPr>
          <w:rFonts w:ascii="Times New Roman" w:hAnsi="Times New Roman"/>
          <w:sz w:val="24"/>
          <w:szCs w:val="24"/>
        </w:rPr>
        <w:t>увеличение на 4,5%</w:t>
      </w:r>
      <w:r w:rsidR="00F120DD" w:rsidRPr="008362C9">
        <w:rPr>
          <w:rFonts w:ascii="Times New Roman" w:hAnsi="Times New Roman"/>
          <w:sz w:val="24"/>
          <w:szCs w:val="24"/>
        </w:rPr>
        <w:t>, грузооборот</w:t>
      </w:r>
      <w:r w:rsidR="009028F1" w:rsidRPr="008362C9">
        <w:rPr>
          <w:rFonts w:ascii="Times New Roman" w:hAnsi="Times New Roman"/>
          <w:sz w:val="24"/>
          <w:szCs w:val="24"/>
        </w:rPr>
        <w:t xml:space="preserve"> – увеличение на 12,8</w:t>
      </w:r>
      <w:r w:rsidR="00F120DD" w:rsidRPr="008362C9">
        <w:rPr>
          <w:rFonts w:ascii="Times New Roman" w:hAnsi="Times New Roman"/>
          <w:sz w:val="24"/>
          <w:szCs w:val="24"/>
        </w:rPr>
        <w:t>%.</w:t>
      </w:r>
    </w:p>
    <w:p w:rsidR="00B72114" w:rsidRPr="008362C9" w:rsidRDefault="00C0391A" w:rsidP="00A77C43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На территории Дальнереченского муниципального района не</w:t>
      </w:r>
      <w:r w:rsidR="00074039" w:rsidRPr="008362C9">
        <w:rPr>
          <w:rFonts w:ascii="Times New Roman" w:hAnsi="Times New Roman"/>
          <w:sz w:val="24"/>
          <w:szCs w:val="24"/>
        </w:rPr>
        <w:t xml:space="preserve"> зарегистрировано</w:t>
      </w:r>
      <w:r w:rsidRPr="008362C9">
        <w:rPr>
          <w:rFonts w:ascii="Times New Roman" w:hAnsi="Times New Roman"/>
          <w:sz w:val="24"/>
          <w:szCs w:val="24"/>
        </w:rPr>
        <w:t xml:space="preserve">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лесоперерабатывающей отрасли района. Заготовку древесины осуществляют небольшие подразделения предприятий Дальнереченского городского округа. </w:t>
      </w:r>
      <w:r w:rsidR="00D87F4E" w:rsidRPr="008362C9">
        <w:rPr>
          <w:rFonts w:ascii="Times New Roman" w:hAnsi="Times New Roman"/>
          <w:sz w:val="24"/>
          <w:szCs w:val="24"/>
        </w:rPr>
        <w:t xml:space="preserve">С 2015 года статистические показатели деятельности хозяйствующих субъектов лесной отрасли отражаются по месту регистрации данных организаций. </w:t>
      </w:r>
      <w:r w:rsidR="00074039" w:rsidRPr="008362C9">
        <w:rPr>
          <w:rFonts w:ascii="Times New Roman" w:hAnsi="Times New Roman"/>
          <w:sz w:val="24"/>
          <w:szCs w:val="24"/>
        </w:rPr>
        <w:t>Из предприятий, осуществляющих деятельность на территории района, но зарегистрированных в других территориальных образованиях: Дальнер</w:t>
      </w:r>
      <w:r w:rsidR="009028F1" w:rsidRPr="008362C9">
        <w:rPr>
          <w:rFonts w:ascii="Times New Roman" w:hAnsi="Times New Roman"/>
          <w:sz w:val="24"/>
          <w:szCs w:val="24"/>
        </w:rPr>
        <w:t>е</w:t>
      </w:r>
      <w:r w:rsidR="00074039" w:rsidRPr="008362C9">
        <w:rPr>
          <w:rFonts w:ascii="Times New Roman" w:hAnsi="Times New Roman"/>
          <w:sz w:val="24"/>
          <w:szCs w:val="24"/>
        </w:rPr>
        <w:t>ченский тепловой район филиала «Горноключевской»</w:t>
      </w:r>
      <w:r w:rsidR="009028F1" w:rsidRPr="008362C9">
        <w:rPr>
          <w:rFonts w:ascii="Times New Roman" w:hAnsi="Times New Roman"/>
          <w:sz w:val="24"/>
          <w:szCs w:val="24"/>
        </w:rPr>
        <w:t>,</w:t>
      </w:r>
      <w:r w:rsidR="00074039" w:rsidRPr="008362C9">
        <w:rPr>
          <w:rFonts w:ascii="Times New Roman" w:hAnsi="Times New Roman"/>
          <w:sz w:val="24"/>
          <w:szCs w:val="24"/>
        </w:rPr>
        <w:t xml:space="preserve"> Краевое государственное унитарное предприятие  «Примтеплоэнерго», Филиал ОАО ВСЭС ДМК-92, филиал «Дальнереченский» ОАО «Примавтодор»</w:t>
      </w:r>
      <w:r w:rsidR="00ED7655" w:rsidRPr="008362C9">
        <w:rPr>
          <w:rFonts w:ascii="Times New Roman" w:hAnsi="Times New Roman"/>
          <w:sz w:val="24"/>
          <w:szCs w:val="24"/>
        </w:rPr>
        <w:t>.</w:t>
      </w:r>
    </w:p>
    <w:p w:rsidR="002032F4" w:rsidRPr="008362C9" w:rsidRDefault="00C0391A" w:rsidP="00633D7D">
      <w:pPr>
        <w:spacing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. </w:t>
      </w:r>
    </w:p>
    <w:p w:rsidR="00693F8B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                 1.6.</w:t>
      </w:r>
      <w:r w:rsidR="00F821FD" w:rsidRPr="008362C9">
        <w:rPr>
          <w:rFonts w:ascii="Times New Roman" w:hAnsi="Times New Roman"/>
          <w:b/>
          <w:sz w:val="24"/>
          <w:szCs w:val="24"/>
        </w:rPr>
        <w:t>Строительство</w:t>
      </w:r>
      <w:bookmarkEnd w:id="3"/>
      <w:r w:rsidR="0027556B" w:rsidRPr="008362C9">
        <w:rPr>
          <w:rFonts w:ascii="Times New Roman" w:hAnsi="Times New Roman"/>
          <w:b/>
          <w:sz w:val="24"/>
          <w:szCs w:val="24"/>
        </w:rPr>
        <w:t xml:space="preserve"> и инвестиции</w:t>
      </w:r>
    </w:p>
    <w:p w:rsidR="009612B1" w:rsidRPr="008362C9" w:rsidRDefault="009612B1" w:rsidP="009612B1">
      <w:pPr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8362C9">
        <w:rPr>
          <w:rFonts w:ascii="Times New Roman" w:hAnsi="Times New Roman"/>
          <w:sz w:val="24"/>
          <w:szCs w:val="24"/>
        </w:rPr>
        <w:t>За первый квартал 2019 год в Дальнереченском районе выдано 2 разрешения на строительство объектов капитального строительства,  4 разрешение на ввод объектов капитального строительства.</w:t>
      </w: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8362C9">
        <w:rPr>
          <w:rFonts w:ascii="Times New Roman" w:hAnsi="Times New Roman"/>
          <w:sz w:val="24"/>
          <w:szCs w:val="24"/>
        </w:rPr>
        <w:t xml:space="preserve">Инвестиционными намерениями на 2019 год Муниципальной программы «Содержание и развитие муниципального хозяйства  Дальнереченского муниципального района» на 2016-2019 годы, за первый квартал 2019 года выполнены следующие работы:  </w:t>
      </w: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</w:t>
      </w:r>
      <w:r w:rsidRPr="008362C9">
        <w:rPr>
          <w:bCs/>
          <w:sz w:val="24"/>
          <w:szCs w:val="24"/>
        </w:rPr>
        <w:t>Возмещение затрат или недополученных доходов от предоставления транспортных услуг населению в границах Дальнереченского района сумма денежных средств 125 000,00 рублей;</w:t>
      </w: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8362C9">
        <w:rPr>
          <w:sz w:val="24"/>
          <w:szCs w:val="24"/>
        </w:rPr>
        <w:t xml:space="preserve">  </w:t>
      </w:r>
      <w:r w:rsidRPr="008362C9">
        <w:rPr>
          <w:bCs/>
          <w:sz w:val="24"/>
          <w:szCs w:val="24"/>
        </w:rPr>
        <w:t>Иные межбюджетные трансферты на содержание дорог местного значения за счет средств Дорожного фонда, исполнение полномочий  поселениями в сумме 227 962,10 рублей;</w:t>
      </w:r>
      <w:r w:rsidRPr="008362C9">
        <w:rPr>
          <w:sz w:val="24"/>
          <w:szCs w:val="24"/>
        </w:rPr>
        <w:t xml:space="preserve"> </w:t>
      </w: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8362C9">
        <w:rPr>
          <w:sz w:val="24"/>
          <w:szCs w:val="24"/>
        </w:rPr>
        <w:t>Аварийно-восстановительные работы по восстановлению строительных конструкций котельной № 7 с. Соловьевка выполнены работы на сумму 199 989,00 рублей;</w:t>
      </w: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8362C9">
        <w:rPr>
          <w:sz w:val="24"/>
          <w:szCs w:val="24"/>
        </w:rPr>
        <w:t>Обслуживание электрических сетей и электрооборудования, находящегося в казне Дальнереченского муниципального района на сумму 40 000,00 рублей;</w:t>
      </w: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8362C9">
        <w:rPr>
          <w:sz w:val="24"/>
          <w:szCs w:val="24"/>
        </w:rPr>
        <w:t xml:space="preserve">Услуги за технологическое присоединение </w:t>
      </w:r>
      <w:r w:rsidR="008577B9" w:rsidRPr="008362C9">
        <w:rPr>
          <w:sz w:val="24"/>
          <w:szCs w:val="24"/>
        </w:rPr>
        <w:t>энергопринимающих устройств</w:t>
      </w:r>
      <w:r w:rsidRPr="008362C9">
        <w:rPr>
          <w:sz w:val="24"/>
          <w:szCs w:val="24"/>
        </w:rPr>
        <w:t>-гаражных боксов в с. Веденка, ул. Малая Веденка, д. 1 а на сумму 8 144,95 рублей.</w:t>
      </w:r>
    </w:p>
    <w:p w:rsidR="00693F8B" w:rsidRPr="008362C9" w:rsidRDefault="00693F8B" w:rsidP="00693F8B">
      <w:pPr>
        <w:spacing w:line="240" w:lineRule="auto"/>
        <w:ind w:left="-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8362C9">
        <w:rPr>
          <w:rFonts w:ascii="Times New Roman" w:hAnsi="Times New Roman"/>
          <w:sz w:val="24"/>
          <w:szCs w:val="24"/>
        </w:rPr>
        <w:t>Администрации сельских поселений Малиновского сельского поселения, Веденкинского сельского поселения, Рождественского сельского поселения, Ракитненского сельского поселения, Ореховского сельского поселения, Сальского сельского поселения работы по содержанию дорог местного значения выполняют самостоятельно, в рамках переданных поселениям части полномочий по решению вопросов местного значения  Дальнереченского муниципального района на эти цели выделено денежных средств на общую  сумму 3 405 779,00 рублей.</w:t>
      </w:r>
    </w:p>
    <w:p w:rsidR="00CF4C55" w:rsidRPr="008362C9" w:rsidRDefault="00CF4C55" w:rsidP="00693F8B">
      <w:pPr>
        <w:tabs>
          <w:tab w:val="left" w:pos="0"/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93F8B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         1.7.</w:t>
      </w:r>
      <w:r w:rsidR="00437BC2" w:rsidRPr="008362C9">
        <w:rPr>
          <w:rFonts w:ascii="Times New Roman" w:hAnsi="Times New Roman"/>
          <w:b/>
          <w:sz w:val="24"/>
          <w:szCs w:val="24"/>
        </w:rPr>
        <w:t xml:space="preserve"> </w:t>
      </w:r>
      <w:r w:rsidR="00F821FD" w:rsidRPr="008362C9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9612B1" w:rsidRPr="008362C9" w:rsidRDefault="009612B1" w:rsidP="009612B1">
      <w:pPr>
        <w:spacing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693F8B" w:rsidRPr="008362C9" w:rsidRDefault="006777D2" w:rsidP="00693F8B">
      <w:pPr>
        <w:spacing w:line="240" w:lineRule="auto"/>
        <w:ind w:left="-709" w:firstLine="709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Дальнереченском муниципальном районе</w:t>
      </w:r>
      <w:r w:rsidR="00693F8B" w:rsidRPr="008362C9">
        <w:rPr>
          <w:rFonts w:ascii="Times New Roman" w:hAnsi="Times New Roman"/>
          <w:sz w:val="24"/>
          <w:szCs w:val="24"/>
        </w:rPr>
        <w:t xml:space="preserve">  находится 91,7 тыс. м</w:t>
      </w:r>
      <w:r w:rsidR="00693F8B" w:rsidRPr="008362C9">
        <w:rPr>
          <w:rFonts w:ascii="Times New Roman" w:hAnsi="Times New Roman"/>
          <w:sz w:val="24"/>
          <w:szCs w:val="24"/>
          <w:vertAlign w:val="superscript"/>
        </w:rPr>
        <w:t>2</w:t>
      </w:r>
      <w:r w:rsidR="00693F8B" w:rsidRPr="008362C9">
        <w:rPr>
          <w:rFonts w:ascii="Times New Roman" w:hAnsi="Times New Roman"/>
          <w:sz w:val="24"/>
          <w:szCs w:val="24"/>
        </w:rPr>
        <w:t xml:space="preserve"> муниципального жилищного фонда, 19 котельных, 7 водозаборных скважин, 2 дизельные электростанции.</w:t>
      </w:r>
    </w:p>
    <w:p w:rsidR="00693F8B" w:rsidRPr="008362C9" w:rsidRDefault="00693F8B" w:rsidP="00693F8B">
      <w:pPr>
        <w:spacing w:line="240" w:lineRule="auto"/>
        <w:ind w:left="-709" w:firstLine="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Численность работников, занятых в отрасли жилищно-коммунального хозяйства составляет 69 человек.</w:t>
      </w:r>
    </w:p>
    <w:p w:rsidR="00693F8B" w:rsidRPr="008362C9" w:rsidRDefault="00693F8B" w:rsidP="00693F8B">
      <w:pPr>
        <w:spacing w:line="240" w:lineRule="auto"/>
        <w:ind w:left="-709" w:firstLine="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В аренде Дальнереченского теплового района КГУП «Примтеплоэнерго» находится 8 котельных, в аренде ООО «Абсолют Сервис» 1 котельная, оказывающих услуги теплоснабжения на объектах жилья и соцкультбыта района.</w:t>
      </w:r>
    </w:p>
    <w:p w:rsidR="00693F8B" w:rsidRPr="008362C9" w:rsidRDefault="00693F8B" w:rsidP="00693F8B">
      <w:pPr>
        <w:spacing w:line="240" w:lineRule="auto"/>
        <w:ind w:left="-709" w:firstLine="709"/>
        <w:outlineLvl w:val="1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Обслуживанием, дизельных электростанций, занимается КГУП «Примтеплоэнерго», обслуживанием многоквартирных жилых домов, объектов водоснабжения и водоотведения, теплоснабжения занимается ООО «Абсолют Сервис». </w:t>
      </w:r>
    </w:p>
    <w:p w:rsidR="00693F8B" w:rsidRPr="008362C9" w:rsidRDefault="00693F8B" w:rsidP="00693F8B">
      <w:pPr>
        <w:spacing w:line="240" w:lineRule="auto"/>
        <w:ind w:left="-709" w:firstLine="709"/>
        <w:outlineLvl w:val="1"/>
        <w:rPr>
          <w:rFonts w:ascii="Times New Roman" w:hAnsi="Times New Roman"/>
          <w:b/>
          <w:i/>
          <w:sz w:val="24"/>
          <w:szCs w:val="24"/>
        </w:rPr>
      </w:pPr>
      <w:r w:rsidRPr="008362C9">
        <w:rPr>
          <w:sz w:val="24"/>
          <w:szCs w:val="24"/>
        </w:rPr>
        <w:t>В целях организации снабжения населения топливом администрацией района неоднократно размещалась информация в СМИ по вопросам заключения гражданами договоров купли-продажи лесных насаждений для собственных нужд в Дальнереченском филиале КГКУ «Приморское лесничество», размещалась информация в сельских поселениях по приобретению твердого топлива у частных предпринимателей.</w:t>
      </w:r>
    </w:p>
    <w:p w:rsidR="00F821FD" w:rsidRPr="008362C9" w:rsidRDefault="00C120EF" w:rsidP="008F1EB1">
      <w:pPr>
        <w:spacing w:line="240" w:lineRule="auto"/>
        <w:ind w:left="-720" w:firstLine="36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.       </w:t>
      </w:r>
    </w:p>
    <w:p w:rsidR="009612B1" w:rsidRPr="008362C9" w:rsidRDefault="007E0956" w:rsidP="009612B1">
      <w:pPr>
        <w:spacing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174337434"/>
      <w:r w:rsidRPr="008362C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612B1" w:rsidRPr="008362C9">
        <w:rPr>
          <w:rFonts w:ascii="Times New Roman" w:hAnsi="Times New Roman"/>
          <w:b/>
          <w:sz w:val="24"/>
          <w:szCs w:val="24"/>
        </w:rPr>
        <w:t>2.</w:t>
      </w:r>
      <w:r w:rsidR="00F821FD" w:rsidRPr="008362C9">
        <w:rPr>
          <w:rFonts w:ascii="Times New Roman" w:hAnsi="Times New Roman"/>
          <w:b/>
          <w:sz w:val="24"/>
          <w:szCs w:val="24"/>
        </w:rPr>
        <w:t xml:space="preserve">Оценка реальности прогноза и реализации программ. </w:t>
      </w:r>
    </w:p>
    <w:p w:rsidR="00F821FD" w:rsidRPr="008362C9" w:rsidRDefault="00F821FD" w:rsidP="009612B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Эффективность реализации проектов. Приоритеты инвестиционной деятельности.</w:t>
      </w:r>
      <w:bookmarkEnd w:id="4"/>
    </w:p>
    <w:p w:rsidR="00712CA3" w:rsidRPr="008362C9" w:rsidRDefault="00712CA3" w:rsidP="00F93442">
      <w:pPr>
        <w:spacing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D64E5" w:rsidRPr="008362C9" w:rsidRDefault="001D64E5" w:rsidP="001D64E5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1D64E5" w:rsidRPr="008362C9" w:rsidRDefault="001D64E5" w:rsidP="001D6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Расходы</w:t>
      </w:r>
    </w:p>
    <w:p w:rsidR="001D64E5" w:rsidRPr="008362C9" w:rsidRDefault="001D64E5" w:rsidP="007E09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районного бюджета по финансовому обеспечению  муниципальных   программ </w:t>
      </w:r>
      <w:r w:rsidR="007E0956" w:rsidRPr="008362C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8362C9">
        <w:rPr>
          <w:rFonts w:ascii="Times New Roman" w:hAnsi="Times New Roman"/>
          <w:b/>
          <w:sz w:val="24"/>
          <w:szCs w:val="24"/>
        </w:rPr>
        <w:t>Дальнереченского муниципального района  на  201</w:t>
      </w:r>
      <w:r w:rsidR="00635F74" w:rsidRPr="008362C9">
        <w:rPr>
          <w:rFonts w:ascii="Times New Roman" w:hAnsi="Times New Roman"/>
          <w:b/>
          <w:sz w:val="24"/>
          <w:szCs w:val="24"/>
        </w:rPr>
        <w:t>9</w:t>
      </w:r>
      <w:r w:rsidRPr="008362C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D64E5" w:rsidRPr="008362C9" w:rsidRDefault="001D64E5" w:rsidP="001D64E5">
      <w:pPr>
        <w:spacing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8362C9">
        <w:rPr>
          <w:rFonts w:ascii="Times New Roman" w:hAnsi="Times New Roman"/>
          <w:sz w:val="16"/>
          <w:szCs w:val="16"/>
        </w:rPr>
        <w:t>тыс. руб.</w:t>
      </w:r>
    </w:p>
    <w:tbl>
      <w:tblPr>
        <w:tblW w:w="10406" w:type="dxa"/>
        <w:tblInd w:w="-612" w:type="dxa"/>
        <w:tblLook w:val="0000"/>
      </w:tblPr>
      <w:tblGrid>
        <w:gridCol w:w="9000"/>
        <w:gridCol w:w="1406"/>
      </w:tblGrid>
      <w:tr w:rsidR="001D64E5" w:rsidRPr="008362C9" w:rsidTr="006A42F8">
        <w:trPr>
          <w:trHeight w:val="276"/>
        </w:trPr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color w:val="000000"/>
                <w:sz w:val="20"/>
              </w:rPr>
              <w:t xml:space="preserve">Сумма </w:t>
            </w:r>
          </w:p>
        </w:tc>
      </w:tr>
      <w:tr w:rsidR="001D64E5" w:rsidRPr="008362C9" w:rsidTr="006A42F8">
        <w:trPr>
          <w:trHeight w:val="230"/>
        </w:trPr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5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образования на территории Дальнереченского муници</w:t>
            </w:r>
            <w:r w:rsidR="006777D2">
              <w:rPr>
                <w:rFonts w:ascii="Times New Roman" w:hAnsi="Times New Roman"/>
                <w:color w:val="000000"/>
                <w:sz w:val="20"/>
              </w:rPr>
              <w:t>пального района" на 2016-2019 годы</w:t>
            </w:r>
            <w:r w:rsidRPr="008362C9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color w:val="000000"/>
                <w:sz w:val="20"/>
              </w:rPr>
            </w:pPr>
            <w:r w:rsidRPr="008362C9">
              <w:rPr>
                <w:color w:val="000000"/>
                <w:sz w:val="20"/>
              </w:rPr>
              <w:t>284 967,81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70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района"Развитие и сохранение культуры, спорта, молодежной политики на территории Дальнереченского муниципального района на 2016-2019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10 205,33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61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«Развитие предпринимательства в Дальнереченском муниципальном районе на 2016 - 2019 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540,00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1056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 xml:space="preserve"> Муниципальная программа Дальнереченского муниципального района "Антинаркотическая программа по реализации Стратегии государственной антинаркотической политики Российской  Федерации до 2020 года в муниципальном образовании Дальнереченский муниципальный район на 2016-2019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jc w:val="center"/>
              <w:rPr>
                <w:color w:val="000000"/>
                <w:sz w:val="20"/>
              </w:rPr>
            </w:pPr>
            <w:r w:rsidRPr="008362C9">
              <w:rPr>
                <w:color w:val="000000"/>
                <w:sz w:val="20"/>
              </w:rPr>
              <w:t>30,00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1056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600,90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527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"Социальная поддержка инвалидов в Дальнереченском муниципальном районе" на 2016-2019 гг."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1 876,65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486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муниципальной службы в Дальнереченском муниципальном районе на 2016-2019 годы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140,00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543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Дальнереченского муниципального района " на 2016-2019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69 141,59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89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безопасности, техническое обслуживание и ремонт оргтехники органов местного самоуправления  Дальнереченского муниципального района" на 2016-2019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4 372,68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60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Дальнереченского муниципального района  на 2016-2019 годы»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21 704,92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71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4E5" w:rsidRPr="008362C9" w:rsidRDefault="001D64E5" w:rsidP="006A42F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«Развитие многофункционального центра предоставления государственных и муниципальных услуг в Дальнереченском муниципальном районе в 2018-2022 годах»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114,79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594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1D64E5" w:rsidP="0093044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</w:t>
            </w:r>
            <w:r w:rsidR="00930448" w:rsidRPr="008362C9">
              <w:rPr>
                <w:rFonts w:ascii="Times New Roman" w:hAnsi="Times New Roman"/>
                <w:bCs/>
                <w:color w:val="000000"/>
                <w:sz w:val="20"/>
              </w:rPr>
              <w:t>Противодействие коррупции в Дальнереченском муниципальном районе на 2016-2019 годы»</w:t>
            </w: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30,00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712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2016-2019 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bCs/>
                <w:color w:val="000000"/>
                <w:sz w:val="20"/>
              </w:rPr>
            </w:pPr>
            <w:r w:rsidRPr="008362C9">
              <w:rPr>
                <w:bCs/>
                <w:color w:val="000000"/>
                <w:sz w:val="20"/>
              </w:rPr>
              <w:t>3 738,11</w:t>
            </w:r>
          </w:p>
          <w:p w:rsidR="001D64E5" w:rsidRPr="008362C9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8362C9" w:rsidTr="006A42F8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2016-2019 годы"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8362C9" w:rsidRDefault="00930448" w:rsidP="006A42F8">
            <w:pPr>
              <w:jc w:val="center"/>
              <w:rPr>
                <w:color w:val="000000"/>
                <w:sz w:val="24"/>
                <w:szCs w:val="24"/>
              </w:rPr>
            </w:pPr>
            <w:r w:rsidRPr="008362C9">
              <w:rPr>
                <w:color w:val="000000"/>
                <w:sz w:val="24"/>
                <w:szCs w:val="24"/>
              </w:rPr>
              <w:t>333,24</w:t>
            </w:r>
          </w:p>
          <w:p w:rsidR="001D64E5" w:rsidRPr="008362C9" w:rsidRDefault="001D64E5" w:rsidP="006A42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930448" w:rsidRPr="008362C9" w:rsidTr="006777D2">
        <w:trPr>
          <w:trHeight w:val="281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8" w:rsidRPr="008362C9" w:rsidRDefault="00930448" w:rsidP="00D742D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362C9">
              <w:rPr>
                <w:rFonts w:ascii="Times New Roman" w:hAnsi="Times New Roman"/>
                <w:bCs/>
                <w:color w:val="000000"/>
                <w:sz w:val="20"/>
              </w:rPr>
              <w:t>Итого по муниципальным мероприятиям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8" w:rsidRPr="008362C9" w:rsidRDefault="009612B1" w:rsidP="00D742D7">
            <w:pPr>
              <w:jc w:val="center"/>
              <w:rPr>
                <w:color w:val="000000"/>
                <w:sz w:val="24"/>
                <w:szCs w:val="24"/>
              </w:rPr>
            </w:pPr>
            <w:r w:rsidRPr="008362C9">
              <w:rPr>
                <w:color w:val="000000"/>
                <w:sz w:val="24"/>
                <w:szCs w:val="24"/>
              </w:rPr>
              <w:t>397 796,04</w:t>
            </w:r>
          </w:p>
          <w:p w:rsidR="00930448" w:rsidRPr="008362C9" w:rsidRDefault="00930448" w:rsidP="00930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30448" w:rsidRPr="008362C9" w:rsidRDefault="001D64E5" w:rsidP="009612B1">
      <w:pPr>
        <w:spacing w:line="240" w:lineRule="auto"/>
        <w:ind w:left="-720" w:firstLine="36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</w:t>
      </w:r>
    </w:p>
    <w:p w:rsidR="001D64E5" w:rsidRPr="008362C9" w:rsidRDefault="001D64E5" w:rsidP="00525DA3">
      <w:pPr>
        <w:spacing w:line="240" w:lineRule="auto"/>
        <w:ind w:left="-720" w:firstLine="36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С 2015 года все муниципальные программы приведены в соответствие с государственными программами Приморского края.</w:t>
      </w:r>
    </w:p>
    <w:p w:rsidR="004121DD" w:rsidRPr="008362C9" w:rsidRDefault="004121DD" w:rsidP="004121DD">
      <w:pPr>
        <w:spacing w:line="240" w:lineRule="auto"/>
        <w:ind w:left="-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</w:t>
      </w:r>
      <w:r w:rsidR="005C32AB" w:rsidRPr="008362C9">
        <w:rPr>
          <w:rFonts w:ascii="Times New Roman" w:hAnsi="Times New Roman"/>
          <w:sz w:val="24"/>
          <w:szCs w:val="24"/>
        </w:rPr>
        <w:t xml:space="preserve">        </w:t>
      </w:r>
    </w:p>
    <w:p w:rsidR="00497667" w:rsidRPr="008362C9" w:rsidRDefault="009612B1" w:rsidP="009612B1">
      <w:pPr>
        <w:spacing w:line="240" w:lineRule="auto"/>
        <w:ind w:left="-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</w:t>
      </w:r>
      <w:r w:rsidR="005C32AB" w:rsidRPr="008362C9">
        <w:rPr>
          <w:rFonts w:ascii="Times New Roman" w:hAnsi="Times New Roman"/>
          <w:sz w:val="24"/>
          <w:szCs w:val="24"/>
        </w:rPr>
        <w:t xml:space="preserve"> </w:t>
      </w:r>
      <w:r w:rsidR="00497667" w:rsidRPr="008362C9">
        <w:rPr>
          <w:rFonts w:ascii="Times New Roman" w:hAnsi="Times New Roman"/>
          <w:sz w:val="24"/>
          <w:szCs w:val="24"/>
        </w:rPr>
        <w:t>Наибольшую долю средств за счет всех источников финансирования планируется направить на развитие образования.</w:t>
      </w:r>
    </w:p>
    <w:p w:rsidR="00E740BD" w:rsidRPr="008362C9" w:rsidRDefault="00E740BD" w:rsidP="00E740BD">
      <w:pPr>
        <w:pStyle w:val="af2"/>
        <w:ind w:left="-720" w:firstLine="0"/>
        <w:jc w:val="both"/>
      </w:pPr>
    </w:p>
    <w:p w:rsidR="00E740BD" w:rsidRPr="008362C9" w:rsidRDefault="00E740BD" w:rsidP="00E740BD">
      <w:pPr>
        <w:pStyle w:val="af2"/>
        <w:ind w:left="-720" w:firstLine="0"/>
        <w:jc w:val="both"/>
      </w:pPr>
    </w:p>
    <w:p w:rsidR="003A12C2" w:rsidRPr="008362C9" w:rsidRDefault="003A12C2" w:rsidP="00602E76">
      <w:pPr>
        <w:spacing w:line="240" w:lineRule="auto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</w:t>
      </w:r>
    </w:p>
    <w:p w:rsidR="00F821FD" w:rsidRPr="008362C9" w:rsidRDefault="00F821FD" w:rsidP="00F821F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229887723"/>
      <w:r w:rsidRPr="008362C9">
        <w:rPr>
          <w:rFonts w:ascii="Times New Roman" w:hAnsi="Times New Roman"/>
          <w:b/>
          <w:sz w:val="24"/>
          <w:szCs w:val="24"/>
        </w:rPr>
        <w:t>3. Меры, принимаемые органами местного самоуправления, по управлению региональными ресурсами:</w:t>
      </w:r>
      <w:bookmarkEnd w:id="5"/>
    </w:p>
    <w:p w:rsidR="00F821FD" w:rsidRPr="008362C9" w:rsidRDefault="00F821FD" w:rsidP="007E49C0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_Toc229887724"/>
      <w:r w:rsidRPr="008362C9">
        <w:rPr>
          <w:rFonts w:ascii="Times New Roman" w:hAnsi="Times New Roman"/>
          <w:b/>
          <w:sz w:val="24"/>
          <w:szCs w:val="24"/>
        </w:rPr>
        <w:t>3.1. Финансовыми ресурсами;</w:t>
      </w:r>
      <w:bookmarkEnd w:id="6"/>
    </w:p>
    <w:p w:rsidR="00635E02" w:rsidRPr="006777D2" w:rsidRDefault="00635E02" w:rsidP="00635E02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 w:line="240" w:lineRule="auto"/>
        <w:ind w:left="-720" w:right="37" w:firstLine="540"/>
        <w:rPr>
          <w:rFonts w:ascii="Times New Roman" w:hAnsi="Times New Roman"/>
          <w:spacing w:val="-5"/>
          <w:sz w:val="24"/>
          <w:szCs w:val="24"/>
        </w:rPr>
      </w:pPr>
      <w:r w:rsidRPr="006777D2">
        <w:rPr>
          <w:rFonts w:ascii="Times New Roman" w:hAnsi="Times New Roman"/>
          <w:spacing w:val="-2"/>
          <w:sz w:val="24"/>
          <w:szCs w:val="24"/>
        </w:rPr>
        <w:t xml:space="preserve">По данным отчета об исполнении консолидированного бюджета района </w:t>
      </w:r>
      <w:r w:rsidRPr="006777D2">
        <w:rPr>
          <w:rFonts w:ascii="Times New Roman" w:hAnsi="Times New Roman"/>
          <w:sz w:val="24"/>
          <w:szCs w:val="24"/>
        </w:rPr>
        <w:t xml:space="preserve">уточненный план по доходам составил 437548,9 тыс. руб., при этом поступило доходов в сумме 83018,95 тыс. руб. или 19% к плановым  </w:t>
      </w:r>
      <w:r w:rsidRPr="006777D2">
        <w:rPr>
          <w:rFonts w:ascii="Times New Roman" w:hAnsi="Times New Roman"/>
          <w:spacing w:val="-5"/>
          <w:sz w:val="24"/>
          <w:szCs w:val="24"/>
        </w:rPr>
        <w:t xml:space="preserve">назначениям. </w:t>
      </w:r>
    </w:p>
    <w:p w:rsidR="00635E02" w:rsidRPr="006777D2" w:rsidRDefault="00635E02" w:rsidP="00635E02">
      <w:pPr>
        <w:tabs>
          <w:tab w:val="left" w:pos="540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 xml:space="preserve">Бюджетные назначения налоговых и неналоговых доходов </w:t>
      </w:r>
      <w:r w:rsidRPr="006777D2">
        <w:rPr>
          <w:rFonts w:ascii="Times New Roman" w:hAnsi="Times New Roman"/>
          <w:spacing w:val="-2"/>
          <w:sz w:val="24"/>
          <w:szCs w:val="24"/>
        </w:rPr>
        <w:t>за отчетный период выполнены на 22,09%, при плане 118696,26 тыс. руб. в бюджет поступило   26223,06 тыс. руб., в том числе по видам доходов:</w:t>
      </w:r>
    </w:p>
    <w:p w:rsidR="00635E02" w:rsidRPr="006777D2" w:rsidRDefault="00635E02" w:rsidP="00635E02">
      <w:pPr>
        <w:tabs>
          <w:tab w:val="left" w:pos="1005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6777D2">
        <w:rPr>
          <w:rFonts w:ascii="Times New Roman" w:hAnsi="Times New Roman"/>
          <w:spacing w:val="-2"/>
          <w:sz w:val="24"/>
          <w:szCs w:val="24"/>
        </w:rPr>
        <w:lastRenderedPageBreak/>
        <w:t>- налоговые доходы – 22009,03 тыс. руб. или 83,9% от суммы поступивших доходов;</w:t>
      </w:r>
    </w:p>
    <w:p w:rsidR="00635E02" w:rsidRPr="006777D2" w:rsidRDefault="00635E02" w:rsidP="00635E02">
      <w:pPr>
        <w:tabs>
          <w:tab w:val="left" w:pos="1005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6777D2">
        <w:rPr>
          <w:rFonts w:ascii="Times New Roman" w:hAnsi="Times New Roman"/>
          <w:spacing w:val="-2"/>
          <w:sz w:val="24"/>
          <w:szCs w:val="24"/>
        </w:rPr>
        <w:t>- неналоговые доходы – 4214,03 тыс. руб. или 16,1% поступлений налоговых и неналоговых доходов.</w:t>
      </w:r>
    </w:p>
    <w:p w:rsidR="00635E02" w:rsidRPr="006777D2" w:rsidRDefault="00635E02" w:rsidP="00635E02">
      <w:pPr>
        <w:pStyle w:val="af"/>
        <w:ind w:left="-720" w:firstLine="540"/>
        <w:jc w:val="both"/>
        <w:rPr>
          <w:b w:val="0"/>
          <w:sz w:val="24"/>
          <w:szCs w:val="24"/>
        </w:rPr>
      </w:pPr>
      <w:r w:rsidRPr="006777D2">
        <w:rPr>
          <w:b w:val="0"/>
          <w:sz w:val="24"/>
          <w:szCs w:val="24"/>
        </w:rPr>
        <w:t xml:space="preserve">Безвозмездные поступления из краевого бюджета по плану составили 318852,64 тыс. руб., фактически в консолидированный бюджет района поступило 56795,89 тыс. руб. (17,8%). Относительно общей суммы доходов консолидированного бюджета района безвозмездные перечисления составили 68,4 процента. </w:t>
      </w:r>
    </w:p>
    <w:p w:rsidR="00635E02" w:rsidRPr="006777D2" w:rsidRDefault="00635E02" w:rsidP="00635E02">
      <w:pPr>
        <w:pStyle w:val="af"/>
        <w:ind w:left="-720" w:firstLine="540"/>
        <w:jc w:val="both"/>
        <w:rPr>
          <w:b w:val="0"/>
          <w:sz w:val="24"/>
          <w:szCs w:val="24"/>
        </w:rPr>
      </w:pPr>
    </w:p>
    <w:p w:rsidR="00635E02" w:rsidRPr="006777D2" w:rsidRDefault="00635E02" w:rsidP="00635E02">
      <w:pPr>
        <w:tabs>
          <w:tab w:val="left" w:pos="1005"/>
        </w:tabs>
        <w:spacing w:line="240" w:lineRule="auto"/>
        <w:ind w:right="37" w:firstLine="540"/>
        <w:jc w:val="center"/>
        <w:rPr>
          <w:rFonts w:ascii="Times New Roman" w:hAnsi="Times New Roman"/>
          <w:b/>
          <w:sz w:val="20"/>
        </w:rPr>
      </w:pPr>
      <w:r w:rsidRPr="006777D2">
        <w:rPr>
          <w:rFonts w:ascii="Times New Roman" w:hAnsi="Times New Roman"/>
          <w:b/>
          <w:sz w:val="20"/>
        </w:rPr>
        <w:t>Состояние недоимки в краевой и местные бюджеты</w:t>
      </w:r>
    </w:p>
    <w:p w:rsidR="00635E02" w:rsidRPr="006777D2" w:rsidRDefault="00635E02" w:rsidP="00635E02">
      <w:pPr>
        <w:tabs>
          <w:tab w:val="left" w:pos="1005"/>
        </w:tabs>
        <w:spacing w:line="240" w:lineRule="auto"/>
        <w:ind w:right="37"/>
        <w:jc w:val="right"/>
        <w:rPr>
          <w:rFonts w:ascii="Times New Roman" w:hAnsi="Times New Roman"/>
          <w:sz w:val="20"/>
        </w:rPr>
      </w:pPr>
      <w:r w:rsidRPr="006777D2">
        <w:rPr>
          <w:rFonts w:ascii="Times New Roman" w:hAnsi="Times New Roman"/>
          <w:sz w:val="20"/>
        </w:rPr>
        <w:t xml:space="preserve"> руб.</w:t>
      </w:r>
    </w:p>
    <w:tbl>
      <w:tblPr>
        <w:tblW w:w="10256" w:type="dxa"/>
        <w:tblInd w:w="-792" w:type="dxa"/>
        <w:tblLayout w:type="fixed"/>
        <w:tblLook w:val="0000"/>
      </w:tblPr>
      <w:tblGrid>
        <w:gridCol w:w="2340"/>
        <w:gridCol w:w="1256"/>
        <w:gridCol w:w="1260"/>
        <w:gridCol w:w="1440"/>
        <w:gridCol w:w="1166"/>
        <w:gridCol w:w="1265"/>
        <w:gridCol w:w="1529"/>
      </w:tblGrid>
      <w:tr w:rsidR="00635E02" w:rsidRPr="006777D2" w:rsidTr="00554D6B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Виды налогов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Краевой бюджет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Местный бюджет</w:t>
            </w:r>
          </w:p>
        </w:tc>
      </w:tr>
      <w:tr w:rsidR="00635E02" w:rsidRPr="006777D2" w:rsidTr="00554D6B">
        <w:trPr>
          <w:trHeight w:val="127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02" w:rsidRPr="006777D2" w:rsidRDefault="00635E02" w:rsidP="00554D6B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На последнюю отчетную дату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Прирост, снижение            ( руб.)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На последнюю отчетную дату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Прирост, снижение            (руб.)</w:t>
            </w:r>
          </w:p>
        </w:tc>
      </w:tr>
      <w:tr w:rsidR="00635E02" w:rsidRPr="006777D2" w:rsidTr="00554D6B">
        <w:trPr>
          <w:trHeight w:val="5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6777D2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129760,1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36161,22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-93598,88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293891,02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501344,2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207453,18</w:t>
            </w:r>
          </w:p>
        </w:tc>
      </w:tr>
      <w:tr w:rsidR="00635E02" w:rsidRPr="006777D2" w:rsidTr="00554D6B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6777D2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Налог на прибыль организаций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11564,63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11564,63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35E02" w:rsidRPr="006777D2" w:rsidTr="00554D6B">
        <w:trPr>
          <w:trHeight w:val="52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6777D2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1145,5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1334,5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35E02" w:rsidRPr="006777D2" w:rsidTr="00554D6B">
        <w:trPr>
          <w:trHeight w:val="52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Налог на имущество предприятий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35E02" w:rsidRPr="006777D2" w:rsidTr="00554D6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Транспортный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1927550,79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1608752,28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-318798,51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35E02" w:rsidRPr="006777D2" w:rsidTr="00554D6B">
        <w:trPr>
          <w:trHeight w:val="8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6777D2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428344,91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736130,2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307785,29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35E02" w:rsidRPr="006777D2" w:rsidTr="00554D6B">
        <w:trPr>
          <w:trHeight w:val="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6777D2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 xml:space="preserve">Единый налог на вмененный доход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96828,59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112136,06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15307,47</w:t>
            </w:r>
          </w:p>
        </w:tc>
      </w:tr>
      <w:tr w:rsidR="00635E02" w:rsidRPr="006777D2" w:rsidTr="00554D6B">
        <w:trPr>
          <w:trHeight w:val="7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1064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60996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59932</w:t>
            </w:r>
          </w:p>
        </w:tc>
      </w:tr>
      <w:tr w:rsidR="00635E02" w:rsidRPr="006777D2" w:rsidTr="00554D6B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02" w:rsidRPr="006777D2" w:rsidRDefault="00635E02" w:rsidP="00554D6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669504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559450,02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-110053,98</w:t>
            </w:r>
          </w:p>
        </w:tc>
      </w:tr>
      <w:tr w:rsidR="00635E02" w:rsidRPr="006777D2" w:rsidTr="00554D6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6777D2" w:rsidRDefault="00635E02" w:rsidP="00554D6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612226,53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876486,19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264259,66</w:t>
            </w:r>
          </w:p>
        </w:tc>
      </w:tr>
      <w:tr w:rsidR="00635E02" w:rsidRPr="006777D2" w:rsidTr="00554D6B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6777D2" w:rsidRDefault="00635E02" w:rsidP="00554D6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Доходы, получаемые в виде арендной платы за земельные участки (до и после разграничения)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2992908,67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3408458,25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415549,58</w:t>
            </w:r>
          </w:p>
        </w:tc>
      </w:tr>
      <w:tr w:rsidR="00635E02" w:rsidRPr="006777D2" w:rsidTr="00554D6B">
        <w:trPr>
          <w:trHeight w:val="124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02" w:rsidRPr="006777D2" w:rsidRDefault="00635E02" w:rsidP="00554D6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Доходы от аренды имущества, находящего в оперативном управлении, имущества казны, прочие доходы от использования***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6090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100126,39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94036,39</w:t>
            </w:r>
          </w:p>
        </w:tc>
      </w:tr>
      <w:tr w:rsidR="00635E02" w:rsidRPr="006777D2" w:rsidTr="00554D6B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6777D2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2498365,93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2395088,33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-103277,6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4672512,81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5618997,11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02" w:rsidRPr="006777D2" w:rsidRDefault="00635E02" w:rsidP="00554D6B">
            <w:pPr>
              <w:jc w:val="right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946484,3</w:t>
            </w:r>
          </w:p>
        </w:tc>
      </w:tr>
    </w:tbl>
    <w:p w:rsidR="00635E02" w:rsidRPr="006777D2" w:rsidRDefault="00635E02" w:rsidP="00635E02">
      <w:pPr>
        <w:pStyle w:val="af"/>
        <w:ind w:left="-720" w:firstLine="540"/>
        <w:jc w:val="both"/>
        <w:rPr>
          <w:b w:val="0"/>
          <w:sz w:val="24"/>
          <w:szCs w:val="24"/>
        </w:rPr>
      </w:pPr>
    </w:p>
    <w:p w:rsidR="00635E02" w:rsidRPr="006777D2" w:rsidRDefault="00635E02" w:rsidP="00635E02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>По сравнению с 01.01.2019</w:t>
      </w:r>
      <w:r w:rsidR="0052143A">
        <w:rPr>
          <w:rFonts w:ascii="Times New Roman" w:hAnsi="Times New Roman"/>
          <w:sz w:val="24"/>
          <w:szCs w:val="24"/>
        </w:rPr>
        <w:t xml:space="preserve"> </w:t>
      </w:r>
      <w:r w:rsidRPr="006777D2">
        <w:rPr>
          <w:rFonts w:ascii="Times New Roman" w:hAnsi="Times New Roman"/>
          <w:sz w:val="24"/>
          <w:szCs w:val="24"/>
        </w:rPr>
        <w:t>г. недоимка по транспортному налогу и налогу на имущество уменьшилась. По остальным налогам и сборам по сравнению с началом года задолженность увеличилась.</w:t>
      </w:r>
    </w:p>
    <w:p w:rsidR="00635E02" w:rsidRPr="006777D2" w:rsidRDefault="00635E02" w:rsidP="00635E02">
      <w:pPr>
        <w:tabs>
          <w:tab w:val="left" w:pos="1005"/>
        </w:tabs>
        <w:spacing w:line="240" w:lineRule="auto"/>
        <w:ind w:left="-900" w:right="37" w:firstLine="900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lastRenderedPageBreak/>
        <w:t xml:space="preserve">В соответствии с законодательством Российской Федерации, право взыскивать недоимку предоставлено администратору.   </w:t>
      </w:r>
    </w:p>
    <w:p w:rsidR="00635E02" w:rsidRPr="006777D2" w:rsidRDefault="00635E02" w:rsidP="00635E02">
      <w:pPr>
        <w:tabs>
          <w:tab w:val="left" w:pos="1005"/>
        </w:tabs>
        <w:spacing w:line="240" w:lineRule="auto"/>
        <w:ind w:left="-900" w:right="37" w:firstLine="900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 xml:space="preserve">Рост недоимки  по доходам от аренды имущества произошел из-за задолженности  КГУП «Примтеплоэнерго» в сумме 100126,39 руб. (задолженность за 1 квартал 2019 года). Данная задолженность была погашена в апреле 2019 года. </w:t>
      </w:r>
    </w:p>
    <w:p w:rsidR="00635E02" w:rsidRPr="006777D2" w:rsidRDefault="00635E02" w:rsidP="00635E02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>Расходная часть консолидированного бюджета за 1 квартал 2019 года составила 75 279,64 тыс. руб. при плане 447 549,04 тыс. руб., расходы исполнены на 16,8%.</w:t>
      </w:r>
    </w:p>
    <w:p w:rsidR="00635E02" w:rsidRPr="006777D2" w:rsidRDefault="00635E02" w:rsidP="00635E02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</w:p>
    <w:p w:rsidR="00635E02" w:rsidRPr="006777D2" w:rsidRDefault="00635E02" w:rsidP="00635E02">
      <w:pPr>
        <w:spacing w:line="240" w:lineRule="auto"/>
        <w:ind w:left="-900" w:firstLine="900"/>
        <w:jc w:val="center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>Исполнение расходов бюджета за 1 квартал 2019 года</w:t>
      </w:r>
    </w:p>
    <w:tbl>
      <w:tblPr>
        <w:tblW w:w="9209" w:type="dxa"/>
        <w:tblInd w:w="94" w:type="dxa"/>
        <w:tblLook w:val="0000"/>
      </w:tblPr>
      <w:tblGrid>
        <w:gridCol w:w="4779"/>
        <w:gridCol w:w="1535"/>
        <w:gridCol w:w="1535"/>
        <w:gridCol w:w="1360"/>
      </w:tblGrid>
      <w:tr w:rsidR="00635E02" w:rsidRPr="006777D2" w:rsidTr="00554D6B">
        <w:trPr>
          <w:trHeight w:val="36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План 2019г.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Факт 1 квартала  2019г.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Исполнение</w:t>
            </w:r>
          </w:p>
          <w:p w:rsidR="00635E02" w:rsidRPr="006777D2" w:rsidRDefault="00635E02" w:rsidP="00554D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%</w:t>
            </w:r>
          </w:p>
        </w:tc>
      </w:tr>
      <w:tr w:rsidR="00635E02" w:rsidRPr="006777D2" w:rsidTr="00554D6B">
        <w:trPr>
          <w:trHeight w:val="36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bCs/>
                <w:sz w:val="20"/>
              </w:rPr>
              <w:t>Расходы всего: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447549,04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75279,64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16,8</w:t>
            </w:r>
          </w:p>
        </w:tc>
      </w:tr>
      <w:tr w:rsidR="00635E02" w:rsidRPr="006777D2" w:rsidTr="00554D6B">
        <w:trPr>
          <w:trHeight w:val="36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в т.ч. общегосударственные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62061,38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13327,19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21,5</w:t>
            </w:r>
          </w:p>
        </w:tc>
      </w:tr>
      <w:tr w:rsidR="00635E02" w:rsidRPr="006777D2" w:rsidTr="00554D6B">
        <w:trPr>
          <w:trHeight w:val="308"/>
        </w:trPr>
        <w:tc>
          <w:tcPr>
            <w:tcW w:w="4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Национальная оборона (ВУС)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1110,65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271,01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635E02" w:rsidRPr="006777D2" w:rsidTr="00554D6B">
        <w:trPr>
          <w:trHeight w:val="25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Национальная безопасность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831,11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635E02" w:rsidRPr="006777D2" w:rsidTr="00554D6B">
        <w:trPr>
          <w:trHeight w:val="25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29761,74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353,07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635E02" w:rsidRPr="006777D2" w:rsidTr="00554D6B">
        <w:trPr>
          <w:trHeight w:val="23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24706,45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275,38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635E02" w:rsidRPr="006777D2" w:rsidTr="00554D6B">
        <w:trPr>
          <w:trHeight w:val="235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283881,30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57371,81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20,2</w:t>
            </w:r>
          </w:p>
        </w:tc>
      </w:tr>
      <w:tr w:rsidR="00635E02" w:rsidRPr="006777D2" w:rsidTr="00554D6B">
        <w:trPr>
          <w:trHeight w:val="323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16247,41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2806,52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17,3</w:t>
            </w:r>
          </w:p>
        </w:tc>
      </w:tr>
      <w:tr w:rsidR="00635E02" w:rsidRPr="006777D2" w:rsidTr="00554D6B">
        <w:trPr>
          <w:trHeight w:val="36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23744,98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855,05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3,6</w:t>
            </w:r>
          </w:p>
        </w:tc>
      </w:tr>
      <w:tr w:rsidR="00635E02" w:rsidRPr="006777D2" w:rsidTr="00554D6B">
        <w:trPr>
          <w:trHeight w:val="289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2704,01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12,30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635E02" w:rsidRPr="006777D2" w:rsidTr="00554D6B">
        <w:trPr>
          <w:trHeight w:val="297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Средства массовой информации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35E02" w:rsidRPr="006777D2" w:rsidTr="00554D6B">
        <w:trPr>
          <w:trHeight w:val="519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-8696,98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7739,31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E02" w:rsidRPr="006777D2" w:rsidRDefault="00635E02" w:rsidP="00554D6B">
            <w:pPr>
              <w:jc w:val="center"/>
              <w:rPr>
                <w:rFonts w:ascii="Times New Roman" w:hAnsi="Times New Roman"/>
                <w:sz w:val="20"/>
              </w:rPr>
            </w:pPr>
            <w:r w:rsidRPr="006777D2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635E02" w:rsidRPr="006777D2" w:rsidRDefault="00635E02" w:rsidP="00635E02">
      <w:pPr>
        <w:spacing w:line="240" w:lineRule="auto"/>
        <w:ind w:left="-900" w:firstLine="900"/>
        <w:rPr>
          <w:rFonts w:ascii="Times New Roman" w:hAnsi="Times New Roman"/>
          <w:bCs/>
          <w:sz w:val="24"/>
          <w:szCs w:val="24"/>
        </w:rPr>
      </w:pPr>
    </w:p>
    <w:p w:rsidR="00635E02" w:rsidRPr="006777D2" w:rsidRDefault="00635E02" w:rsidP="00635E02">
      <w:pPr>
        <w:pStyle w:val="13"/>
        <w:ind w:left="-720" w:firstLine="720"/>
        <w:jc w:val="both"/>
        <w:rPr>
          <w:sz w:val="24"/>
          <w:szCs w:val="24"/>
        </w:rPr>
      </w:pPr>
      <w:r w:rsidRPr="006777D2">
        <w:rPr>
          <w:sz w:val="24"/>
          <w:szCs w:val="24"/>
        </w:rPr>
        <w:t>При исполнении консолидированного бюджета в отчетном пери</w:t>
      </w:r>
      <w:r w:rsidR="0052143A">
        <w:rPr>
          <w:sz w:val="24"/>
          <w:szCs w:val="24"/>
        </w:rPr>
        <w:t>оде первоочередные – социально-</w:t>
      </w:r>
      <w:r w:rsidRPr="006777D2">
        <w:rPr>
          <w:sz w:val="24"/>
          <w:szCs w:val="24"/>
        </w:rPr>
        <w:t>значимые расходы составили 21,5%, в том числе на образование 20,2%. На национальную экономику 1,2% и ЖКХ было направлено ассигнований 1,1% консолидированного бюджета. В целях сбалансированности бюджета, исполнения расходных обязательств в 2019 году в полном объеме, администрацией Дальнереченского муниципал</w:t>
      </w:r>
      <w:r w:rsidRPr="006777D2">
        <w:rPr>
          <w:sz w:val="24"/>
          <w:szCs w:val="24"/>
        </w:rPr>
        <w:t>ь</w:t>
      </w:r>
      <w:r w:rsidRPr="006777D2">
        <w:rPr>
          <w:sz w:val="24"/>
          <w:szCs w:val="24"/>
        </w:rPr>
        <w:t>ного района был разработан и утвержден План мероприятий по увеличению д</w:t>
      </w:r>
      <w:r w:rsidRPr="006777D2">
        <w:rPr>
          <w:sz w:val="24"/>
          <w:szCs w:val="24"/>
        </w:rPr>
        <w:t>о</w:t>
      </w:r>
      <w:r w:rsidRPr="006777D2">
        <w:rPr>
          <w:sz w:val="24"/>
          <w:szCs w:val="24"/>
        </w:rPr>
        <w:t xml:space="preserve">ходного потенциала, оптимизации расходов и совершенствованию долговой политики Дальнереченского муниципального района на период с 2018 по  2024 год (постановление АДМР от 19.10.2018г. №464-па).    </w:t>
      </w:r>
    </w:p>
    <w:p w:rsidR="00635E02" w:rsidRPr="006777D2" w:rsidRDefault="00635E02" w:rsidP="00635E02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>В соответствии с планом мероприятий установлен контроль исполнения бюджетных назначений в разрезе источников доходов со стороны структурных подразделений администрации, обеспечено взаимодействие с налоговой инспе</w:t>
      </w:r>
      <w:r w:rsidRPr="006777D2">
        <w:rPr>
          <w:rFonts w:ascii="Times New Roman" w:hAnsi="Times New Roman"/>
          <w:sz w:val="24"/>
          <w:szCs w:val="24"/>
        </w:rPr>
        <w:t>к</w:t>
      </w:r>
      <w:r w:rsidRPr="006777D2">
        <w:rPr>
          <w:rFonts w:ascii="Times New Roman" w:hAnsi="Times New Roman"/>
          <w:sz w:val="24"/>
          <w:szCs w:val="24"/>
        </w:rPr>
        <w:t>цией, исключена возможность предоставления экономически необоснованных льгот, контролируется уровень недоимки налогов и сборов в местные и реги</w:t>
      </w:r>
      <w:r w:rsidRPr="006777D2">
        <w:rPr>
          <w:rFonts w:ascii="Times New Roman" w:hAnsi="Times New Roman"/>
          <w:sz w:val="24"/>
          <w:szCs w:val="24"/>
        </w:rPr>
        <w:t>о</w:t>
      </w:r>
      <w:r w:rsidRPr="006777D2">
        <w:rPr>
          <w:rFonts w:ascii="Times New Roman" w:hAnsi="Times New Roman"/>
          <w:sz w:val="24"/>
          <w:szCs w:val="24"/>
        </w:rPr>
        <w:t>нальный бюджеты, активизирована работа межведомственной комиссии по нал</w:t>
      </w:r>
      <w:r w:rsidRPr="006777D2">
        <w:rPr>
          <w:rFonts w:ascii="Times New Roman" w:hAnsi="Times New Roman"/>
          <w:sz w:val="24"/>
          <w:szCs w:val="24"/>
        </w:rPr>
        <w:t>о</w:t>
      </w:r>
      <w:r w:rsidRPr="006777D2">
        <w:rPr>
          <w:rFonts w:ascii="Times New Roman" w:hAnsi="Times New Roman"/>
          <w:sz w:val="24"/>
          <w:szCs w:val="24"/>
        </w:rPr>
        <w:t xml:space="preserve">говой и социальной политике.  </w:t>
      </w:r>
    </w:p>
    <w:p w:rsidR="00635E02" w:rsidRPr="006777D2" w:rsidRDefault="00635E02" w:rsidP="00635E02">
      <w:pPr>
        <w:pStyle w:val="ae"/>
        <w:ind w:left="-720" w:firstLine="720"/>
        <w:jc w:val="both"/>
        <w:rPr>
          <w:b w:val="0"/>
          <w:sz w:val="24"/>
          <w:szCs w:val="24"/>
        </w:rPr>
      </w:pPr>
      <w:r w:rsidRPr="006777D2">
        <w:rPr>
          <w:b w:val="0"/>
          <w:sz w:val="24"/>
          <w:szCs w:val="24"/>
        </w:rPr>
        <w:t xml:space="preserve">За отчетный период 2019 года было проведено 1 заседание комиссии и 1 выездное рабочей группы МВК, на которых  заслушаны 18 налогоплательщика, из них -  5  индивидуальных предпринимателей и 13 физических лиц. Обследовано 4 объекта потребительского рынка в поселениях района,  с целью выявления нарушений законодательства РФ по торговому обслуживанию населения, а так же проведение опроса граждан в рамках организации работы по направлению «неофициальной занятости». </w:t>
      </w:r>
    </w:p>
    <w:p w:rsidR="00635E02" w:rsidRPr="006777D2" w:rsidRDefault="00635E02" w:rsidP="00635E02">
      <w:pPr>
        <w:pStyle w:val="ae"/>
        <w:ind w:left="-720" w:firstLine="720"/>
        <w:jc w:val="both"/>
        <w:rPr>
          <w:b w:val="0"/>
          <w:sz w:val="24"/>
          <w:szCs w:val="24"/>
        </w:rPr>
      </w:pPr>
      <w:r w:rsidRPr="006777D2">
        <w:rPr>
          <w:b w:val="0"/>
          <w:sz w:val="24"/>
          <w:szCs w:val="24"/>
        </w:rPr>
        <w:t xml:space="preserve">В результате проделанной работы погашена задолженность в сумме 482,5 тыс. руб., в том числе:  УСН – 468,3 тыс. руб., ЕНВД - 14,2 тыс. руб. </w:t>
      </w:r>
    </w:p>
    <w:p w:rsidR="00635E02" w:rsidRPr="006777D2" w:rsidRDefault="00635E02" w:rsidP="00635E02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lastRenderedPageBreak/>
        <w:t xml:space="preserve">В целях увеличения налоговой базы бюджета ДМР, проводится работа по постановке на налоговый учет обособленных структурных подразделений, осуществляющих деятельность на территории муниципального образования.  </w:t>
      </w:r>
    </w:p>
    <w:p w:rsidR="00635E02" w:rsidRPr="006777D2" w:rsidRDefault="00635E02" w:rsidP="00635E02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6777D2">
        <w:rPr>
          <w:rFonts w:ascii="Times New Roman" w:hAnsi="Times New Roman"/>
          <w:sz w:val="24"/>
          <w:szCs w:val="24"/>
        </w:rPr>
        <w:t>По данным статистической отчетности, за отчетный период текущего года задолженности по заработной плате перед наемными работниками предприятий и о</w:t>
      </w:r>
      <w:r w:rsidR="0052143A">
        <w:rPr>
          <w:rFonts w:ascii="Times New Roman" w:hAnsi="Times New Roman"/>
          <w:sz w:val="24"/>
          <w:szCs w:val="24"/>
        </w:rPr>
        <w:t>рганизаций не зарегистрировано.</w:t>
      </w:r>
      <w:r w:rsidRPr="006777D2">
        <w:rPr>
          <w:rFonts w:ascii="Times New Roman" w:hAnsi="Times New Roman"/>
          <w:sz w:val="24"/>
          <w:szCs w:val="24"/>
        </w:rPr>
        <w:t xml:space="preserve"> В данном направлении проводятся семинары с работодателями, ведется разъяснительная работа с населением, в администрации ДМР и межрайонной инспекции ФНС России № 2 работает  телефон доверия и электронный сайт, по которым фиксируются все обращения и жалобы граждан на низкий уровень и  «теневую» заработную плату. В сельских поселениях оборудованы информационные стенды. Среднемесячная заработная плата в целом по району в 2018 году составляла 29549 руб. Отношение к средне краевому уровню данного показателя составляет самый низкий процент из всех муниципальных образований края – 61,9%.</w:t>
      </w:r>
    </w:p>
    <w:p w:rsidR="007E6B96" w:rsidRPr="008362C9" w:rsidRDefault="00F821FD" w:rsidP="00F821FD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3.2. Трудовыми ресурсами.</w:t>
      </w:r>
    </w:p>
    <w:p w:rsidR="007E6B96" w:rsidRPr="008362C9" w:rsidRDefault="007E6B96" w:rsidP="007E6B96">
      <w:pPr>
        <w:widowControl w:val="0"/>
        <w:ind w:firstLine="72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Ситуация на рынке труда в Дальнереченском муниципальном районе</w:t>
      </w:r>
    </w:p>
    <w:p w:rsidR="00D52155" w:rsidRPr="008362C9" w:rsidRDefault="00D52155" w:rsidP="007E6B96">
      <w:pPr>
        <w:widowControl w:val="0"/>
        <w:ind w:firstLine="720"/>
        <w:rPr>
          <w:rFonts w:ascii="Times New Roman" w:hAnsi="Times New Roman"/>
          <w:b/>
          <w:sz w:val="24"/>
          <w:szCs w:val="24"/>
        </w:rPr>
      </w:pPr>
    </w:p>
    <w:p w:rsidR="00811D3E" w:rsidRPr="008362C9" w:rsidRDefault="00D52155" w:rsidP="008D12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sz w:val="24"/>
          <w:szCs w:val="24"/>
        </w:rPr>
        <w:t xml:space="preserve"> </w:t>
      </w:r>
      <w:r w:rsidR="00811D3E" w:rsidRPr="008362C9">
        <w:rPr>
          <w:rFonts w:ascii="Times New Roman" w:hAnsi="Times New Roman"/>
          <w:sz w:val="24"/>
          <w:szCs w:val="24"/>
        </w:rPr>
        <w:t xml:space="preserve">Из общего числа населения Дальнереченского муниципального района </w:t>
      </w:r>
      <w:r w:rsidR="000D6397" w:rsidRPr="008362C9">
        <w:rPr>
          <w:rFonts w:ascii="Times New Roman" w:hAnsi="Times New Roman"/>
          <w:sz w:val="24"/>
          <w:szCs w:val="24"/>
        </w:rPr>
        <w:t xml:space="preserve">по состоянию на 01.01.2019 </w:t>
      </w:r>
      <w:r w:rsidR="00653856" w:rsidRPr="008362C9">
        <w:rPr>
          <w:rFonts w:ascii="Times New Roman" w:hAnsi="Times New Roman"/>
          <w:sz w:val="24"/>
          <w:szCs w:val="24"/>
        </w:rPr>
        <w:t>г.</w:t>
      </w:r>
      <w:r w:rsidR="00811D3E" w:rsidRPr="008362C9">
        <w:rPr>
          <w:rFonts w:ascii="Times New Roman" w:hAnsi="Times New Roman"/>
          <w:sz w:val="24"/>
          <w:szCs w:val="24"/>
        </w:rPr>
        <w:t xml:space="preserve"> - </w:t>
      </w:r>
      <w:r w:rsidR="00641EF6" w:rsidRPr="008362C9">
        <w:rPr>
          <w:rFonts w:ascii="Times New Roman" w:hAnsi="Times New Roman"/>
          <w:sz w:val="24"/>
          <w:szCs w:val="24"/>
        </w:rPr>
        <w:t>9</w:t>
      </w:r>
      <w:r w:rsidR="000D6397" w:rsidRPr="008362C9">
        <w:rPr>
          <w:rFonts w:ascii="Times New Roman" w:hAnsi="Times New Roman"/>
          <w:sz w:val="24"/>
          <w:szCs w:val="24"/>
        </w:rPr>
        <w:t>362</w:t>
      </w:r>
      <w:r w:rsidR="00811D3E" w:rsidRPr="008362C9">
        <w:rPr>
          <w:rFonts w:ascii="Times New Roman" w:hAnsi="Times New Roman"/>
          <w:sz w:val="24"/>
          <w:szCs w:val="24"/>
        </w:rPr>
        <w:t xml:space="preserve"> человек,  численность экономически активного населения  составляет  -  </w:t>
      </w:r>
      <w:r w:rsidR="00177E67" w:rsidRPr="008362C9">
        <w:rPr>
          <w:rFonts w:ascii="Times New Roman" w:hAnsi="Times New Roman"/>
          <w:sz w:val="24"/>
          <w:szCs w:val="24"/>
        </w:rPr>
        <w:t>4,8</w:t>
      </w:r>
      <w:r w:rsidR="00C54292" w:rsidRPr="008362C9">
        <w:rPr>
          <w:rFonts w:ascii="Times New Roman" w:hAnsi="Times New Roman"/>
          <w:sz w:val="24"/>
          <w:szCs w:val="24"/>
        </w:rPr>
        <w:t xml:space="preserve"> тыс.</w:t>
      </w:r>
      <w:r w:rsidR="00811D3E" w:rsidRPr="008362C9">
        <w:rPr>
          <w:rFonts w:ascii="Times New Roman" w:hAnsi="Times New Roman"/>
          <w:sz w:val="24"/>
          <w:szCs w:val="24"/>
        </w:rPr>
        <w:t xml:space="preserve"> чел.</w:t>
      </w:r>
    </w:p>
    <w:p w:rsidR="00811D3E" w:rsidRPr="008362C9" w:rsidRDefault="00811D3E" w:rsidP="008D1272">
      <w:pPr>
        <w:spacing w:line="240" w:lineRule="auto"/>
        <w:ind w:left="-540" w:right="-81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Численность занятого в экономике населения составляет </w:t>
      </w:r>
      <w:r w:rsidR="00641EF6" w:rsidRPr="008362C9">
        <w:rPr>
          <w:rFonts w:ascii="Times New Roman" w:hAnsi="Times New Roman"/>
          <w:sz w:val="24"/>
          <w:szCs w:val="24"/>
        </w:rPr>
        <w:t>3,</w:t>
      </w:r>
      <w:r w:rsidR="000D6397" w:rsidRPr="008362C9">
        <w:rPr>
          <w:rFonts w:ascii="Times New Roman" w:hAnsi="Times New Roman"/>
          <w:sz w:val="24"/>
          <w:szCs w:val="24"/>
        </w:rPr>
        <w:t>8</w:t>
      </w:r>
      <w:r w:rsidR="00A45490" w:rsidRPr="008362C9">
        <w:rPr>
          <w:rFonts w:ascii="Times New Roman" w:hAnsi="Times New Roman"/>
          <w:sz w:val="24"/>
          <w:szCs w:val="24"/>
        </w:rPr>
        <w:t xml:space="preserve"> </w:t>
      </w:r>
      <w:r w:rsidR="00C54292" w:rsidRPr="008362C9">
        <w:rPr>
          <w:rFonts w:ascii="Times New Roman" w:hAnsi="Times New Roman"/>
          <w:sz w:val="24"/>
          <w:szCs w:val="24"/>
        </w:rPr>
        <w:t>тыс.</w:t>
      </w:r>
      <w:r w:rsidRPr="008362C9">
        <w:rPr>
          <w:rFonts w:ascii="Times New Roman" w:hAnsi="Times New Roman"/>
          <w:sz w:val="24"/>
          <w:szCs w:val="24"/>
        </w:rPr>
        <w:t xml:space="preserve">человек. Из них работающих в </w:t>
      </w:r>
      <w:r w:rsidR="0012501B" w:rsidRPr="008362C9">
        <w:rPr>
          <w:rFonts w:ascii="Times New Roman" w:hAnsi="Times New Roman"/>
          <w:sz w:val="24"/>
          <w:szCs w:val="24"/>
        </w:rPr>
        <w:t xml:space="preserve">крупных и средних </w:t>
      </w:r>
      <w:r w:rsidRPr="008362C9">
        <w:rPr>
          <w:rFonts w:ascii="Times New Roman" w:hAnsi="Times New Roman"/>
          <w:sz w:val="24"/>
          <w:szCs w:val="24"/>
        </w:rPr>
        <w:t>организациях</w:t>
      </w:r>
      <w:r w:rsidR="0012501B" w:rsidRPr="008362C9">
        <w:rPr>
          <w:rFonts w:ascii="Times New Roman" w:hAnsi="Times New Roman"/>
          <w:sz w:val="24"/>
          <w:szCs w:val="24"/>
        </w:rPr>
        <w:t xml:space="preserve"> -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0D6397" w:rsidRPr="008362C9">
        <w:rPr>
          <w:rFonts w:ascii="Times New Roman" w:hAnsi="Times New Roman"/>
          <w:sz w:val="24"/>
          <w:szCs w:val="24"/>
        </w:rPr>
        <w:t>568</w:t>
      </w:r>
      <w:r w:rsidR="00883888" w:rsidRPr="008362C9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человек (</w:t>
      </w:r>
      <w:r w:rsidR="00A45490" w:rsidRPr="008362C9">
        <w:rPr>
          <w:rFonts w:ascii="Times New Roman" w:hAnsi="Times New Roman"/>
          <w:sz w:val="24"/>
          <w:szCs w:val="24"/>
        </w:rPr>
        <w:t>ниже</w:t>
      </w:r>
      <w:r w:rsidR="00891E1A" w:rsidRPr="008362C9">
        <w:rPr>
          <w:rFonts w:ascii="Times New Roman" w:hAnsi="Times New Roman"/>
          <w:sz w:val="24"/>
          <w:szCs w:val="24"/>
        </w:rPr>
        <w:t xml:space="preserve"> уровн</w:t>
      </w:r>
      <w:r w:rsidR="00A45490" w:rsidRPr="008362C9">
        <w:rPr>
          <w:rFonts w:ascii="Times New Roman" w:hAnsi="Times New Roman"/>
          <w:sz w:val="24"/>
          <w:szCs w:val="24"/>
        </w:rPr>
        <w:t>я</w:t>
      </w:r>
      <w:r w:rsidR="00891E1A" w:rsidRPr="008362C9">
        <w:rPr>
          <w:rFonts w:ascii="Times New Roman" w:hAnsi="Times New Roman"/>
          <w:sz w:val="24"/>
          <w:szCs w:val="24"/>
        </w:rPr>
        <w:t xml:space="preserve"> 201</w:t>
      </w:r>
      <w:r w:rsidR="000D6397" w:rsidRPr="008362C9">
        <w:rPr>
          <w:rFonts w:ascii="Times New Roman" w:hAnsi="Times New Roman"/>
          <w:sz w:val="24"/>
          <w:szCs w:val="24"/>
        </w:rPr>
        <w:t>8</w:t>
      </w:r>
      <w:r w:rsidR="00A45490" w:rsidRPr="008362C9">
        <w:rPr>
          <w:rFonts w:ascii="Times New Roman" w:hAnsi="Times New Roman"/>
          <w:sz w:val="24"/>
          <w:szCs w:val="24"/>
        </w:rPr>
        <w:t xml:space="preserve"> на </w:t>
      </w:r>
      <w:r w:rsidR="00F0103A" w:rsidRPr="008362C9">
        <w:rPr>
          <w:rFonts w:ascii="Times New Roman" w:hAnsi="Times New Roman"/>
          <w:sz w:val="24"/>
          <w:szCs w:val="24"/>
        </w:rPr>
        <w:t>10,9</w:t>
      </w:r>
      <w:r w:rsidR="00A45490" w:rsidRPr="008362C9">
        <w:rPr>
          <w:rFonts w:ascii="Times New Roman" w:hAnsi="Times New Roman"/>
          <w:sz w:val="24"/>
          <w:szCs w:val="24"/>
        </w:rPr>
        <w:t xml:space="preserve">% или </w:t>
      </w:r>
      <w:r w:rsidR="000D6397" w:rsidRPr="008362C9">
        <w:rPr>
          <w:rFonts w:ascii="Times New Roman" w:hAnsi="Times New Roman"/>
          <w:sz w:val="24"/>
          <w:szCs w:val="24"/>
        </w:rPr>
        <w:t>90</w:t>
      </w:r>
      <w:r w:rsidR="00A45490" w:rsidRPr="008362C9">
        <w:rPr>
          <w:rFonts w:ascii="Times New Roman" w:hAnsi="Times New Roman"/>
          <w:sz w:val="24"/>
          <w:szCs w:val="24"/>
        </w:rPr>
        <w:t xml:space="preserve"> чел.</w:t>
      </w:r>
      <w:r w:rsidR="0012501B" w:rsidRPr="008362C9">
        <w:rPr>
          <w:rFonts w:ascii="Times New Roman" w:hAnsi="Times New Roman"/>
          <w:sz w:val="24"/>
          <w:szCs w:val="24"/>
        </w:rPr>
        <w:t>)</w:t>
      </w:r>
      <w:r w:rsidR="00883888" w:rsidRPr="008362C9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Официально зарегистрированы безработными</w:t>
      </w:r>
      <w:r w:rsidR="0012501B" w:rsidRPr="008362C9">
        <w:rPr>
          <w:rFonts w:ascii="Times New Roman" w:hAnsi="Times New Roman"/>
          <w:sz w:val="24"/>
          <w:szCs w:val="24"/>
        </w:rPr>
        <w:t xml:space="preserve"> </w:t>
      </w:r>
      <w:r w:rsidR="00A45490" w:rsidRPr="008362C9">
        <w:rPr>
          <w:rFonts w:ascii="Times New Roman" w:hAnsi="Times New Roman"/>
          <w:sz w:val="24"/>
          <w:szCs w:val="24"/>
        </w:rPr>
        <w:t>–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F0103A" w:rsidRPr="008362C9">
        <w:rPr>
          <w:rFonts w:ascii="Times New Roman" w:hAnsi="Times New Roman"/>
          <w:sz w:val="24"/>
          <w:szCs w:val="24"/>
        </w:rPr>
        <w:t>215</w:t>
      </w:r>
      <w:r w:rsidRPr="008362C9">
        <w:rPr>
          <w:rFonts w:ascii="Times New Roman" w:hAnsi="Times New Roman"/>
          <w:sz w:val="24"/>
          <w:szCs w:val="24"/>
        </w:rPr>
        <w:t xml:space="preserve"> человек, </w:t>
      </w:r>
      <w:r w:rsidR="00177E67" w:rsidRPr="008362C9">
        <w:rPr>
          <w:rFonts w:ascii="Times New Roman" w:hAnsi="Times New Roman"/>
          <w:sz w:val="24"/>
          <w:szCs w:val="24"/>
        </w:rPr>
        <w:t>сн</w:t>
      </w:r>
      <w:r w:rsidR="00641EF6" w:rsidRPr="008362C9">
        <w:rPr>
          <w:rFonts w:ascii="Times New Roman" w:hAnsi="Times New Roman"/>
          <w:sz w:val="24"/>
          <w:szCs w:val="24"/>
        </w:rPr>
        <w:t>ижение</w:t>
      </w:r>
      <w:r w:rsidR="00A45490" w:rsidRPr="008362C9">
        <w:rPr>
          <w:rFonts w:ascii="Times New Roman" w:hAnsi="Times New Roman"/>
          <w:sz w:val="24"/>
          <w:szCs w:val="24"/>
        </w:rPr>
        <w:t xml:space="preserve"> к </w:t>
      </w:r>
      <w:r w:rsidRPr="008362C9">
        <w:rPr>
          <w:rFonts w:ascii="Times New Roman" w:hAnsi="Times New Roman"/>
          <w:sz w:val="24"/>
          <w:szCs w:val="24"/>
        </w:rPr>
        <w:t xml:space="preserve"> уровн</w:t>
      </w:r>
      <w:r w:rsidR="00A45490" w:rsidRPr="008362C9">
        <w:rPr>
          <w:rFonts w:ascii="Times New Roman" w:hAnsi="Times New Roman"/>
          <w:sz w:val="24"/>
          <w:szCs w:val="24"/>
        </w:rPr>
        <w:t>ю</w:t>
      </w:r>
      <w:r w:rsidRPr="008362C9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12501B" w:rsidRPr="008362C9">
        <w:rPr>
          <w:rFonts w:ascii="Times New Roman" w:hAnsi="Times New Roman"/>
          <w:sz w:val="24"/>
          <w:szCs w:val="24"/>
        </w:rPr>
        <w:t xml:space="preserve"> на </w:t>
      </w:r>
      <w:r w:rsidR="00F0103A" w:rsidRPr="008362C9">
        <w:rPr>
          <w:rFonts w:ascii="Times New Roman" w:hAnsi="Times New Roman"/>
          <w:sz w:val="24"/>
          <w:szCs w:val="24"/>
        </w:rPr>
        <w:t>22 чел. или 9,3</w:t>
      </w:r>
      <w:r w:rsidR="00596936" w:rsidRPr="008362C9">
        <w:rPr>
          <w:rFonts w:ascii="Times New Roman" w:hAnsi="Times New Roman"/>
          <w:sz w:val="24"/>
          <w:szCs w:val="24"/>
        </w:rPr>
        <w:t>%</w:t>
      </w:r>
      <w:r w:rsidRPr="008362C9">
        <w:rPr>
          <w:rFonts w:ascii="Times New Roman" w:hAnsi="Times New Roman"/>
          <w:sz w:val="24"/>
          <w:szCs w:val="24"/>
        </w:rPr>
        <w:t xml:space="preserve">. Из числа безработных 55% -женщины, 24% -молодежь. Длительно не работающие - 50%. </w:t>
      </w:r>
    </w:p>
    <w:p w:rsidR="00811D3E" w:rsidRPr="008362C9" w:rsidRDefault="00811D3E" w:rsidP="008D1272">
      <w:pPr>
        <w:spacing w:line="240" w:lineRule="auto"/>
        <w:ind w:left="-540" w:right="-81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Уровень безработицы по состоянию на 01.04.201</w:t>
      </w:r>
      <w:r w:rsidR="00CB4443" w:rsidRPr="008362C9">
        <w:rPr>
          <w:rFonts w:ascii="Times New Roman" w:hAnsi="Times New Roman"/>
          <w:sz w:val="24"/>
          <w:szCs w:val="24"/>
        </w:rPr>
        <w:t>9</w:t>
      </w:r>
      <w:r w:rsidRPr="008362C9">
        <w:rPr>
          <w:rFonts w:ascii="Times New Roman" w:hAnsi="Times New Roman"/>
          <w:sz w:val="24"/>
          <w:szCs w:val="24"/>
        </w:rPr>
        <w:t xml:space="preserve">г. составил </w:t>
      </w:r>
      <w:r w:rsidR="00A45490" w:rsidRPr="008362C9">
        <w:rPr>
          <w:rFonts w:ascii="Times New Roman" w:hAnsi="Times New Roman"/>
          <w:sz w:val="24"/>
          <w:szCs w:val="24"/>
        </w:rPr>
        <w:t xml:space="preserve"> </w:t>
      </w:r>
      <w:r w:rsidR="00CB4443" w:rsidRPr="008362C9">
        <w:rPr>
          <w:rFonts w:ascii="Times New Roman" w:hAnsi="Times New Roman"/>
          <w:sz w:val="24"/>
          <w:szCs w:val="24"/>
        </w:rPr>
        <w:t>4,9</w:t>
      </w:r>
      <w:r w:rsidRPr="008362C9">
        <w:rPr>
          <w:rFonts w:ascii="Times New Roman" w:hAnsi="Times New Roman"/>
          <w:sz w:val="24"/>
          <w:szCs w:val="24"/>
        </w:rPr>
        <w:t>%.</w:t>
      </w:r>
    </w:p>
    <w:p w:rsidR="007E0956" w:rsidRPr="008362C9" w:rsidRDefault="00811D3E" w:rsidP="007E0956">
      <w:pPr>
        <w:spacing w:line="240" w:lineRule="auto"/>
        <w:ind w:left="-540" w:firstLine="540"/>
        <w:rPr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По данным Госстатистики, нагрузка незанятого населения на </w:t>
      </w:r>
      <w:r w:rsidR="00A45490" w:rsidRPr="008362C9">
        <w:rPr>
          <w:rFonts w:ascii="Times New Roman" w:hAnsi="Times New Roman"/>
          <w:sz w:val="24"/>
          <w:szCs w:val="24"/>
        </w:rPr>
        <w:t>100</w:t>
      </w:r>
      <w:r w:rsidRPr="008362C9">
        <w:rPr>
          <w:rFonts w:ascii="Times New Roman" w:hAnsi="Times New Roman"/>
          <w:sz w:val="24"/>
          <w:szCs w:val="24"/>
        </w:rPr>
        <w:t xml:space="preserve"> заявленн</w:t>
      </w:r>
      <w:r w:rsidR="00A45490" w:rsidRPr="008362C9">
        <w:rPr>
          <w:rFonts w:ascii="Times New Roman" w:hAnsi="Times New Roman"/>
          <w:sz w:val="24"/>
          <w:szCs w:val="24"/>
        </w:rPr>
        <w:t>ых</w:t>
      </w:r>
      <w:r w:rsidRPr="008362C9">
        <w:rPr>
          <w:rFonts w:ascii="Times New Roman" w:hAnsi="Times New Roman"/>
          <w:sz w:val="24"/>
          <w:szCs w:val="24"/>
        </w:rPr>
        <w:t xml:space="preserve"> ваканси</w:t>
      </w:r>
      <w:r w:rsidR="00A45490" w:rsidRPr="008362C9">
        <w:rPr>
          <w:rFonts w:ascii="Times New Roman" w:hAnsi="Times New Roman"/>
          <w:sz w:val="24"/>
          <w:szCs w:val="24"/>
        </w:rPr>
        <w:t xml:space="preserve">й </w:t>
      </w:r>
      <w:r w:rsidRPr="008362C9">
        <w:rPr>
          <w:rFonts w:ascii="Times New Roman" w:hAnsi="Times New Roman"/>
          <w:sz w:val="24"/>
          <w:szCs w:val="24"/>
        </w:rPr>
        <w:t xml:space="preserve">составляет </w:t>
      </w:r>
      <w:r w:rsidR="00F0103A" w:rsidRPr="008362C9">
        <w:rPr>
          <w:rFonts w:ascii="Times New Roman" w:hAnsi="Times New Roman"/>
          <w:sz w:val="24"/>
          <w:szCs w:val="24"/>
        </w:rPr>
        <w:t>213,5</w:t>
      </w:r>
      <w:r w:rsidR="00A45490" w:rsidRPr="008362C9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человека</w:t>
      </w:r>
      <w:r w:rsidR="00A45490" w:rsidRPr="008362C9">
        <w:rPr>
          <w:rFonts w:ascii="Times New Roman" w:hAnsi="Times New Roman"/>
          <w:sz w:val="24"/>
          <w:szCs w:val="24"/>
        </w:rPr>
        <w:t xml:space="preserve">, </w:t>
      </w:r>
      <w:r w:rsidR="00641EF6" w:rsidRPr="008362C9">
        <w:rPr>
          <w:rFonts w:ascii="Times New Roman" w:hAnsi="Times New Roman"/>
          <w:sz w:val="24"/>
          <w:szCs w:val="24"/>
        </w:rPr>
        <w:t xml:space="preserve">снижение на </w:t>
      </w:r>
      <w:r w:rsidR="00F0103A" w:rsidRPr="008362C9">
        <w:rPr>
          <w:rFonts w:ascii="Times New Roman" w:hAnsi="Times New Roman"/>
          <w:sz w:val="24"/>
          <w:szCs w:val="24"/>
        </w:rPr>
        <w:t>43,4</w:t>
      </w:r>
      <w:r w:rsidR="00177E67" w:rsidRPr="008362C9">
        <w:rPr>
          <w:rFonts w:ascii="Times New Roman" w:hAnsi="Times New Roman"/>
          <w:sz w:val="24"/>
          <w:szCs w:val="24"/>
        </w:rPr>
        <w:t>.</w:t>
      </w:r>
      <w:r w:rsidRPr="008362C9">
        <w:rPr>
          <w:rFonts w:ascii="Times New Roman" w:hAnsi="Times New Roman"/>
          <w:sz w:val="24"/>
          <w:szCs w:val="24"/>
        </w:rPr>
        <w:t xml:space="preserve"> Потребность в работниках, заявленных организациями, зарегистрированными по Дальнереченскому городскому округу, но осуществляющих деятельность на территории Дальнереченского муниципального района - </w:t>
      </w:r>
      <w:r w:rsidR="00F0103A" w:rsidRPr="008362C9">
        <w:rPr>
          <w:rFonts w:ascii="Times New Roman" w:hAnsi="Times New Roman"/>
          <w:sz w:val="24"/>
          <w:szCs w:val="24"/>
        </w:rPr>
        <w:t>104</w:t>
      </w:r>
      <w:r w:rsidRPr="008362C9">
        <w:rPr>
          <w:rFonts w:ascii="Times New Roman" w:hAnsi="Times New Roman"/>
          <w:sz w:val="24"/>
          <w:szCs w:val="24"/>
        </w:rPr>
        <w:t xml:space="preserve"> вакансий.</w:t>
      </w:r>
      <w:r w:rsidRPr="008362C9">
        <w:rPr>
          <w:sz w:val="24"/>
          <w:szCs w:val="24"/>
        </w:rPr>
        <w:t xml:space="preserve">  </w:t>
      </w:r>
    </w:p>
    <w:p w:rsidR="007E0956" w:rsidRPr="008362C9" w:rsidRDefault="007E0956" w:rsidP="007E0956">
      <w:pPr>
        <w:spacing w:line="240" w:lineRule="auto"/>
        <w:ind w:left="-540" w:firstLine="540"/>
        <w:rPr>
          <w:sz w:val="24"/>
          <w:szCs w:val="24"/>
        </w:rPr>
      </w:pPr>
    </w:p>
    <w:p w:rsidR="007E0956" w:rsidRPr="008362C9" w:rsidRDefault="007E0956" w:rsidP="007E0956">
      <w:pPr>
        <w:spacing w:line="240" w:lineRule="auto"/>
        <w:ind w:left="-540" w:firstLine="540"/>
        <w:rPr>
          <w:sz w:val="24"/>
          <w:szCs w:val="24"/>
        </w:rPr>
      </w:pPr>
    </w:p>
    <w:p w:rsidR="007E49C0" w:rsidRPr="008362C9" w:rsidRDefault="007E49C0" w:rsidP="007E0956">
      <w:pPr>
        <w:spacing w:line="240" w:lineRule="auto"/>
        <w:ind w:left="-567" w:firstLine="540"/>
        <w:rPr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4. Малое и среднее предпринимательс</w:t>
      </w:r>
      <w:r w:rsidR="007E0956" w:rsidRPr="008362C9">
        <w:rPr>
          <w:rFonts w:ascii="Times New Roman" w:hAnsi="Times New Roman"/>
          <w:b/>
          <w:sz w:val="24"/>
          <w:szCs w:val="24"/>
        </w:rPr>
        <w:t xml:space="preserve">тво, оценка предпринимательской </w:t>
      </w:r>
      <w:r w:rsidRPr="008362C9">
        <w:rPr>
          <w:rFonts w:ascii="Times New Roman" w:hAnsi="Times New Roman"/>
          <w:b/>
          <w:sz w:val="24"/>
          <w:szCs w:val="24"/>
        </w:rPr>
        <w:t>активности.</w:t>
      </w:r>
    </w:p>
    <w:p w:rsidR="007E0956" w:rsidRPr="008362C9" w:rsidRDefault="007E0956" w:rsidP="003F6A73">
      <w:pPr>
        <w:spacing w:line="240" w:lineRule="auto"/>
        <w:ind w:left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1582" w:rsidRPr="008362C9" w:rsidRDefault="007E0956" w:rsidP="007E0956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                  4.1.</w:t>
      </w:r>
      <w:r w:rsidR="007E49C0" w:rsidRPr="008362C9">
        <w:rPr>
          <w:rFonts w:ascii="Times New Roman" w:hAnsi="Times New Roman"/>
          <w:b/>
          <w:sz w:val="24"/>
          <w:szCs w:val="24"/>
        </w:rPr>
        <w:t>Структура МП</w:t>
      </w:r>
    </w:p>
    <w:p w:rsidR="00A947BA" w:rsidRPr="008362C9" w:rsidRDefault="00A947BA" w:rsidP="00121B5B">
      <w:pPr>
        <w:pStyle w:val="a9"/>
        <w:ind w:left="-567" w:firstLine="567"/>
        <w:contextualSpacing/>
        <w:jc w:val="both"/>
      </w:pPr>
      <w:r w:rsidRPr="008362C9">
        <w:t xml:space="preserve">По состоянию на 01.04.2019 г. на территории Дальнереченского муниципального района зарегистрировано 217 субъекта малого предпринимательства, из них 51 юридических лица и 166 индивидуальных предпринимателя, уменьшение на  3 ед. или 1,36 %.  </w:t>
      </w:r>
    </w:p>
    <w:p w:rsidR="00A947BA" w:rsidRPr="008362C9" w:rsidRDefault="0052143A" w:rsidP="0052143A">
      <w:pPr>
        <w:pStyle w:val="a9"/>
        <w:ind w:left="-567"/>
        <w:contextualSpacing/>
        <w:jc w:val="both"/>
      </w:pPr>
      <w:r>
        <w:t xml:space="preserve">        </w:t>
      </w:r>
      <w:r w:rsidR="00A947BA" w:rsidRPr="008362C9">
        <w:t xml:space="preserve">Общая численность индивидуальных предпринимателей уменьшилась  аналогичного показателя прошлого года на 3 ед.,  численность юридических лиц осталась на уровне показателя прошлого года.   Численность занятых на малых предприятиях наемных работников </w:t>
      </w:r>
      <w:r w:rsidR="00DB142A">
        <w:t>включая ИП составила 800</w:t>
      </w:r>
      <w:r w:rsidR="00A947BA" w:rsidRPr="008362C9">
        <w:t xml:space="preserve"> человек. </w:t>
      </w:r>
    </w:p>
    <w:p w:rsidR="00A947BA" w:rsidRPr="008362C9" w:rsidRDefault="00312744" w:rsidP="00121B5B">
      <w:pPr>
        <w:pStyle w:val="a9"/>
        <w:ind w:left="-540" w:firstLine="540"/>
        <w:contextualSpacing/>
        <w:jc w:val="both"/>
      </w:pPr>
      <w:r w:rsidRPr="008362C9"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A947BA" w:rsidRPr="008362C9" w:rsidRDefault="00A947BA" w:rsidP="00121B5B">
      <w:pPr>
        <w:pStyle w:val="a9"/>
        <w:ind w:left="-540" w:firstLine="540"/>
        <w:contextualSpacing/>
        <w:jc w:val="both"/>
        <w:rPr>
          <w:spacing w:val="-2"/>
        </w:rPr>
      </w:pPr>
      <w:r w:rsidRPr="008362C9">
        <w:rPr>
          <w:spacing w:val="-2"/>
        </w:rPr>
        <w:t>Среднемесячная заработная плата выросла на 28,0% и составила в среднем 19,632 тыс.р. Объем  платных услуг  составил – 1,5 млн.</w:t>
      </w:r>
      <w:r w:rsidR="00DB142A">
        <w:rPr>
          <w:spacing w:val="-2"/>
        </w:rPr>
        <w:t xml:space="preserve"> </w:t>
      </w:r>
      <w:r w:rsidRPr="008362C9">
        <w:rPr>
          <w:spacing w:val="-2"/>
        </w:rPr>
        <w:t>рублей, снижение объема аналогичного прошлого периода на 32,4%.  Оборот общественного питания – составил 1,4 млн.</w:t>
      </w:r>
      <w:r w:rsidR="00DB142A">
        <w:rPr>
          <w:spacing w:val="-2"/>
        </w:rPr>
        <w:t xml:space="preserve"> </w:t>
      </w:r>
      <w:r w:rsidRPr="008362C9">
        <w:rPr>
          <w:spacing w:val="-2"/>
        </w:rPr>
        <w:t>рублей, увеличение оборота аналог</w:t>
      </w:r>
      <w:r w:rsidR="00DB142A">
        <w:rPr>
          <w:spacing w:val="-2"/>
        </w:rPr>
        <w:t>ичного прошлого периода в 1,7 р</w:t>
      </w:r>
      <w:r w:rsidRPr="008362C9">
        <w:rPr>
          <w:spacing w:val="-2"/>
        </w:rPr>
        <w:t xml:space="preserve">. </w:t>
      </w:r>
    </w:p>
    <w:p w:rsidR="00A947BA" w:rsidRPr="008362C9" w:rsidRDefault="00A947BA" w:rsidP="00121B5B">
      <w:pPr>
        <w:pStyle w:val="a9"/>
        <w:ind w:left="-540" w:firstLine="540"/>
        <w:contextualSpacing/>
        <w:jc w:val="both"/>
      </w:pPr>
      <w:r w:rsidRPr="008362C9">
        <w:t>Доля занятых в малом предпринимательстве с учетом индивидуальных предпринимателей, в общей численности зан</w:t>
      </w:r>
      <w:r w:rsidR="00DB142A">
        <w:t>ятых в экономике составляет 36,7</w:t>
      </w:r>
      <w:r w:rsidRPr="008362C9">
        <w:t xml:space="preserve"> %.</w:t>
      </w:r>
    </w:p>
    <w:p w:rsidR="00312744" w:rsidRPr="008362C9" w:rsidRDefault="00312744" w:rsidP="00121B5B">
      <w:pPr>
        <w:pStyle w:val="a9"/>
        <w:ind w:left="-540" w:firstLine="540"/>
        <w:contextualSpacing/>
        <w:jc w:val="both"/>
      </w:pPr>
      <w:r w:rsidRPr="008362C9">
        <w:lastRenderedPageBreak/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8362C9">
        <w:rPr>
          <w:color w:val="000000"/>
        </w:rPr>
        <w:t xml:space="preserve">      </w:t>
      </w:r>
    </w:p>
    <w:p w:rsidR="00312744" w:rsidRPr="008362C9" w:rsidRDefault="00312744" w:rsidP="00DF1FF1">
      <w:pPr>
        <w:pStyle w:val="a9"/>
        <w:ind w:left="-540" w:firstLine="540"/>
        <w:jc w:val="both"/>
      </w:pPr>
      <w:r w:rsidRPr="008362C9">
        <w:t xml:space="preserve">По предварительной оценке, оборот малого предпринимательства за </w:t>
      </w:r>
      <w:r w:rsidR="000B24E3" w:rsidRPr="008362C9">
        <w:t xml:space="preserve">1 кв. </w:t>
      </w:r>
      <w:r w:rsidRPr="008362C9">
        <w:t>201</w:t>
      </w:r>
      <w:r w:rsidR="00B30AAB" w:rsidRPr="008362C9">
        <w:t>9</w:t>
      </w:r>
      <w:r w:rsidRPr="008362C9">
        <w:t xml:space="preserve"> года  состави</w:t>
      </w:r>
      <w:r w:rsidR="000B24E3" w:rsidRPr="008362C9">
        <w:t>т</w:t>
      </w:r>
      <w:r w:rsidRPr="008362C9">
        <w:t xml:space="preserve">  </w:t>
      </w:r>
      <w:r w:rsidR="00B30AAB" w:rsidRPr="008362C9">
        <w:t>92,7</w:t>
      </w:r>
      <w:r w:rsidRPr="008362C9">
        <w:t xml:space="preserve">  млн. руб., что на </w:t>
      </w:r>
      <w:r w:rsidR="00B30AAB" w:rsidRPr="008362C9">
        <w:t>1,7</w:t>
      </w:r>
      <w:r w:rsidRPr="008362C9">
        <w:t xml:space="preserve"> млн. руб. больше показателя 201</w:t>
      </w:r>
      <w:r w:rsidR="00B30AAB" w:rsidRPr="008362C9">
        <w:t>8</w:t>
      </w:r>
      <w:r w:rsidRPr="008362C9">
        <w:t xml:space="preserve"> года или </w:t>
      </w:r>
      <w:r w:rsidR="00B30AAB" w:rsidRPr="008362C9">
        <w:t>1,8</w:t>
      </w:r>
      <w:r w:rsidRPr="008362C9">
        <w:t xml:space="preserve">%. </w:t>
      </w:r>
    </w:p>
    <w:p w:rsidR="007E49C0" w:rsidRPr="008362C9" w:rsidRDefault="007E0956" w:rsidP="007E09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8362C9">
        <w:rPr>
          <w:rFonts w:ascii="Times New Roman" w:hAnsi="Times New Roman"/>
          <w:b/>
          <w:sz w:val="24"/>
          <w:szCs w:val="24"/>
        </w:rPr>
        <w:t>4.2.</w:t>
      </w:r>
      <w:r w:rsidR="007E49C0" w:rsidRPr="008362C9">
        <w:rPr>
          <w:rFonts w:ascii="Times New Roman" w:hAnsi="Times New Roman"/>
          <w:b/>
          <w:sz w:val="24"/>
          <w:szCs w:val="24"/>
        </w:rPr>
        <w:t>Меры муниципальной поддержки развития МП</w:t>
      </w:r>
    </w:p>
    <w:p w:rsidR="00F0103A" w:rsidRPr="008362C9" w:rsidRDefault="00F0103A" w:rsidP="00F0103A">
      <w:pPr>
        <w:spacing w:line="240" w:lineRule="auto"/>
        <w:ind w:left="144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F0103A" w:rsidRPr="008362C9" w:rsidRDefault="00F0103A" w:rsidP="00FC0A5F">
      <w:pPr>
        <w:spacing w:line="240" w:lineRule="auto"/>
        <w:ind w:left="-567" w:right="-1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F0103A" w:rsidRPr="008362C9" w:rsidRDefault="00F0103A" w:rsidP="00FC0A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03A" w:rsidRPr="008362C9" w:rsidRDefault="00F0103A" w:rsidP="00FC0A5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7" w:name="bookmark2"/>
      <w:r w:rsidRPr="008362C9">
        <w:rPr>
          <w:rFonts w:ascii="Times New Roman" w:hAnsi="Times New Roman"/>
          <w:sz w:val="24"/>
          <w:szCs w:val="24"/>
        </w:rPr>
        <w:t xml:space="preserve"> районе на 2016 - 2019 годы»</w:t>
      </w:r>
      <w:bookmarkEnd w:id="7"/>
      <w:r w:rsidRPr="008362C9">
        <w:rPr>
          <w:rFonts w:ascii="Times New Roman" w:hAnsi="Times New Roman"/>
          <w:sz w:val="24"/>
          <w:szCs w:val="24"/>
        </w:rPr>
        <w:t>. В рамках реализации этой программы в 2019 году в бюджете муниципального рай</w:t>
      </w:r>
      <w:r w:rsidR="00DB142A">
        <w:rPr>
          <w:rFonts w:ascii="Times New Roman" w:hAnsi="Times New Roman"/>
          <w:sz w:val="24"/>
          <w:szCs w:val="24"/>
        </w:rPr>
        <w:t xml:space="preserve">она предусмотрено 540,0 тыс.руб. </w:t>
      </w:r>
      <w:r w:rsidRPr="008362C9">
        <w:rPr>
          <w:rFonts w:ascii="Times New Roman" w:hAnsi="Times New Roman"/>
          <w:sz w:val="24"/>
          <w:szCs w:val="24"/>
        </w:rPr>
        <w:t xml:space="preserve"> государственной поддержки в виде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скота. </w:t>
      </w:r>
      <w:r w:rsidRPr="008362C9">
        <w:rPr>
          <w:rFonts w:ascii="Times New Roman" w:hAnsi="Times New Roman"/>
          <w:spacing w:val="2"/>
          <w:sz w:val="24"/>
          <w:szCs w:val="24"/>
        </w:rPr>
        <w:t xml:space="preserve">По итогам проведения конкурса </w:t>
      </w:r>
      <w:r w:rsidRPr="008362C9">
        <w:rPr>
          <w:rFonts w:ascii="Times New Roman" w:hAnsi="Times New Roman"/>
          <w:sz w:val="24"/>
          <w:szCs w:val="24"/>
        </w:rPr>
        <w:t xml:space="preserve">эффективности </w:t>
      </w:r>
      <w:r w:rsidRPr="008362C9">
        <w:rPr>
          <w:rFonts w:ascii="Times New Roman" w:hAnsi="Times New Roman"/>
          <w:spacing w:val="2"/>
          <w:sz w:val="24"/>
          <w:szCs w:val="24"/>
        </w:rPr>
        <w:t>деятельности</w:t>
      </w:r>
      <w:r w:rsidRPr="008362C9">
        <w:rPr>
          <w:rFonts w:ascii="Times New Roman" w:hAnsi="Times New Roman"/>
          <w:sz w:val="24"/>
          <w:szCs w:val="24"/>
        </w:rPr>
        <w:t xml:space="preserve">, в отчетном году планируется выделение денежной поддержки субъектам малого бизнеса  по основному направлению предпринимательской деятельности – сельскохозяйственное производство. </w:t>
      </w:r>
    </w:p>
    <w:p w:rsidR="00F0103A" w:rsidRPr="008362C9" w:rsidRDefault="00F0103A" w:rsidP="00FC0A5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sz w:val="24"/>
          <w:szCs w:val="24"/>
        </w:rPr>
        <w:t xml:space="preserve">         </w:t>
      </w:r>
      <w:r w:rsidRPr="008362C9">
        <w:rPr>
          <w:rFonts w:ascii="Times New Roman" w:hAnsi="Times New Roman"/>
          <w:sz w:val="24"/>
          <w:szCs w:val="24"/>
        </w:rPr>
        <w:t xml:space="preserve">Денежная поддержка будет предоставлена в целях увеличения численности 2 рабочих мест, что обеспечит в дальнейшем поступление в бюджет дополнительных доходов в виде НДФЛ, а так же социальных платежей в Пенсионный фонд и прочие внебюджетные фонды. Оборот выпуска продукции и предоставления услуг, в перспективе до 2020 года, планируется в объеме до 1,5 млн.руб. </w:t>
      </w:r>
    </w:p>
    <w:p w:rsidR="00AE275E" w:rsidRPr="008362C9" w:rsidRDefault="00F0103A" w:rsidP="00FC0A5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</w:t>
      </w:r>
      <w:r w:rsidRPr="008362C9">
        <w:rPr>
          <w:rFonts w:ascii="Times New Roman" w:hAnsi="Times New Roman"/>
          <w:color w:val="000000"/>
          <w:sz w:val="24"/>
          <w:szCs w:val="24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8362C9">
        <w:rPr>
          <w:rFonts w:ascii="Times New Roman" w:hAnsi="Times New Roman"/>
          <w:sz w:val="24"/>
          <w:szCs w:val="24"/>
        </w:rPr>
        <w:t xml:space="preserve">  </w:t>
      </w:r>
      <w:r w:rsidRPr="008362C9">
        <w:rPr>
          <w:rFonts w:ascii="Times New Roman" w:hAnsi="Times New Roman"/>
          <w:spacing w:val="-2"/>
          <w:sz w:val="24"/>
          <w:szCs w:val="24"/>
        </w:rPr>
        <w:t>За  1 квартал 2019 года муницип</w:t>
      </w:r>
      <w:r w:rsidR="00BA3868">
        <w:rPr>
          <w:rFonts w:ascii="Times New Roman" w:hAnsi="Times New Roman"/>
          <w:spacing w:val="-2"/>
          <w:sz w:val="24"/>
          <w:szCs w:val="24"/>
        </w:rPr>
        <w:t>альными заказчиками проведено 121</w:t>
      </w:r>
      <w:r w:rsidRPr="008362C9">
        <w:rPr>
          <w:rFonts w:ascii="Times New Roman" w:hAnsi="Times New Roman"/>
          <w:spacing w:val="-2"/>
          <w:sz w:val="24"/>
          <w:szCs w:val="24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</w:t>
      </w:r>
      <w:r w:rsidR="00BA3868">
        <w:rPr>
          <w:rFonts w:ascii="Times New Roman" w:hAnsi="Times New Roman"/>
          <w:spacing w:val="-2"/>
          <w:sz w:val="24"/>
          <w:szCs w:val="24"/>
        </w:rPr>
        <w:t xml:space="preserve"> – 15</w:t>
      </w:r>
      <w:r w:rsidRPr="008362C9">
        <w:rPr>
          <w:rFonts w:ascii="Times New Roman" w:hAnsi="Times New Roman"/>
          <w:spacing w:val="-2"/>
          <w:sz w:val="24"/>
          <w:szCs w:val="24"/>
        </w:rPr>
        <w:t xml:space="preserve">.         </w:t>
      </w:r>
    </w:p>
    <w:p w:rsidR="002C6297" w:rsidRPr="008362C9" w:rsidRDefault="002C6297" w:rsidP="00FC0A5F">
      <w:pPr>
        <w:tabs>
          <w:tab w:val="left" w:pos="1080"/>
        </w:tabs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</w:t>
      </w:r>
      <w:r w:rsidR="00FC0A5F" w:rsidRPr="008362C9">
        <w:rPr>
          <w:rFonts w:ascii="Times New Roman" w:hAnsi="Times New Roman"/>
          <w:sz w:val="24"/>
          <w:szCs w:val="24"/>
        </w:rPr>
        <w:t>а территории городского округа и два на территории Дальнереченского муниципального района.</w:t>
      </w:r>
    </w:p>
    <w:p w:rsidR="00FC0A5F" w:rsidRPr="008362C9" w:rsidRDefault="002C6297" w:rsidP="00FC0A5F">
      <w:pPr>
        <w:tabs>
          <w:tab w:val="left" w:pos="1080"/>
        </w:tabs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FC0A5F" w:rsidRPr="008362C9" w:rsidRDefault="00FC0A5F" w:rsidP="00FC0A5F">
      <w:pPr>
        <w:tabs>
          <w:tab w:val="left" w:pos="1080"/>
        </w:tabs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С целью оказания информационной и консультативной поддержки для субъектов малого бизнеса было проведено 2 совещания с участием представителей государственной власти, органов контроля и надзора, представителей банков, 2 рабочие встречи. </w:t>
      </w:r>
    </w:p>
    <w:p w:rsidR="00FC0A5F" w:rsidRPr="008362C9" w:rsidRDefault="00FC0A5F" w:rsidP="00FC0A5F">
      <w:pPr>
        <w:tabs>
          <w:tab w:val="left" w:pos="1080"/>
        </w:tabs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</w:t>
      </w:r>
      <w:r w:rsidRPr="008362C9">
        <w:rPr>
          <w:rFonts w:ascii="Times New Roman" w:hAnsi="Times New Roman"/>
          <w:sz w:val="24"/>
          <w:szCs w:val="24"/>
        </w:rPr>
        <w:lastRenderedPageBreak/>
        <w:t>помощи в оформления необходимой документации. Всего сотрудниками отдела была оказана  консультационная поддержка  8 человекам.</w:t>
      </w:r>
    </w:p>
    <w:p w:rsidR="00A425B2" w:rsidRPr="008362C9" w:rsidRDefault="00A425B2" w:rsidP="007E0956">
      <w:pPr>
        <w:pStyle w:val="2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821FD" w:rsidRPr="008362C9" w:rsidRDefault="007E0956" w:rsidP="008F1EB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5.</w:t>
      </w:r>
      <w:r w:rsidR="00F821FD" w:rsidRPr="008362C9">
        <w:rPr>
          <w:rFonts w:ascii="Times New Roman" w:hAnsi="Times New Roman"/>
          <w:b/>
          <w:sz w:val="24"/>
          <w:szCs w:val="24"/>
        </w:rPr>
        <w:t>Оценка состояния продвижения товаров (услуг) на рынке, новые продукты</w:t>
      </w:r>
    </w:p>
    <w:p w:rsidR="00F821FD" w:rsidRPr="008362C9" w:rsidRDefault="00F821FD" w:rsidP="00F821F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1FD" w:rsidRPr="008362C9" w:rsidRDefault="00F821FD" w:rsidP="000C3BCC">
      <w:pPr>
        <w:pStyle w:val="13"/>
        <w:jc w:val="center"/>
        <w:rPr>
          <w:b/>
          <w:sz w:val="24"/>
          <w:szCs w:val="24"/>
        </w:rPr>
      </w:pPr>
      <w:r w:rsidRPr="008362C9">
        <w:rPr>
          <w:b/>
          <w:sz w:val="24"/>
          <w:szCs w:val="24"/>
        </w:rPr>
        <w:t xml:space="preserve">5.1. Оборот розничной </w:t>
      </w:r>
      <w:r w:rsidR="00256C5B" w:rsidRPr="008362C9">
        <w:rPr>
          <w:b/>
          <w:sz w:val="24"/>
          <w:szCs w:val="24"/>
        </w:rPr>
        <w:t>торговли и общественное питание</w:t>
      </w:r>
    </w:p>
    <w:p w:rsidR="007E0956" w:rsidRPr="008362C9" w:rsidRDefault="007E0956" w:rsidP="000C3BCC">
      <w:pPr>
        <w:pStyle w:val="13"/>
        <w:jc w:val="center"/>
        <w:rPr>
          <w:b/>
          <w:sz w:val="24"/>
          <w:szCs w:val="24"/>
        </w:rPr>
      </w:pP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bookmarkStart w:id="8" w:name="_Toc229887728"/>
      <w:r w:rsidRPr="008362C9">
        <w:rPr>
          <w:rFonts w:ascii="Times New Roman" w:hAnsi="Times New Roman"/>
          <w:sz w:val="24"/>
          <w:szCs w:val="24"/>
        </w:rPr>
        <w:t xml:space="preserve">          На террито</w:t>
      </w:r>
      <w:r w:rsidR="00DB142A">
        <w:rPr>
          <w:rFonts w:ascii="Times New Roman" w:hAnsi="Times New Roman"/>
          <w:sz w:val="24"/>
          <w:szCs w:val="24"/>
        </w:rPr>
        <w:t>рии района по состоянию на 01.04</w:t>
      </w:r>
      <w:r w:rsidRPr="008362C9">
        <w:rPr>
          <w:rFonts w:ascii="Times New Roman" w:hAnsi="Times New Roman"/>
          <w:sz w:val="24"/>
          <w:szCs w:val="24"/>
        </w:rPr>
        <w:t xml:space="preserve">.2019 года насчитывается 98 объектов потребительского рынка, в том числе розничной – 71; общественного питания – 20, из них школьные столовые – 12; бытового обслуживания – 2, коммунального – 2, авторемонтных мастерских – 3. </w:t>
      </w:r>
      <w:r w:rsidRPr="008362C9">
        <w:rPr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Обеспеченность торговыми площадями (розница) на 1000 жителей составляет 275 кв.м. (119,9% к нормативу). Уровень обеспеченности услугами общественного питания (общедоступная сеть) на 1000 жителей муниципального района составляет 28 посадочных мест (100% к нормативу).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На основании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организациям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осуществляет деятельность по реализации алкогольной продукции в 21 объекте торговли. 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</w:t>
      </w:r>
      <w:r w:rsidR="00DB142A">
        <w:rPr>
          <w:rFonts w:ascii="Times New Roman" w:hAnsi="Times New Roman"/>
          <w:sz w:val="24"/>
          <w:szCs w:val="24"/>
        </w:rPr>
        <w:t xml:space="preserve">енности является  частная (94,1 </w:t>
      </w:r>
      <w:r w:rsidRPr="008362C9">
        <w:rPr>
          <w:rFonts w:ascii="Times New Roman" w:hAnsi="Times New Roman"/>
          <w:sz w:val="24"/>
          <w:szCs w:val="24"/>
        </w:rPr>
        <w:t>%). Значительных изменений в структуре распределения предприятий по формам собственности за 1 квартал 2019 года не произошло.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Торговые площади розничной торговли составляют 2695,8 м</w:t>
      </w:r>
      <w:r w:rsidRPr="008362C9">
        <w:rPr>
          <w:rFonts w:ascii="Times New Roman" w:hAnsi="Times New Roman"/>
          <w:sz w:val="24"/>
          <w:szCs w:val="24"/>
          <w:vertAlign w:val="superscript"/>
        </w:rPr>
        <w:t>2</w:t>
      </w:r>
      <w:r w:rsidRPr="008362C9">
        <w:rPr>
          <w:rFonts w:ascii="Times New Roman" w:hAnsi="Times New Roman"/>
          <w:sz w:val="24"/>
          <w:szCs w:val="24"/>
        </w:rPr>
        <w:t xml:space="preserve">, количество рабочих мест – 216; численность работающих – 216 человек. Закрылись три магазина в селах Орехово, Рождественка, Междуречье. Средняя заработная плата в розничной сети составила 9,6 тыс. руб.    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Из предприятий общественного питания осуществляли деятельность 8 закусочных и 12 школьных столовых. Общая площадь предприятий общественного питания составила 1174,2 м</w:t>
      </w:r>
      <w:r w:rsidRPr="008362C9">
        <w:rPr>
          <w:rFonts w:ascii="Times New Roman" w:hAnsi="Times New Roman"/>
          <w:sz w:val="24"/>
          <w:szCs w:val="24"/>
          <w:vertAlign w:val="superscript"/>
        </w:rPr>
        <w:t>2</w:t>
      </w:r>
      <w:r w:rsidRPr="008362C9">
        <w:rPr>
          <w:rFonts w:ascii="Times New Roman" w:hAnsi="Times New Roman"/>
          <w:sz w:val="24"/>
          <w:szCs w:val="24"/>
        </w:rPr>
        <w:t xml:space="preserve">, число посадочных мест 920. </w:t>
      </w: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Оборот общественного питания за 2019 год составил   1,4  млн. руб., рост  в сопоставимых ценах  к соответствующему периоду прошлого года   в 1,7 р. за счет </w:t>
      </w:r>
      <w:r w:rsidR="002225BF" w:rsidRPr="008362C9">
        <w:rPr>
          <w:rFonts w:ascii="Times New Roman" w:hAnsi="Times New Roman"/>
          <w:sz w:val="24"/>
          <w:szCs w:val="24"/>
        </w:rPr>
        <w:t>увеличения расходов в расчете на 1 ребенка в дошкольных и общеобразовательных учреждениях.</w:t>
      </w:r>
    </w:p>
    <w:p w:rsidR="00256C5B" w:rsidRPr="008362C9" w:rsidRDefault="00256C5B" w:rsidP="00256C5B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8"/>
        </w:rPr>
      </w:pPr>
    </w:p>
    <w:p w:rsidR="00F977F9" w:rsidRPr="008362C9" w:rsidRDefault="00F977F9" w:rsidP="00256C5B">
      <w:pPr>
        <w:pStyle w:val="13"/>
        <w:ind w:left="-720" w:firstLine="720"/>
        <w:jc w:val="center"/>
        <w:rPr>
          <w:sz w:val="24"/>
          <w:szCs w:val="24"/>
        </w:rPr>
      </w:pPr>
      <w:r w:rsidRPr="008362C9">
        <w:rPr>
          <w:b/>
          <w:sz w:val="24"/>
          <w:szCs w:val="24"/>
        </w:rPr>
        <w:t>Платные услуги населению</w:t>
      </w:r>
    </w:p>
    <w:p w:rsidR="00F977F9" w:rsidRPr="008362C9" w:rsidRDefault="00F977F9" w:rsidP="00F977F9">
      <w:pPr>
        <w:pStyle w:val="13"/>
        <w:ind w:left="-720" w:firstLine="720"/>
        <w:jc w:val="both"/>
        <w:rPr>
          <w:sz w:val="24"/>
        </w:rPr>
      </w:pPr>
    </w:p>
    <w:p w:rsidR="00256C5B" w:rsidRPr="008362C9" w:rsidRDefault="00256C5B" w:rsidP="00256C5B">
      <w:pPr>
        <w:pStyle w:val="ConsNonformat"/>
        <w:widowControl/>
        <w:ind w:left="-567"/>
        <w:jc w:val="both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Объем платных услуг, оказываемых населению за январь-март 2019 года  составили  1,5     млн. руб., в сопоставимых ценах  ниже против соответствующего периода прошлого года  на 32,4%. </w:t>
      </w:r>
    </w:p>
    <w:p w:rsidR="00F977F9" w:rsidRPr="008362C9" w:rsidRDefault="00F977F9" w:rsidP="00F977F9">
      <w:pPr>
        <w:pStyle w:val="13"/>
        <w:ind w:left="-720" w:firstLine="720"/>
        <w:jc w:val="both"/>
        <w:rPr>
          <w:sz w:val="24"/>
        </w:rPr>
      </w:pPr>
    </w:p>
    <w:p w:rsidR="00F977F9" w:rsidRPr="008362C9" w:rsidRDefault="00F977F9" w:rsidP="00256C5B">
      <w:pPr>
        <w:pStyle w:val="13"/>
        <w:ind w:left="-720" w:firstLine="720"/>
        <w:jc w:val="center"/>
        <w:rPr>
          <w:b/>
          <w:sz w:val="24"/>
          <w:szCs w:val="24"/>
        </w:rPr>
      </w:pPr>
      <w:r w:rsidRPr="008362C9">
        <w:rPr>
          <w:b/>
          <w:sz w:val="24"/>
          <w:szCs w:val="24"/>
        </w:rPr>
        <w:t>Производство тов</w:t>
      </w:r>
      <w:r w:rsidR="00256C5B" w:rsidRPr="008362C9">
        <w:rPr>
          <w:b/>
          <w:sz w:val="24"/>
          <w:szCs w:val="24"/>
        </w:rPr>
        <w:t>аров и услуг</w:t>
      </w:r>
    </w:p>
    <w:p w:rsidR="00256C5B" w:rsidRPr="008362C9" w:rsidRDefault="00256C5B" w:rsidP="00256C5B">
      <w:pPr>
        <w:pStyle w:val="13"/>
        <w:ind w:left="-720" w:firstLine="720"/>
        <w:rPr>
          <w:sz w:val="20"/>
        </w:rPr>
      </w:pPr>
      <w:r w:rsidRPr="008362C9">
        <w:rPr>
          <w:sz w:val="20"/>
        </w:rPr>
        <w:t xml:space="preserve">          </w:t>
      </w:r>
    </w:p>
    <w:p w:rsidR="00256C5B" w:rsidRPr="008362C9" w:rsidRDefault="00256C5B" w:rsidP="00256C5B">
      <w:pPr>
        <w:pStyle w:val="30"/>
        <w:ind w:left="-567"/>
        <w:jc w:val="both"/>
        <w:rPr>
          <w:sz w:val="24"/>
          <w:szCs w:val="24"/>
        </w:rPr>
      </w:pPr>
      <w:r w:rsidRPr="008362C9">
        <w:rPr>
          <w:sz w:val="24"/>
          <w:szCs w:val="24"/>
        </w:rPr>
        <w:t xml:space="preserve">            По состоянию на 01.04.2019 г. на территории муниципального образования работало 2 мини - пекарни, выработано продукции предприятиями хлебопекарной  отрасли 69,1 </w:t>
      </w:r>
      <w:r w:rsidRPr="008362C9">
        <w:rPr>
          <w:b/>
          <w:sz w:val="24"/>
          <w:szCs w:val="24"/>
        </w:rPr>
        <w:t xml:space="preserve"> </w:t>
      </w:r>
      <w:r w:rsidRPr="008362C9">
        <w:rPr>
          <w:sz w:val="24"/>
          <w:szCs w:val="24"/>
        </w:rPr>
        <w:t>тонн,  что больше на 2,6%  чем произведено в соответствующем периоде  прошлого года. Потребность в хлебе населения района и муниципальных 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p w:rsidR="00E4606F" w:rsidRPr="008362C9" w:rsidRDefault="00E4606F" w:rsidP="007E0956">
      <w:pPr>
        <w:pStyle w:val="13"/>
        <w:ind w:left="-720" w:firstLine="720"/>
        <w:jc w:val="both"/>
        <w:rPr>
          <w:sz w:val="24"/>
          <w:szCs w:val="24"/>
        </w:rPr>
      </w:pPr>
    </w:p>
    <w:p w:rsidR="00F821FD" w:rsidRPr="008362C9" w:rsidRDefault="007E0956" w:rsidP="007E095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6.</w:t>
      </w:r>
      <w:r w:rsidR="00F821FD" w:rsidRPr="008362C9">
        <w:rPr>
          <w:rFonts w:ascii="Times New Roman" w:hAnsi="Times New Roman"/>
          <w:b/>
          <w:sz w:val="24"/>
          <w:szCs w:val="24"/>
        </w:rPr>
        <w:t>Муниципальный сектор экономики, структура, эффективность управления.</w:t>
      </w:r>
      <w:bookmarkEnd w:id="8"/>
    </w:p>
    <w:p w:rsidR="007E0956" w:rsidRPr="008362C9" w:rsidRDefault="007E0956" w:rsidP="00126FEB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821FD" w:rsidRPr="008362C9" w:rsidRDefault="007E0956" w:rsidP="00126FEB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821FD" w:rsidRPr="008362C9">
        <w:rPr>
          <w:rFonts w:ascii="Times New Roman" w:hAnsi="Times New Roman"/>
          <w:b/>
          <w:sz w:val="24"/>
          <w:szCs w:val="24"/>
        </w:rPr>
        <w:t>6.1. Управление муниципальным имуществом.</w:t>
      </w:r>
    </w:p>
    <w:p w:rsidR="00953266" w:rsidRPr="008362C9" w:rsidRDefault="00953266" w:rsidP="00953266">
      <w:pPr>
        <w:spacing w:line="240" w:lineRule="auto"/>
        <w:contextualSpacing/>
      </w:pP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Согласно доходов бюджета Дальнереченского муниципального района на 1 квартал 2019 года  план доходов от сделок с муниципальным имуществом и земельными участками (неналоговые доходы) доведен в сумме 2909,0 тыс. рублей. Фактически поступило доходов от сделок с муниципальным имуществом и земельными участками за  1 квартал 2019 года 3577,5  тыс. рублей. Роста доходов от  неналоговых платежей к уровню прошлого года нет, так как в 2017 году были проданы объекты муниципальной собственности на сумму 4015,9 тыс. руб. В 2018 году в Программу приватизации включен объект по цене независимого эксперта-оценщика 749166 руб. Аукцион будет проведен 22.04.2019 г. </w:t>
      </w:r>
    </w:p>
    <w:p w:rsidR="00953266" w:rsidRPr="008362C9" w:rsidRDefault="00953266" w:rsidP="009532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1800"/>
        <w:gridCol w:w="1800"/>
        <w:gridCol w:w="1605"/>
      </w:tblGrid>
      <w:tr w:rsidR="00953266" w:rsidRPr="008362C9" w:rsidTr="00953266">
        <w:tc>
          <w:tcPr>
            <w:tcW w:w="4707" w:type="dxa"/>
            <w:vAlign w:val="center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Вид поступлений</w:t>
            </w:r>
          </w:p>
        </w:tc>
        <w:tc>
          <w:tcPr>
            <w:tcW w:w="1800" w:type="dxa"/>
            <w:vAlign w:val="center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1 кв. 2018г.</w:t>
            </w:r>
          </w:p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vAlign w:val="center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1 кв. 2019г.</w:t>
            </w:r>
          </w:p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605" w:type="dxa"/>
            <w:vAlign w:val="center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% к прошлому</w:t>
            </w:r>
          </w:p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268,5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  <w:tc>
          <w:tcPr>
            <w:tcW w:w="1605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3232,3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3258,9</w:t>
            </w:r>
          </w:p>
        </w:tc>
        <w:tc>
          <w:tcPr>
            <w:tcW w:w="1605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Продажа имущества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4015,9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953266" w:rsidRPr="008362C9" w:rsidRDefault="00DB142A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605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266" w:rsidRPr="008362C9" w:rsidTr="00953266">
        <w:tc>
          <w:tcPr>
            <w:tcW w:w="4707" w:type="dxa"/>
          </w:tcPr>
          <w:p w:rsidR="00953266" w:rsidRPr="008362C9" w:rsidRDefault="00953266" w:rsidP="009532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7635,7</w:t>
            </w:r>
          </w:p>
        </w:tc>
        <w:tc>
          <w:tcPr>
            <w:tcW w:w="1800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3577,5</w:t>
            </w:r>
          </w:p>
        </w:tc>
        <w:tc>
          <w:tcPr>
            <w:tcW w:w="1605" w:type="dxa"/>
          </w:tcPr>
          <w:p w:rsidR="00953266" w:rsidRPr="008362C9" w:rsidRDefault="00953266" w:rsidP="009532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3266" w:rsidRPr="008362C9" w:rsidRDefault="00953266" w:rsidP="009532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  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По состоянию на 01.04.2019 г. заключено 9 договоров аренды нежилых помещений, Общая площадь сдаваемых в аренду помещений составляет </w:t>
      </w:r>
      <w:smartTag w:uri="urn:schemas-microsoft-com:office:smarttags" w:element="metricconverter">
        <w:smartTagPr>
          <w:attr w:name="ProductID" w:val="2301,2 кв. м"/>
        </w:smartTagPr>
        <w:r w:rsidRPr="008362C9">
          <w:rPr>
            <w:rFonts w:ascii="Times New Roman" w:hAnsi="Times New Roman"/>
            <w:sz w:val="24"/>
            <w:szCs w:val="24"/>
          </w:rPr>
          <w:t>2301,2 кв. м</w:t>
        </w:r>
      </w:smartTag>
      <w:r w:rsidRPr="008362C9">
        <w:rPr>
          <w:rFonts w:ascii="Times New Roman" w:hAnsi="Times New Roman"/>
          <w:sz w:val="24"/>
          <w:szCs w:val="24"/>
        </w:rPr>
        <w:t xml:space="preserve">., в том числе объекты коммунальной инфраструктуры (котельные) </w:t>
      </w:r>
      <w:smartTag w:uri="urn:schemas-microsoft-com:office:smarttags" w:element="metricconverter">
        <w:smartTagPr>
          <w:attr w:name="ProductID" w:val="2217,3 кв. м"/>
        </w:smartTagPr>
        <w:r w:rsidRPr="008362C9">
          <w:rPr>
            <w:rFonts w:ascii="Times New Roman" w:hAnsi="Times New Roman"/>
            <w:sz w:val="24"/>
            <w:szCs w:val="24"/>
          </w:rPr>
          <w:t>2217,3 кв. м</w:t>
        </w:r>
      </w:smartTag>
      <w:r w:rsidRPr="008362C9">
        <w:rPr>
          <w:rFonts w:ascii="Times New Roman" w:hAnsi="Times New Roman"/>
          <w:sz w:val="24"/>
          <w:szCs w:val="24"/>
        </w:rPr>
        <w:t>.</w:t>
      </w:r>
    </w:p>
    <w:p w:rsidR="00953266" w:rsidRPr="008362C9" w:rsidRDefault="00953266" w:rsidP="009532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 xml:space="preserve">         Задолженность по аренде имущества по состоянию на 01.04.2019 г. составляет</w:t>
      </w:r>
      <w:r w:rsidRPr="008362C9">
        <w:rPr>
          <w:rFonts w:ascii="Times New Roman" w:hAnsi="Times New Roman"/>
          <w:sz w:val="24"/>
          <w:szCs w:val="24"/>
        </w:rPr>
        <w:t xml:space="preserve">  </w:t>
      </w:r>
      <w:r w:rsidRPr="008362C9">
        <w:rPr>
          <w:rFonts w:ascii="Times New Roman" w:hAnsi="Times New Roman"/>
          <w:b/>
          <w:sz w:val="24"/>
          <w:szCs w:val="24"/>
        </w:rPr>
        <w:t>100126,39 руб.</w:t>
      </w:r>
      <w:r w:rsidRPr="008362C9">
        <w:rPr>
          <w:rFonts w:ascii="Times New Roman" w:hAnsi="Times New Roman"/>
          <w:sz w:val="24"/>
          <w:szCs w:val="24"/>
        </w:rPr>
        <w:t xml:space="preserve">  по КГУП «Примтеплоэнерго».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На образовавшуюся задолженность  в адрес КГУП «Примтеплоэенерго» направлена претензия. 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-Оплачено за аренду помещений на 01.04.2019 г. </w:t>
      </w:r>
      <w:r w:rsidRPr="008362C9">
        <w:rPr>
          <w:rFonts w:ascii="Times New Roman" w:hAnsi="Times New Roman"/>
          <w:b/>
          <w:sz w:val="24"/>
          <w:szCs w:val="24"/>
        </w:rPr>
        <w:t xml:space="preserve">288230,32. </w:t>
      </w:r>
      <w:r w:rsidRPr="008362C9">
        <w:rPr>
          <w:rFonts w:ascii="Times New Roman" w:hAnsi="Times New Roman"/>
          <w:sz w:val="24"/>
          <w:szCs w:val="24"/>
        </w:rPr>
        <w:t>в том числе  соц. найм жилья</w:t>
      </w:r>
      <w:r w:rsidRPr="008362C9">
        <w:rPr>
          <w:rFonts w:ascii="Times New Roman" w:hAnsi="Times New Roman"/>
          <w:b/>
          <w:sz w:val="24"/>
          <w:szCs w:val="24"/>
        </w:rPr>
        <w:t xml:space="preserve"> 85074,13 руб.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Сумма задолженности по состоянию на 01.04.2019 г. г. по арендной плате за землю составляет 3327084,25 руб., в том числе по  крупным задолжникам </w:t>
      </w:r>
      <w:r w:rsidRPr="008362C9">
        <w:rPr>
          <w:rFonts w:ascii="Times New Roman" w:hAnsi="Times New Roman"/>
          <w:color w:val="000000"/>
          <w:sz w:val="24"/>
          <w:szCs w:val="24"/>
        </w:rPr>
        <w:t xml:space="preserve">  свыше 10000тыс. руб. 2941583,32 руб.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362C9">
        <w:rPr>
          <w:rFonts w:ascii="Times New Roman" w:hAnsi="Times New Roman"/>
          <w:sz w:val="24"/>
          <w:szCs w:val="24"/>
          <w:lang w:eastAsia="en-US"/>
        </w:rPr>
        <w:t xml:space="preserve">       По состоянию на начало года текущая  задолженность по аренде земли составляла 2992908,67 рублей, рост за 1 квартал 2019 года составил 334175,58 рублей. (вследствие роста задолженности по арендаторам, задолженность по которым находится на рассмотрении в суде и по которым готовятся документы для оформления в суд.)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362C9">
        <w:rPr>
          <w:rFonts w:ascii="Times New Roman" w:hAnsi="Times New Roman"/>
          <w:sz w:val="24"/>
          <w:szCs w:val="24"/>
        </w:rPr>
        <w:t xml:space="preserve">        Переплата  на 01.04. 2019 года составила 2013020,85 руб., </w:t>
      </w:r>
      <w:r w:rsidRPr="008362C9">
        <w:rPr>
          <w:rFonts w:ascii="Times New Roman" w:hAnsi="Times New Roman"/>
          <w:sz w:val="24"/>
          <w:szCs w:val="24"/>
          <w:lang w:eastAsia="en-US"/>
        </w:rPr>
        <w:t xml:space="preserve"> которая образовалась вследствие проведения аукционов на право заключения договоров аренды, а также в связи с перерасчетом аренды по решению суда по карьерам, оплаты аренды наперед в январе за весь 2019 год.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Pr="008362C9">
        <w:rPr>
          <w:rFonts w:ascii="Times New Roman" w:eastAsia="Calibri" w:hAnsi="Times New Roman"/>
          <w:sz w:val="24"/>
          <w:szCs w:val="24"/>
          <w:lang w:eastAsia="en-US"/>
        </w:rPr>
        <w:t xml:space="preserve">Рост доходов по аренде земли к плановым показателям и к уровню прошлого года произошел за счет проведения аукционов по продаже права на заключение договоров аренды земельных участков (всего проведено 2 аукциона на сумму </w:t>
      </w:r>
      <w:r w:rsidRPr="008362C9">
        <w:rPr>
          <w:rFonts w:ascii="Times New Roman" w:hAnsi="Times New Roman"/>
          <w:sz w:val="24"/>
          <w:szCs w:val="24"/>
        </w:rPr>
        <w:t>47400.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Заключено в первом квартале 2019 года  9 договоров аренды земельных участков.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lastRenderedPageBreak/>
        <w:t xml:space="preserve">          Всем плательщикам арендной платы за землю до 25.01.2019 года были направлены, либо вручены лично уведомления о начисленной сумме аренды земли на 2019 год. 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Всем задолжникам выставлены уведомления об оплате задолженности, а также  ежемесячно  оповещаются о задолженности лично, либо по телефону.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По вопросам взыскания задолженности по арендной плате за землю проводится претензионно - исковая работа. Всего на 01.04.2019 года  выставлено 8  претензий на сумму 294503,60 руб. Оплачено 147810 руб.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В 1 квартале  оформлено 3 судебных приказа на взыскание задолженности по физическим лицам  (Ли- 7538,43 руб., Тишик А.А. -1244,28 руб., Сеник В.Г. -5277,86 руб.)  По 2 приказам оплатили самостоятельно до передачи судебным приставам на сумму 8340,80 руб. по Сенику В.Г. документы переданы приставам.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В Программу приватизации  на 2019 год включено: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- нежилое здание – школа, расположенная по адресу: с. Мартынова Поляна, ул. Леонова, д. 32.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За 1 квартал 2018 года продано 3 земельных участка. Доходы от реализации земли составили 30433,15 руб.</w:t>
      </w:r>
    </w:p>
    <w:p w:rsidR="00953266" w:rsidRPr="008362C9" w:rsidRDefault="00953266" w:rsidP="00953266">
      <w:pPr>
        <w:spacing w:line="240" w:lineRule="auto"/>
        <w:ind w:left="-709"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8362C9">
        <w:rPr>
          <w:rFonts w:ascii="Times New Roman" w:hAnsi="Times New Roman"/>
          <w:sz w:val="24"/>
          <w:szCs w:val="24"/>
          <w:u w:val="single"/>
        </w:rPr>
        <w:t>Исполнение муниципальной программы 1 квартал 2019 г.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Программа утверждена постановлением администрации ДМР от 01.11.2016 г. г. № 606-па г.  «Управление муниципальным имуществом и земельными ресурсами  на 2016-2019 годы»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В 1 квартале проведены следующие мероприятия:</w:t>
      </w:r>
    </w:p>
    <w:p w:rsidR="00953266" w:rsidRPr="008362C9" w:rsidRDefault="00953266" w:rsidP="00953266">
      <w:pPr>
        <w:tabs>
          <w:tab w:val="left" w:pos="5655"/>
        </w:tabs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- по мероприятию Имущественные отношения: «страхование гражданской ответственности владельца опасного объекта за причинение вреда в результате аварии на опасном объекте» по муниципальному контракту от 01.03.2019 г. оплачено за выполненные работы 208800 руб. Исполнение 100%</w:t>
      </w:r>
    </w:p>
    <w:p w:rsidR="00953266" w:rsidRPr="008362C9" w:rsidRDefault="00953266" w:rsidP="00953266">
      <w:pPr>
        <w:tabs>
          <w:tab w:val="left" w:pos="5655"/>
        </w:tabs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Внесены изменения в программу:</w:t>
      </w:r>
    </w:p>
    <w:p w:rsidR="00953266" w:rsidRPr="008362C9" w:rsidRDefault="00953266" w:rsidP="00953266">
      <w:pPr>
        <w:tabs>
          <w:tab w:val="left" w:pos="5655"/>
        </w:tabs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- уменьшены ассигнования, предусмотренные по основному мероприятию «Имущественные отношения», по наименованию расходов «Оценка объектов недвижимости для залога и продажи муниципального имущества» на 20,0 тыс. руб.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  Оставшаяся сумма 20,0 тыс. руб. направлена на  новое направление расходования средств в основное мероприятие "Земельные отношения" "Подготовка технического задания на проведение комплекса работ по актуализации графических материалов генерального плана и границ территориальных зон ПЗЗ Дальнереченского МР"</w:t>
      </w:r>
    </w:p>
    <w:p w:rsidR="00953266" w:rsidRPr="008362C9" w:rsidRDefault="00953266" w:rsidP="00953266">
      <w:pPr>
        <w:spacing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  - уменьшены ассигнования по направлению «Паспортизация муниципального имущества» и увеличены по направлению "Оценка прав пользования муниципальным имуществом по </w:t>
      </w:r>
      <w:bookmarkStart w:id="9" w:name="_GoBack"/>
      <w:bookmarkEnd w:id="9"/>
      <w:r w:rsidRPr="008362C9">
        <w:rPr>
          <w:rFonts w:ascii="Times New Roman" w:hAnsi="Times New Roman"/>
          <w:sz w:val="24"/>
          <w:szCs w:val="24"/>
        </w:rPr>
        <w:t>договорам аренды (безвозмездного пользования)» на 24000,00 руб.</w:t>
      </w:r>
    </w:p>
    <w:p w:rsidR="00953266" w:rsidRPr="008362C9" w:rsidRDefault="00953266" w:rsidP="009532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3266" w:rsidRPr="008362C9" w:rsidRDefault="00953266" w:rsidP="00953266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8362C9">
        <w:rPr>
          <w:rFonts w:ascii="Times New Roman" w:hAnsi="Times New Roman"/>
          <w:sz w:val="24"/>
          <w:szCs w:val="24"/>
          <w:u w:val="single"/>
        </w:rPr>
        <w:t>По реализации 119-ФЗ:</w:t>
      </w:r>
    </w:p>
    <w:p w:rsidR="00953266" w:rsidRPr="008362C9" w:rsidRDefault="00953266" w:rsidP="00953266">
      <w:pPr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Всего по состоянию на 01.04.2019г. поступило от граждан 207 заявлений о предоставлении земельных участков. 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953266" w:rsidRPr="008362C9" w:rsidRDefault="00953266" w:rsidP="00953266">
      <w:pPr>
        <w:spacing w:line="240" w:lineRule="auto"/>
        <w:ind w:left="-567" w:firstLine="709"/>
        <w:contextualSpacing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Общая площадь земельных участков, предоставленных гражданам на праве постоянного бессрочного пользования по состоянию на 01.04.2019 г. составляет 198,02 га. Заключено 162 договора.</w:t>
      </w:r>
    </w:p>
    <w:p w:rsidR="007F604A" w:rsidRPr="008362C9" w:rsidRDefault="007F604A" w:rsidP="00EF5ABD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</w:p>
    <w:p w:rsidR="00F821FD" w:rsidRPr="008362C9" w:rsidRDefault="00F821FD" w:rsidP="007E0956">
      <w:pPr>
        <w:spacing w:line="240" w:lineRule="auto"/>
        <w:jc w:val="center"/>
        <w:rPr>
          <w:b/>
          <w:sz w:val="24"/>
          <w:szCs w:val="24"/>
        </w:rPr>
      </w:pPr>
      <w:r w:rsidRPr="008362C9">
        <w:rPr>
          <w:b/>
          <w:sz w:val="24"/>
          <w:szCs w:val="24"/>
        </w:rPr>
        <w:t>6.2. Муниципальные закупки.</w:t>
      </w:r>
    </w:p>
    <w:p w:rsidR="00787BC6" w:rsidRPr="008362C9" w:rsidRDefault="00787BC6" w:rsidP="007E0956">
      <w:pPr>
        <w:spacing w:line="240" w:lineRule="auto"/>
        <w:jc w:val="center"/>
        <w:rPr>
          <w:b/>
          <w:sz w:val="24"/>
          <w:szCs w:val="24"/>
        </w:rPr>
      </w:pPr>
    </w:p>
    <w:p w:rsidR="0028283D" w:rsidRPr="0028283D" w:rsidRDefault="0028283D" w:rsidP="0028283D">
      <w:pPr>
        <w:pStyle w:val="af"/>
        <w:ind w:left="-709" w:firstLine="0"/>
        <w:jc w:val="both"/>
        <w:rPr>
          <w:b w:val="0"/>
          <w:sz w:val="24"/>
          <w:szCs w:val="24"/>
        </w:rPr>
      </w:pPr>
      <w:r>
        <w:rPr>
          <w:b w:val="0"/>
          <w:szCs w:val="28"/>
        </w:rPr>
        <w:t xml:space="preserve">        </w:t>
      </w:r>
      <w:r w:rsidRPr="0028283D">
        <w:rPr>
          <w:b w:val="0"/>
          <w:sz w:val="24"/>
          <w:szCs w:val="24"/>
        </w:rPr>
        <w:t>За январь- март 2019</w:t>
      </w:r>
      <w:r w:rsidRPr="0028283D">
        <w:rPr>
          <w:sz w:val="24"/>
          <w:szCs w:val="24"/>
        </w:rPr>
        <w:t xml:space="preserve"> </w:t>
      </w:r>
      <w:r w:rsidRPr="0028283D">
        <w:rPr>
          <w:b w:val="0"/>
          <w:sz w:val="24"/>
          <w:szCs w:val="24"/>
        </w:rPr>
        <w:t xml:space="preserve"> года муниципальными заказчиками проведено 121 торгов и других способов закупок на поставки товаров, выполнение работ, оказание услуг для нужд Дальнереченского муниципального района, из них 10 аукционов в электронной форме; 5 запроса  котировок  цен; 106 закупок у единственного поставщика согласно п. 1, 8, 4, 5,9,  26, 29  ч.1 ст. 93 Федерального закона от 05.04.2013 г. №44-ФЗ. </w:t>
      </w:r>
    </w:p>
    <w:p w:rsidR="0028283D" w:rsidRPr="0028283D" w:rsidRDefault="0028283D" w:rsidP="0028283D">
      <w:pPr>
        <w:pStyle w:val="af"/>
        <w:ind w:left="-709" w:firstLine="720"/>
        <w:jc w:val="both"/>
        <w:rPr>
          <w:b w:val="0"/>
          <w:sz w:val="24"/>
          <w:szCs w:val="24"/>
        </w:rPr>
      </w:pPr>
      <w:r w:rsidRPr="0028283D">
        <w:rPr>
          <w:b w:val="0"/>
          <w:sz w:val="24"/>
          <w:szCs w:val="24"/>
        </w:rPr>
        <w:lastRenderedPageBreak/>
        <w:t xml:space="preserve"> По итогам размещения заказов на поставки товаров, выполнение работ, оказание услуг за 1 квартал 2019 года заключено  муниципальных контрактов и иных гражданско-правовых договоров на сумму 40</w:t>
      </w:r>
      <w:r>
        <w:rPr>
          <w:b w:val="0"/>
          <w:sz w:val="24"/>
          <w:szCs w:val="24"/>
        </w:rPr>
        <w:t xml:space="preserve"> </w:t>
      </w:r>
      <w:r w:rsidRPr="0028283D">
        <w:rPr>
          <w:b w:val="0"/>
          <w:sz w:val="24"/>
          <w:szCs w:val="24"/>
        </w:rPr>
        <w:t>555,7 тыс. рублей, из них по проведенным аукционам в электронной форме – на сумму 11102,2 тыс. руб.; запросу котировок цен  - на сумму 1219,9 тыс. рублей, у единственного поставщика (согласно п. 1, 4, 5, 8,9, 26, 29 ч.1 ст. 93 Федерального закона от 05.04.2013 г. №44-ФЗ) – на сумму  26374,0 тыс. рублей.  Экономия составила – 1,3 тыс.руб.</w:t>
      </w:r>
      <w:r>
        <w:rPr>
          <w:b w:val="0"/>
          <w:sz w:val="24"/>
          <w:szCs w:val="24"/>
        </w:rPr>
        <w:t xml:space="preserve">           </w:t>
      </w:r>
      <w:r w:rsidRPr="0028283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</w:t>
      </w:r>
      <w:r w:rsidRPr="0028283D">
        <w:rPr>
          <w:b w:val="0"/>
          <w:sz w:val="24"/>
          <w:szCs w:val="24"/>
        </w:rPr>
        <w:t>Нарушений в части размещения муниципальных заказов не выявлено.</w:t>
      </w:r>
    </w:p>
    <w:p w:rsidR="00673381" w:rsidRPr="008362C9" w:rsidRDefault="00673381" w:rsidP="0028283D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F821FD" w:rsidRPr="008362C9" w:rsidRDefault="00F821FD" w:rsidP="00F821FD">
      <w:pPr>
        <w:numPr>
          <w:ilvl w:val="0"/>
          <w:numId w:val="19"/>
        </w:num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0" w:name="_Toc238276116"/>
      <w:r w:rsidRPr="008362C9">
        <w:rPr>
          <w:rFonts w:ascii="Times New Roman" w:hAnsi="Times New Roman"/>
          <w:b/>
          <w:sz w:val="24"/>
          <w:szCs w:val="24"/>
        </w:rPr>
        <w:t>Анализ развития социальной сферы, уровня  и качества жизни населения</w:t>
      </w:r>
      <w:bookmarkEnd w:id="10"/>
      <w:r w:rsidR="007E0956" w:rsidRPr="008362C9">
        <w:rPr>
          <w:rFonts w:ascii="Times New Roman" w:hAnsi="Times New Roman"/>
          <w:b/>
          <w:sz w:val="24"/>
          <w:szCs w:val="24"/>
        </w:rPr>
        <w:t>.</w:t>
      </w:r>
    </w:p>
    <w:p w:rsidR="00F821FD" w:rsidRPr="008362C9" w:rsidRDefault="00F821FD" w:rsidP="00F821FD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_Toc229887730"/>
      <w:r w:rsidRPr="008362C9">
        <w:rPr>
          <w:rFonts w:ascii="Times New Roman" w:hAnsi="Times New Roman"/>
          <w:b/>
          <w:sz w:val="24"/>
          <w:szCs w:val="24"/>
        </w:rPr>
        <w:t>7.1. Демографическая ситуация.</w:t>
      </w:r>
      <w:bookmarkEnd w:id="11"/>
    </w:p>
    <w:p w:rsidR="007E0956" w:rsidRPr="008362C9" w:rsidRDefault="007E0956" w:rsidP="00F821FD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F486D" w:rsidRPr="008362C9" w:rsidRDefault="00F821FD" w:rsidP="001F486D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Численность постоянного населения Дальнереченского муниципального района на 1 января 201</w:t>
      </w:r>
      <w:r w:rsidR="00753084" w:rsidRPr="008362C9">
        <w:rPr>
          <w:rFonts w:ascii="Times New Roman" w:hAnsi="Times New Roman"/>
          <w:sz w:val="24"/>
          <w:szCs w:val="24"/>
        </w:rPr>
        <w:t>9</w:t>
      </w:r>
      <w:r w:rsidRPr="008362C9">
        <w:rPr>
          <w:rFonts w:ascii="Times New Roman" w:hAnsi="Times New Roman"/>
          <w:sz w:val="24"/>
          <w:szCs w:val="24"/>
        </w:rPr>
        <w:t xml:space="preserve">г. составила </w:t>
      </w:r>
      <w:r w:rsidR="00806F46" w:rsidRPr="008362C9">
        <w:rPr>
          <w:rFonts w:ascii="Times New Roman" w:hAnsi="Times New Roman"/>
          <w:sz w:val="24"/>
          <w:szCs w:val="24"/>
        </w:rPr>
        <w:t xml:space="preserve"> 9</w:t>
      </w:r>
      <w:r w:rsidR="00753084" w:rsidRPr="008362C9">
        <w:rPr>
          <w:rFonts w:ascii="Times New Roman" w:hAnsi="Times New Roman"/>
          <w:sz w:val="24"/>
          <w:szCs w:val="24"/>
        </w:rPr>
        <w:t>362</w:t>
      </w:r>
      <w:r w:rsidR="00455E19" w:rsidRPr="008362C9">
        <w:rPr>
          <w:rFonts w:ascii="Times New Roman" w:hAnsi="Times New Roman"/>
          <w:sz w:val="24"/>
          <w:szCs w:val="24"/>
        </w:rPr>
        <w:t xml:space="preserve"> </w:t>
      </w:r>
      <w:r w:rsidR="00AC3887" w:rsidRPr="008362C9">
        <w:rPr>
          <w:rFonts w:ascii="Times New Roman" w:hAnsi="Times New Roman"/>
          <w:sz w:val="24"/>
          <w:szCs w:val="24"/>
        </w:rPr>
        <w:t>чел.</w:t>
      </w:r>
      <w:r w:rsidR="00AD159B" w:rsidRPr="008362C9">
        <w:rPr>
          <w:rFonts w:ascii="Times New Roman" w:hAnsi="Times New Roman"/>
          <w:sz w:val="24"/>
          <w:szCs w:val="24"/>
        </w:rPr>
        <w:t xml:space="preserve"> (сокращение -</w:t>
      </w:r>
      <w:r w:rsidR="00DB142A">
        <w:rPr>
          <w:rFonts w:ascii="Times New Roman" w:hAnsi="Times New Roman"/>
          <w:sz w:val="24"/>
          <w:szCs w:val="24"/>
        </w:rPr>
        <w:t xml:space="preserve"> </w:t>
      </w:r>
      <w:r w:rsidR="00753084" w:rsidRPr="008362C9">
        <w:rPr>
          <w:rFonts w:ascii="Times New Roman" w:hAnsi="Times New Roman"/>
          <w:sz w:val="24"/>
          <w:szCs w:val="24"/>
        </w:rPr>
        <w:t>214</w:t>
      </w:r>
      <w:r w:rsidR="00AD159B" w:rsidRPr="008362C9">
        <w:rPr>
          <w:rFonts w:ascii="Times New Roman" w:hAnsi="Times New Roman"/>
          <w:sz w:val="24"/>
          <w:szCs w:val="24"/>
        </w:rPr>
        <w:t xml:space="preserve"> </w:t>
      </w:r>
      <w:r w:rsidRPr="008362C9">
        <w:rPr>
          <w:rFonts w:ascii="Times New Roman" w:hAnsi="Times New Roman"/>
          <w:sz w:val="24"/>
          <w:szCs w:val="24"/>
        </w:rPr>
        <w:t>человек</w:t>
      </w:r>
      <w:r w:rsidR="00AD159B" w:rsidRPr="008362C9">
        <w:rPr>
          <w:rFonts w:ascii="Times New Roman" w:hAnsi="Times New Roman"/>
          <w:sz w:val="24"/>
          <w:szCs w:val="24"/>
        </w:rPr>
        <w:t>)</w:t>
      </w:r>
      <w:r w:rsidRPr="008362C9">
        <w:rPr>
          <w:rFonts w:ascii="Times New Roman" w:hAnsi="Times New Roman"/>
          <w:sz w:val="24"/>
          <w:szCs w:val="24"/>
        </w:rPr>
        <w:t>.</w:t>
      </w:r>
      <w:r w:rsidR="004962A8" w:rsidRPr="008362C9">
        <w:rPr>
          <w:rFonts w:ascii="Times New Roman" w:hAnsi="Times New Roman"/>
          <w:sz w:val="24"/>
          <w:szCs w:val="24"/>
        </w:rPr>
        <w:t xml:space="preserve"> </w:t>
      </w:r>
      <w:r w:rsidR="00421669" w:rsidRPr="008362C9">
        <w:rPr>
          <w:rFonts w:ascii="Times New Roman" w:hAnsi="Times New Roman"/>
          <w:sz w:val="24"/>
          <w:szCs w:val="24"/>
        </w:rPr>
        <w:t>Дем</w:t>
      </w:r>
      <w:r w:rsidR="00CD56DE" w:rsidRPr="008362C9">
        <w:rPr>
          <w:rFonts w:ascii="Times New Roman" w:hAnsi="Times New Roman"/>
          <w:sz w:val="24"/>
          <w:szCs w:val="24"/>
        </w:rPr>
        <w:t xml:space="preserve">ографические показатели </w:t>
      </w:r>
      <w:r w:rsidR="00421669" w:rsidRPr="008362C9">
        <w:rPr>
          <w:rFonts w:ascii="Times New Roman" w:hAnsi="Times New Roman"/>
          <w:sz w:val="24"/>
          <w:szCs w:val="24"/>
        </w:rPr>
        <w:t>201</w:t>
      </w:r>
      <w:r w:rsidR="00753084" w:rsidRPr="008362C9">
        <w:rPr>
          <w:rFonts w:ascii="Times New Roman" w:hAnsi="Times New Roman"/>
          <w:sz w:val="24"/>
          <w:szCs w:val="24"/>
        </w:rPr>
        <w:t>9</w:t>
      </w:r>
      <w:r w:rsidR="00F076D8" w:rsidRPr="008362C9">
        <w:rPr>
          <w:rFonts w:ascii="Times New Roman" w:hAnsi="Times New Roman"/>
          <w:sz w:val="24"/>
          <w:szCs w:val="24"/>
        </w:rPr>
        <w:t xml:space="preserve"> </w:t>
      </w:r>
      <w:r w:rsidR="00421669" w:rsidRPr="008362C9">
        <w:rPr>
          <w:rFonts w:ascii="Times New Roman" w:hAnsi="Times New Roman"/>
          <w:sz w:val="24"/>
          <w:szCs w:val="24"/>
        </w:rPr>
        <w:t xml:space="preserve">года свидетельствуют о </w:t>
      </w:r>
      <w:r w:rsidR="00806F46" w:rsidRPr="008362C9">
        <w:rPr>
          <w:rFonts w:ascii="Times New Roman" w:hAnsi="Times New Roman"/>
          <w:sz w:val="24"/>
          <w:szCs w:val="24"/>
        </w:rPr>
        <w:t>снижении</w:t>
      </w:r>
      <w:r w:rsidR="00421669" w:rsidRPr="008362C9">
        <w:rPr>
          <w:rFonts w:ascii="Times New Roman" w:hAnsi="Times New Roman"/>
          <w:sz w:val="24"/>
          <w:szCs w:val="24"/>
        </w:rPr>
        <w:t xml:space="preserve"> численности населения. </w:t>
      </w:r>
      <w:r w:rsidRPr="008362C9">
        <w:rPr>
          <w:rFonts w:ascii="Times New Roman" w:hAnsi="Times New Roman"/>
          <w:sz w:val="24"/>
          <w:szCs w:val="24"/>
        </w:rPr>
        <w:t xml:space="preserve"> </w:t>
      </w:r>
    </w:p>
    <w:p w:rsidR="00062712" w:rsidRPr="008362C9" w:rsidRDefault="00F821FD" w:rsidP="001F486D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Число </w:t>
      </w:r>
      <w:r w:rsidR="00443DCD" w:rsidRPr="008362C9">
        <w:rPr>
          <w:rFonts w:ascii="Times New Roman" w:hAnsi="Times New Roman"/>
          <w:sz w:val="24"/>
          <w:szCs w:val="24"/>
        </w:rPr>
        <w:t>родившихся детей за отчетный период составило – 22 чел.</w:t>
      </w:r>
      <w:r w:rsidR="001F486D" w:rsidRPr="008362C9">
        <w:rPr>
          <w:rFonts w:ascii="Times New Roman" w:hAnsi="Times New Roman"/>
          <w:sz w:val="24"/>
          <w:szCs w:val="24"/>
        </w:rPr>
        <w:t>, что</w:t>
      </w:r>
      <w:r w:rsidR="00443DCD" w:rsidRPr="008362C9">
        <w:rPr>
          <w:rFonts w:ascii="Times New Roman" w:hAnsi="Times New Roman"/>
          <w:sz w:val="24"/>
          <w:szCs w:val="24"/>
        </w:rPr>
        <w:t xml:space="preserve"> </w:t>
      </w:r>
      <w:r w:rsidR="001F486D" w:rsidRPr="008362C9">
        <w:rPr>
          <w:rFonts w:ascii="Times New Roman" w:hAnsi="Times New Roman"/>
          <w:sz w:val="24"/>
          <w:szCs w:val="24"/>
        </w:rPr>
        <w:t xml:space="preserve">больше  аналогичного периода </w:t>
      </w:r>
      <w:r w:rsidR="00443DCD" w:rsidRPr="008362C9">
        <w:rPr>
          <w:rFonts w:ascii="Times New Roman" w:hAnsi="Times New Roman"/>
          <w:sz w:val="24"/>
          <w:szCs w:val="24"/>
        </w:rPr>
        <w:t xml:space="preserve"> 2018</w:t>
      </w:r>
      <w:r w:rsidR="001F486D" w:rsidRPr="008362C9">
        <w:rPr>
          <w:rFonts w:ascii="Times New Roman" w:hAnsi="Times New Roman"/>
          <w:sz w:val="24"/>
          <w:szCs w:val="24"/>
        </w:rPr>
        <w:t xml:space="preserve"> года </w:t>
      </w:r>
      <w:r w:rsidR="00443DCD" w:rsidRPr="008362C9">
        <w:rPr>
          <w:rFonts w:ascii="Times New Roman" w:hAnsi="Times New Roman"/>
          <w:sz w:val="24"/>
          <w:szCs w:val="24"/>
        </w:rPr>
        <w:t xml:space="preserve"> </w:t>
      </w:r>
      <w:r w:rsidR="001F486D" w:rsidRPr="008362C9">
        <w:rPr>
          <w:rFonts w:ascii="Times New Roman" w:hAnsi="Times New Roman"/>
          <w:sz w:val="24"/>
          <w:szCs w:val="24"/>
        </w:rPr>
        <w:t>на 3</w:t>
      </w:r>
      <w:r w:rsidR="00443DCD" w:rsidRPr="008362C9">
        <w:rPr>
          <w:rFonts w:ascii="Times New Roman" w:hAnsi="Times New Roman"/>
          <w:sz w:val="24"/>
          <w:szCs w:val="24"/>
        </w:rPr>
        <w:t xml:space="preserve"> чел. или 15,7%. Число </w:t>
      </w:r>
      <w:r w:rsidRPr="008362C9">
        <w:rPr>
          <w:rFonts w:ascii="Times New Roman" w:hAnsi="Times New Roman"/>
          <w:sz w:val="24"/>
          <w:szCs w:val="24"/>
        </w:rPr>
        <w:t xml:space="preserve">умерших за отчетный период </w:t>
      </w:r>
      <w:r w:rsidR="00443DCD" w:rsidRPr="008362C9">
        <w:rPr>
          <w:rFonts w:ascii="Times New Roman" w:hAnsi="Times New Roman"/>
          <w:sz w:val="24"/>
          <w:szCs w:val="24"/>
        </w:rPr>
        <w:t>снизилось и составила – 22 чел.,</w:t>
      </w:r>
      <w:r w:rsidR="003A1073" w:rsidRPr="008362C9">
        <w:rPr>
          <w:rFonts w:ascii="Times New Roman" w:hAnsi="Times New Roman"/>
          <w:sz w:val="24"/>
          <w:szCs w:val="24"/>
        </w:rPr>
        <w:t xml:space="preserve"> </w:t>
      </w:r>
      <w:r w:rsidR="001F486D" w:rsidRPr="008362C9">
        <w:rPr>
          <w:rFonts w:ascii="Times New Roman" w:hAnsi="Times New Roman"/>
          <w:sz w:val="24"/>
          <w:szCs w:val="24"/>
        </w:rPr>
        <w:t xml:space="preserve">что меньше аналогичного периода </w:t>
      </w:r>
      <w:r w:rsidR="00443DCD" w:rsidRPr="008362C9">
        <w:rPr>
          <w:rFonts w:ascii="Times New Roman" w:hAnsi="Times New Roman"/>
          <w:sz w:val="24"/>
          <w:szCs w:val="24"/>
        </w:rPr>
        <w:t xml:space="preserve"> прошлого </w:t>
      </w:r>
      <w:r w:rsidR="005625A1" w:rsidRPr="008362C9">
        <w:rPr>
          <w:rFonts w:ascii="Times New Roman" w:hAnsi="Times New Roman"/>
          <w:sz w:val="24"/>
          <w:szCs w:val="24"/>
        </w:rPr>
        <w:t>года</w:t>
      </w:r>
      <w:r w:rsidR="001F486D" w:rsidRPr="008362C9">
        <w:rPr>
          <w:rFonts w:ascii="Times New Roman" w:hAnsi="Times New Roman"/>
          <w:sz w:val="24"/>
          <w:szCs w:val="24"/>
        </w:rPr>
        <w:t xml:space="preserve"> на 18 </w:t>
      </w:r>
      <w:r w:rsidR="00443DCD" w:rsidRPr="008362C9">
        <w:rPr>
          <w:rFonts w:ascii="Times New Roman" w:hAnsi="Times New Roman"/>
          <w:sz w:val="24"/>
          <w:szCs w:val="24"/>
        </w:rPr>
        <w:t xml:space="preserve">чел. или </w:t>
      </w:r>
      <w:r w:rsidR="001F486D" w:rsidRPr="008362C9">
        <w:rPr>
          <w:rFonts w:ascii="Times New Roman" w:hAnsi="Times New Roman"/>
          <w:sz w:val="24"/>
          <w:szCs w:val="24"/>
        </w:rPr>
        <w:t xml:space="preserve">45,0%. </w:t>
      </w:r>
      <w:r w:rsidR="005625A1" w:rsidRPr="008362C9">
        <w:rPr>
          <w:rFonts w:ascii="Times New Roman" w:hAnsi="Times New Roman"/>
          <w:sz w:val="24"/>
          <w:szCs w:val="24"/>
        </w:rPr>
        <w:t xml:space="preserve"> </w:t>
      </w:r>
      <w:r w:rsidR="001F486D" w:rsidRPr="008362C9">
        <w:rPr>
          <w:rFonts w:ascii="Times New Roman" w:hAnsi="Times New Roman"/>
          <w:sz w:val="24"/>
          <w:szCs w:val="24"/>
        </w:rPr>
        <w:t xml:space="preserve">Естественного </w:t>
      </w:r>
      <w:r w:rsidR="005625A1" w:rsidRPr="008362C9">
        <w:rPr>
          <w:rFonts w:ascii="Times New Roman" w:hAnsi="Times New Roman"/>
          <w:sz w:val="24"/>
          <w:szCs w:val="24"/>
        </w:rPr>
        <w:t xml:space="preserve">движения </w:t>
      </w:r>
      <w:r w:rsidR="001F486D" w:rsidRPr="008362C9">
        <w:rPr>
          <w:rFonts w:ascii="Times New Roman" w:hAnsi="Times New Roman"/>
          <w:sz w:val="24"/>
          <w:szCs w:val="24"/>
        </w:rPr>
        <w:t xml:space="preserve">прироста и  убыли населения за 1 квартал 2019 года </w:t>
      </w:r>
      <w:r w:rsidR="005625A1" w:rsidRPr="008362C9">
        <w:rPr>
          <w:rFonts w:ascii="Times New Roman" w:hAnsi="Times New Roman"/>
          <w:sz w:val="24"/>
          <w:szCs w:val="24"/>
        </w:rPr>
        <w:t>не имеется.</w:t>
      </w:r>
      <w:r w:rsidR="006345E3" w:rsidRPr="008362C9">
        <w:rPr>
          <w:rFonts w:ascii="Times New Roman" w:hAnsi="Times New Roman"/>
          <w:sz w:val="24"/>
          <w:szCs w:val="24"/>
        </w:rPr>
        <w:t xml:space="preserve"> </w:t>
      </w:r>
      <w:r w:rsidR="00062712" w:rsidRPr="008362C9">
        <w:rPr>
          <w:rFonts w:ascii="Times New Roman" w:hAnsi="Times New Roman"/>
          <w:sz w:val="24"/>
          <w:szCs w:val="24"/>
        </w:rPr>
        <w:t xml:space="preserve">Средняя продолжительность жизни составила:  у мужчин </w:t>
      </w:r>
      <w:r w:rsidR="00AE34F1" w:rsidRPr="008362C9">
        <w:rPr>
          <w:rFonts w:ascii="Times New Roman" w:hAnsi="Times New Roman"/>
          <w:sz w:val="24"/>
          <w:szCs w:val="24"/>
        </w:rPr>
        <w:t xml:space="preserve">- </w:t>
      </w:r>
      <w:r w:rsidR="00062712" w:rsidRPr="008362C9">
        <w:rPr>
          <w:rFonts w:ascii="Times New Roman" w:hAnsi="Times New Roman"/>
          <w:sz w:val="24"/>
          <w:szCs w:val="24"/>
        </w:rPr>
        <w:t>6</w:t>
      </w:r>
      <w:r w:rsidR="00753084" w:rsidRPr="008362C9">
        <w:rPr>
          <w:rFonts w:ascii="Times New Roman" w:hAnsi="Times New Roman"/>
          <w:sz w:val="24"/>
          <w:szCs w:val="24"/>
        </w:rPr>
        <w:t>0 лет, у женщин - 74</w:t>
      </w:r>
      <w:r w:rsidR="00062712" w:rsidRPr="008362C9">
        <w:rPr>
          <w:rFonts w:ascii="Times New Roman" w:hAnsi="Times New Roman"/>
          <w:sz w:val="24"/>
          <w:szCs w:val="24"/>
        </w:rPr>
        <w:t xml:space="preserve"> </w:t>
      </w:r>
      <w:r w:rsidR="005625A1" w:rsidRPr="008362C9">
        <w:rPr>
          <w:rFonts w:ascii="Times New Roman" w:hAnsi="Times New Roman"/>
          <w:sz w:val="24"/>
          <w:szCs w:val="24"/>
        </w:rPr>
        <w:t>года</w:t>
      </w:r>
      <w:r w:rsidR="00062712" w:rsidRPr="008362C9">
        <w:rPr>
          <w:rFonts w:ascii="Times New Roman" w:hAnsi="Times New Roman"/>
          <w:sz w:val="24"/>
          <w:szCs w:val="24"/>
        </w:rPr>
        <w:t>.</w:t>
      </w:r>
    </w:p>
    <w:p w:rsidR="004A2712" w:rsidRPr="008362C9" w:rsidRDefault="00F821FD" w:rsidP="008F2B7A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Продолжается миграционный отток населения, вызванный экономическими факторами: за прошедший период прибыло в район </w:t>
      </w:r>
      <w:r w:rsidR="00753084" w:rsidRPr="008362C9">
        <w:rPr>
          <w:rFonts w:ascii="Times New Roman" w:hAnsi="Times New Roman"/>
          <w:sz w:val="24"/>
          <w:szCs w:val="24"/>
        </w:rPr>
        <w:t xml:space="preserve"> </w:t>
      </w:r>
      <w:r w:rsidR="005625A1" w:rsidRPr="008362C9">
        <w:rPr>
          <w:rFonts w:ascii="Times New Roman" w:hAnsi="Times New Roman"/>
          <w:sz w:val="24"/>
          <w:szCs w:val="24"/>
        </w:rPr>
        <w:t xml:space="preserve">- </w:t>
      </w:r>
      <w:r w:rsidR="00753084" w:rsidRPr="008362C9">
        <w:rPr>
          <w:rFonts w:ascii="Times New Roman" w:hAnsi="Times New Roman"/>
          <w:sz w:val="24"/>
          <w:szCs w:val="24"/>
        </w:rPr>
        <w:t>41</w:t>
      </w:r>
      <w:r w:rsidR="005625A1" w:rsidRPr="008362C9">
        <w:rPr>
          <w:rFonts w:ascii="Times New Roman" w:hAnsi="Times New Roman"/>
          <w:sz w:val="24"/>
          <w:szCs w:val="24"/>
        </w:rPr>
        <w:t xml:space="preserve"> чел.</w:t>
      </w:r>
      <w:r w:rsidRPr="008362C9">
        <w:rPr>
          <w:rFonts w:ascii="Times New Roman" w:hAnsi="Times New Roman"/>
          <w:sz w:val="24"/>
          <w:szCs w:val="24"/>
        </w:rPr>
        <w:t>, выбыло</w:t>
      </w:r>
      <w:r w:rsidR="00D639EE" w:rsidRPr="008362C9">
        <w:rPr>
          <w:rFonts w:ascii="Times New Roman" w:hAnsi="Times New Roman"/>
          <w:sz w:val="24"/>
          <w:szCs w:val="24"/>
        </w:rPr>
        <w:t>-</w:t>
      </w:r>
      <w:r w:rsidR="00213489" w:rsidRPr="008362C9">
        <w:rPr>
          <w:rFonts w:ascii="Times New Roman" w:hAnsi="Times New Roman"/>
          <w:sz w:val="24"/>
          <w:szCs w:val="24"/>
        </w:rPr>
        <w:t xml:space="preserve"> </w:t>
      </w:r>
      <w:r w:rsidR="00753084" w:rsidRPr="008362C9">
        <w:rPr>
          <w:rFonts w:ascii="Times New Roman" w:hAnsi="Times New Roman"/>
          <w:sz w:val="24"/>
          <w:szCs w:val="24"/>
        </w:rPr>
        <w:t>77</w:t>
      </w:r>
      <w:r w:rsidR="005625A1" w:rsidRPr="008362C9">
        <w:rPr>
          <w:rFonts w:ascii="Times New Roman" w:hAnsi="Times New Roman"/>
          <w:sz w:val="24"/>
          <w:szCs w:val="24"/>
        </w:rPr>
        <w:t xml:space="preserve"> чел.</w:t>
      </w:r>
      <w:r w:rsidRPr="008362C9">
        <w:rPr>
          <w:rFonts w:ascii="Times New Roman" w:hAnsi="Times New Roman"/>
          <w:sz w:val="24"/>
          <w:szCs w:val="24"/>
        </w:rPr>
        <w:t xml:space="preserve">, миграционная убыль </w:t>
      </w:r>
      <w:r w:rsidR="00782AB6" w:rsidRPr="008362C9">
        <w:rPr>
          <w:rFonts w:ascii="Times New Roman" w:hAnsi="Times New Roman"/>
          <w:sz w:val="24"/>
          <w:szCs w:val="24"/>
        </w:rPr>
        <w:t>–</w:t>
      </w:r>
      <w:r w:rsidRPr="008362C9">
        <w:rPr>
          <w:rFonts w:ascii="Times New Roman" w:hAnsi="Times New Roman"/>
          <w:sz w:val="24"/>
          <w:szCs w:val="24"/>
        </w:rPr>
        <w:t xml:space="preserve"> </w:t>
      </w:r>
      <w:r w:rsidR="00753084" w:rsidRPr="008362C9">
        <w:rPr>
          <w:rFonts w:ascii="Times New Roman" w:hAnsi="Times New Roman"/>
          <w:sz w:val="24"/>
          <w:szCs w:val="24"/>
        </w:rPr>
        <w:t>36</w:t>
      </w:r>
      <w:r w:rsidR="00782AB6" w:rsidRPr="008362C9">
        <w:rPr>
          <w:rFonts w:ascii="Times New Roman" w:hAnsi="Times New Roman"/>
          <w:sz w:val="24"/>
          <w:szCs w:val="24"/>
        </w:rPr>
        <w:t xml:space="preserve"> против </w:t>
      </w:r>
      <w:r w:rsidR="00753084" w:rsidRPr="008362C9">
        <w:rPr>
          <w:rFonts w:ascii="Times New Roman" w:hAnsi="Times New Roman"/>
          <w:sz w:val="24"/>
          <w:szCs w:val="24"/>
        </w:rPr>
        <w:t>33</w:t>
      </w:r>
      <w:r w:rsidR="00850823" w:rsidRPr="008362C9">
        <w:rPr>
          <w:rFonts w:ascii="Times New Roman" w:hAnsi="Times New Roman"/>
          <w:sz w:val="24"/>
          <w:szCs w:val="24"/>
        </w:rPr>
        <w:t xml:space="preserve"> чел.</w:t>
      </w:r>
      <w:r w:rsidR="00753084" w:rsidRPr="008362C9">
        <w:rPr>
          <w:rFonts w:ascii="Times New Roman" w:hAnsi="Times New Roman"/>
          <w:sz w:val="24"/>
          <w:szCs w:val="24"/>
        </w:rPr>
        <w:t xml:space="preserve"> в 2018</w:t>
      </w:r>
      <w:r w:rsidR="00782AB6" w:rsidRPr="008362C9">
        <w:rPr>
          <w:rFonts w:ascii="Times New Roman" w:hAnsi="Times New Roman"/>
          <w:sz w:val="24"/>
          <w:szCs w:val="24"/>
        </w:rPr>
        <w:t>г.</w:t>
      </w:r>
      <w:r w:rsidR="00850823" w:rsidRPr="008362C9">
        <w:rPr>
          <w:rFonts w:ascii="Times New Roman" w:hAnsi="Times New Roman"/>
          <w:sz w:val="24"/>
          <w:szCs w:val="24"/>
        </w:rPr>
        <w:t xml:space="preserve"> </w:t>
      </w:r>
    </w:p>
    <w:p w:rsidR="000E5D2E" w:rsidRPr="008362C9" w:rsidRDefault="000E5D2E" w:rsidP="00F1543E">
      <w:pPr>
        <w:spacing w:line="240" w:lineRule="auto"/>
        <w:ind w:left="-540" w:firstLine="720"/>
        <w:jc w:val="center"/>
        <w:rPr>
          <w:rFonts w:ascii="Times New Roman" w:hAnsi="Times New Roman"/>
          <w:sz w:val="24"/>
          <w:szCs w:val="24"/>
        </w:rPr>
      </w:pPr>
    </w:p>
    <w:p w:rsidR="007E0956" w:rsidRPr="008362C9" w:rsidRDefault="00F821FD" w:rsidP="00EF1F97">
      <w:pPr>
        <w:numPr>
          <w:ilvl w:val="1"/>
          <w:numId w:val="21"/>
        </w:numPr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2" w:name="_Toc229887731"/>
      <w:r w:rsidRPr="008362C9">
        <w:rPr>
          <w:rFonts w:ascii="Times New Roman" w:hAnsi="Times New Roman"/>
          <w:b/>
          <w:sz w:val="24"/>
          <w:szCs w:val="24"/>
        </w:rPr>
        <w:t>Народное образование.</w:t>
      </w:r>
      <w:bookmarkEnd w:id="12"/>
      <w:r w:rsidRPr="008362C9">
        <w:rPr>
          <w:rFonts w:ascii="Times New Roman" w:hAnsi="Times New Roman"/>
          <w:sz w:val="24"/>
          <w:szCs w:val="24"/>
        </w:rPr>
        <w:t xml:space="preserve">   </w:t>
      </w:r>
    </w:p>
    <w:p w:rsidR="00F821FD" w:rsidRPr="008362C9" w:rsidRDefault="00F821FD" w:rsidP="007E0956">
      <w:pPr>
        <w:spacing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На начало 2019года Народное образование представлено 15 муниципальными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учреждениями: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13 образовательных учреждений: 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- Школьная инфраструктура  МКУ «УНО» ДМР на 01.01.2019г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образования. 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 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10 групп, и 7 структурных подразделений общеобразовательных учреждений, реализующих программу дошкольного образования, в которых функционируют 10 групп.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- Система дополнительного образования включает 2 муниципальных бюджетных учреждения дополнительного образования (Дом детского творчества и Детско- юношеская спортивная школа).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Кроме того, функционирует Муниципальное казенное учреждение «Управление народного образования» Дальнереченского муниципального района» (постановление администрации Дальнереченского муниципального района от 21.02. 2012г №69-па).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Количество работающих на 01.04.2019г составляет в сфере образования 397 человек, в том числе в муниципальных образовательных учреждениях, реализующих программу дошкольного образования, работают 124 человек, в общеобразовательных учреждениях 239чел., в учреждениях дополнительного образования 13чел. 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В школах района среднегодовая численность учащихся на 01.04.2019г  составила 1097, детские дошкольные учреждения посещают 371 воспитанника, в учреждениях дополнительного образования занимаются – 935человек.</w:t>
      </w:r>
    </w:p>
    <w:p w:rsidR="006130AA" w:rsidRPr="008362C9" w:rsidRDefault="006130AA" w:rsidP="006130A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       Затраты за 1квартал 2019года  на 1 ребенка составили: по школам- 35267,06рублей, по дошкольным учреждениям- 35562,91 рубль, по дополнительному образованию 3067,11рублей.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lastRenderedPageBreak/>
        <w:t xml:space="preserve">             Среднемесячная начисленная заработная плата работников педагогического персонала муниципальных дошкольных образовательных учреждений за 1квартал 2019год – 35833,18руб.., что составило 100,8% от плановых значений (соотношение фактической заработной платы с плановым значением на 2019год (100% от заработной платы в сфере общего образования за 2018год)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Среднемесячная начисленная заработная плата работников педагогического персонала муниципальных общеобразовательных учреждений за 1 квартал 2019год – 39903,55 руб., что составило 104,9% от плановых значений (соотношение фактической заработной платы с плановым значением на 2019год (100% от среднемесячного дохода от трудовой деятельности по региону  за 2018год)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Средняя заработная плата педагогических работников дополнительного образования  составила 38978,46рублей, что составило 102,4% от плановых значений.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 По народному образованию Дальнереченского муниципального района в 2019году разработана и действует 1 муниципальная программа Дальнереченского муниципального района «Развитие образования на территории Дальнереченского муниципального района на 2016-2019годы».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Муниципальная программа Дальнереченского муниципального района «Развитие образования на территории Дальнереченского муниципального района на 2016-2019годы» включает в себя 3 подпрограммы и 2 отдельных мероприятия :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- Подпрограмма «Развитие системы дошкольного образования на территории Дальнереченского муниципального района»;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 - Подпрограмма «Развитие системы общего образования на территории Дальнереченского муниципального района»;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 - Подпрограмма «Развитие системы дополнительного образования, отдыха, оздоровлении я и занятости детей и подростков на территории Дальнереченского муниципального района»;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-  Мероприятие: Сопровождение реализации муниципальной программы.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 Также муниципальные образовательные учреждения Дальнереченского муниципального района  в 2019году охвачены муниципальными  программами: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- МЦ Дальнереченского муниципального района «Социальная поддержка инвалидов в Дальнереченском муниципальном  районе на 2016-2019г.г.»;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- МЦ Дальнереченского муниципального района «Профилактика терроризма и противодействие экстремизму на территории Дальнереченского муниципального района на 2016-2019г.г.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На 2019год плановые назначения  по Муниципальным программам составляют 285301,06тыс.руб. Исполнение за 1квартал 2019год составило 57720,89тыс. руб., в том числе: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- Подпрограмма «Развитие системы дошкольного образования на территории Дальнереченского муниципального района» - 13193,84 тыс.руб.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- Подпрограмма «Развитие системы общего образования на территории Дальнереченского муниципального района» - 38687,96 тыс.руб.;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 -  Подпрограмма «Развитие системы дополнительного образования, отдыха, оздоровлении я и занятости детей и подростков на территории Дальнереченского муниципального района» - 2867,74тыс.руб.;</w:t>
      </w:r>
    </w:p>
    <w:p w:rsidR="006130AA" w:rsidRPr="008362C9" w:rsidRDefault="006130AA" w:rsidP="006130AA">
      <w:pPr>
        <w:pStyle w:val="af2"/>
        <w:ind w:left="-567"/>
        <w:jc w:val="both"/>
      </w:pPr>
      <w:r w:rsidRPr="008362C9">
        <w:t xml:space="preserve">             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– 386,38 тыс.руб.;</w:t>
      </w:r>
    </w:p>
    <w:p w:rsidR="00EC0806" w:rsidRPr="008362C9" w:rsidRDefault="006130AA" w:rsidP="007E0956">
      <w:pPr>
        <w:pStyle w:val="af2"/>
        <w:ind w:left="-567"/>
        <w:jc w:val="both"/>
      </w:pPr>
      <w:r w:rsidRPr="008362C9">
        <w:t xml:space="preserve">            -  Мероприятие: Сопровождение реализации муниципальной программы -2499,46 тыс.руб</w:t>
      </w:r>
      <w:r w:rsidR="00AA7C17" w:rsidRPr="008362C9">
        <w:t>.</w:t>
      </w:r>
    </w:p>
    <w:p w:rsidR="00EC0806" w:rsidRPr="008362C9" w:rsidRDefault="00EC0806" w:rsidP="003276A0">
      <w:pPr>
        <w:tabs>
          <w:tab w:val="num" w:pos="4032"/>
        </w:tabs>
        <w:spacing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821FD" w:rsidRPr="008362C9" w:rsidRDefault="00F821FD" w:rsidP="003276A0">
      <w:pPr>
        <w:tabs>
          <w:tab w:val="num" w:pos="4032"/>
        </w:tabs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62C9">
        <w:rPr>
          <w:rFonts w:ascii="Times New Roman" w:hAnsi="Times New Roman"/>
          <w:b/>
          <w:sz w:val="24"/>
          <w:szCs w:val="24"/>
        </w:rPr>
        <w:t>7.</w:t>
      </w:r>
      <w:r w:rsidR="000E5D2E" w:rsidRPr="008362C9">
        <w:rPr>
          <w:rFonts w:ascii="Times New Roman" w:hAnsi="Times New Roman"/>
          <w:b/>
          <w:sz w:val="24"/>
          <w:szCs w:val="24"/>
        </w:rPr>
        <w:t>3</w:t>
      </w:r>
      <w:r w:rsidRPr="008362C9">
        <w:rPr>
          <w:rFonts w:ascii="Times New Roman" w:hAnsi="Times New Roman"/>
          <w:b/>
          <w:sz w:val="24"/>
          <w:szCs w:val="24"/>
        </w:rPr>
        <w:t xml:space="preserve">. </w:t>
      </w:r>
      <w:bookmarkStart w:id="13" w:name="_Toc229887733"/>
      <w:r w:rsidRPr="008362C9">
        <w:rPr>
          <w:rFonts w:ascii="Times New Roman" w:hAnsi="Times New Roman"/>
          <w:b/>
          <w:sz w:val="24"/>
          <w:szCs w:val="24"/>
        </w:rPr>
        <w:t>Культура.</w:t>
      </w:r>
      <w:bookmarkEnd w:id="13"/>
    </w:p>
    <w:p w:rsidR="00B522C6" w:rsidRPr="008362C9" w:rsidRDefault="00B522C6" w:rsidP="003276A0">
      <w:pPr>
        <w:tabs>
          <w:tab w:val="num" w:pos="4032"/>
        </w:tabs>
        <w:spacing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C0806" w:rsidRPr="008362C9" w:rsidRDefault="0060476A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 </w:t>
      </w:r>
      <w:r w:rsidR="004B3480" w:rsidRPr="008362C9">
        <w:rPr>
          <w:rFonts w:ascii="Times New Roman" w:hAnsi="Times New Roman"/>
          <w:sz w:val="24"/>
          <w:szCs w:val="24"/>
        </w:rPr>
        <w:t xml:space="preserve"> </w:t>
      </w:r>
      <w:r w:rsidR="00EC0806" w:rsidRPr="008362C9">
        <w:rPr>
          <w:rFonts w:ascii="Times New Roman" w:hAnsi="Times New Roman"/>
          <w:sz w:val="24"/>
          <w:szCs w:val="24"/>
        </w:rPr>
        <w:t>В Дальнереченском муниципальном районе действуют 7 муниципальных казенных учреждений культуры. Методическую, координирующую, а также библиотечную  деятельность    осуществляет МКУ «Районный информационно-досуговый центр». Организацией и обеспечением культурного досуга населения   в районе занимаются  10  сельских домов культуры. Общие районные  мероприятия проводит МКУ «РИДЦ» на базе поселенческих Домов культуры.</w:t>
      </w:r>
    </w:p>
    <w:p w:rsidR="00EC0806" w:rsidRPr="008362C9" w:rsidRDefault="00EC0806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Так же на МКУ «РИДЦ»  возложены полномочия по осуществлению библиотечной деятельности. Библиотечным обслуживанием населения района занимаются 10 библиотек.</w:t>
      </w:r>
    </w:p>
    <w:p w:rsidR="00EC0806" w:rsidRPr="008362C9" w:rsidRDefault="00EC0806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Библиотечным обслуживанием охвачены села, население которых составляет более 400 человек.</w:t>
      </w:r>
    </w:p>
    <w:p w:rsidR="00EC0806" w:rsidRPr="008362C9" w:rsidRDefault="00EC0806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В штате учреждений культуры состоит -7 директоров, 6 художественных руководителей и 9 библиотечных работника, заведующий отделом. Высшее образование имеют – 8 человек; среднее специальное – 10.</w:t>
      </w:r>
    </w:p>
    <w:p w:rsidR="00EC0806" w:rsidRPr="008362C9" w:rsidRDefault="00EC0806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Вся культурно-досуговая работа в первом квартале 2019 года проводилась согласно планам работы. Всего в 1 квартале 2019 года было проведено  культурно-досуговыми учреждениями  248 мероприятий, которые посетило более 10 тыс. человек.</w:t>
      </w:r>
    </w:p>
    <w:p w:rsidR="00EC0806" w:rsidRPr="008362C9" w:rsidRDefault="00EC0806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Библиотеками района было обслужено 1358 читателей с книговыдачей 12468 экзмпляров.</w:t>
      </w:r>
    </w:p>
    <w:p w:rsidR="00EC0806" w:rsidRPr="008362C9" w:rsidRDefault="00EC0806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В дни зимних школьных каникул для детей прошли познавательные игры, конкурсы, викторины, библиотечные беседы, часы интересных сообщений, обзоры литературы. В учреждениях культуры традиционно проводились фольклорные и народные праздники: Новый год, Рождество, святки, День святого Валентина, Татьянин День. </w:t>
      </w:r>
    </w:p>
    <w:p w:rsidR="00EC0806" w:rsidRPr="008362C9" w:rsidRDefault="00EC0806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В 2019 году во многих селах района прошли народные гулянья на Масленицу. Состоялись праздничные концерты к 8-му марта; викторины и конкурсные программы на 23 февраля. </w:t>
      </w:r>
    </w:p>
    <w:p w:rsidR="00EC0806" w:rsidRPr="008362C9" w:rsidRDefault="00EC0806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По программе «Развитие и сохранение культуры, спорта, молодежной политики на территории Дальнереченского муниципального района на 2016-2019 годы»  было освоено  1124438,38 руб. из них на:  </w:t>
      </w:r>
    </w:p>
    <w:p w:rsidR="00EC0806" w:rsidRPr="008362C9" w:rsidRDefault="00EC0806" w:rsidP="00EC0806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color w:val="000000"/>
          <w:sz w:val="24"/>
          <w:szCs w:val="24"/>
        </w:rPr>
        <w:t>- на проведение культурно-массовых мероприятий для жителей района – 72 560 рублей</w:t>
      </w:r>
    </w:p>
    <w:p w:rsidR="00EC0806" w:rsidRPr="008362C9" w:rsidRDefault="00EC0806" w:rsidP="00EC0806">
      <w:pPr>
        <w:spacing w:line="240" w:lineRule="auto"/>
        <w:ind w:left="-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color w:val="000000"/>
          <w:sz w:val="24"/>
          <w:szCs w:val="24"/>
        </w:rPr>
        <w:t>(Районный праздник в честь 8 марта, участие в торжественных мероприятиях, посвященных 50 - летию событий на о. Даманский, 30- летию вывода Советских войск из Афганистана и другие);</w:t>
      </w:r>
    </w:p>
    <w:p w:rsidR="00EC0806" w:rsidRPr="008362C9" w:rsidRDefault="00EC0806" w:rsidP="00EC0806">
      <w:pPr>
        <w:spacing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  <w:r w:rsidRPr="008362C9">
        <w:rPr>
          <w:rFonts w:ascii="Times New Roman" w:hAnsi="Times New Roman"/>
          <w:color w:val="000000"/>
          <w:sz w:val="24"/>
          <w:szCs w:val="24"/>
        </w:rPr>
        <w:t xml:space="preserve">            - на проведение спортивных  мероприятий по различным видам спорта – 12300 рублей (соревнования допризывной молодежи, волейболу);  </w:t>
      </w:r>
    </w:p>
    <w:p w:rsidR="00EC0806" w:rsidRPr="008362C9" w:rsidRDefault="00EC0806" w:rsidP="00EC0806">
      <w:pPr>
        <w:spacing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  <w:r w:rsidRPr="008362C9">
        <w:rPr>
          <w:rFonts w:ascii="Times New Roman" w:hAnsi="Times New Roman"/>
          <w:color w:val="000000"/>
          <w:sz w:val="24"/>
          <w:szCs w:val="24"/>
        </w:rPr>
        <w:t xml:space="preserve">            - на гражданско- патриотическое воспитание молодежи -14297 рублей;</w:t>
      </w:r>
    </w:p>
    <w:p w:rsidR="00EC0806" w:rsidRPr="008362C9" w:rsidRDefault="00EC0806" w:rsidP="00EC0806">
      <w:pPr>
        <w:spacing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  <w:r w:rsidRPr="008362C9">
        <w:rPr>
          <w:rFonts w:ascii="Times New Roman" w:hAnsi="Times New Roman"/>
          <w:color w:val="000000"/>
          <w:sz w:val="24"/>
          <w:szCs w:val="24"/>
        </w:rPr>
        <w:t xml:space="preserve">           Средняя зарплата работников культуры за 1 квартал 2019 года составила 37738,97 рублей.</w:t>
      </w:r>
    </w:p>
    <w:p w:rsidR="00F71EA7" w:rsidRPr="008362C9" w:rsidRDefault="00F71EA7" w:rsidP="00F71E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1FD" w:rsidRPr="008362C9" w:rsidRDefault="00F821FD" w:rsidP="00F821FD">
      <w:pPr>
        <w:numPr>
          <w:ilvl w:val="0"/>
          <w:numId w:val="23"/>
        </w:num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4" w:name="_Toc229887734"/>
      <w:r w:rsidRPr="008362C9">
        <w:rPr>
          <w:rFonts w:ascii="Times New Roman" w:hAnsi="Times New Roman"/>
          <w:b/>
          <w:sz w:val="24"/>
          <w:szCs w:val="24"/>
        </w:rPr>
        <w:t>Обоснованные предложения по проблемным вопросам  жизнеобеспечения муниципального образования.</w:t>
      </w:r>
      <w:bookmarkEnd w:id="14"/>
    </w:p>
    <w:p w:rsidR="007E0956" w:rsidRPr="008362C9" w:rsidRDefault="007E0956" w:rsidP="007E0956">
      <w:pPr>
        <w:spacing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F93442" w:rsidRPr="008362C9" w:rsidRDefault="00F93442" w:rsidP="00A302C0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>Для улучшения социально-экономической ситуации в районе, необходимо решить следующие задачи:</w:t>
      </w:r>
    </w:p>
    <w:p w:rsidR="00F93442" w:rsidRPr="008362C9" w:rsidRDefault="00DB142A" w:rsidP="00A302C0">
      <w:pPr>
        <w:numPr>
          <w:ilvl w:val="0"/>
          <w:numId w:val="25"/>
        </w:numPr>
        <w:shd w:val="clear" w:color="auto" w:fill="FFFFFF"/>
        <w:spacing w:line="240" w:lineRule="auto"/>
        <w:ind w:left="-720" w:right="3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3442" w:rsidRPr="008362C9">
        <w:rPr>
          <w:rFonts w:ascii="Times New Roman" w:hAnsi="Times New Roman"/>
          <w:sz w:val="24"/>
          <w:szCs w:val="24"/>
        </w:rPr>
        <w:t>беспечить сбалансированность районного бюджета за счёт формирования достаточной доходной базы. Осуществлять капитальные вложения в социальную инфраструктуру района.</w:t>
      </w:r>
    </w:p>
    <w:p w:rsidR="00F93442" w:rsidRPr="008362C9" w:rsidRDefault="00F93442" w:rsidP="00A302C0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left="-720" w:right="43" w:firstLine="720"/>
        <w:rPr>
          <w:rFonts w:ascii="Times New Roman" w:hAnsi="Times New Roman"/>
          <w:spacing w:val="-12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 В соответствии со вступлением в силу Федерального закона «О развитии малого и среднего предпринимательства в Российской Федерации» реализовать мероприятия муниципальной программы, основными целями которой </w:t>
      </w:r>
      <w:r w:rsidRPr="008362C9">
        <w:rPr>
          <w:rFonts w:ascii="Times New Roman" w:hAnsi="Times New Roman"/>
          <w:spacing w:val="-1"/>
          <w:sz w:val="24"/>
          <w:szCs w:val="24"/>
        </w:rPr>
        <w:t xml:space="preserve">являются:  развитие самозанятости населения, увеличение количества </w:t>
      </w:r>
      <w:r w:rsidRPr="008362C9">
        <w:rPr>
          <w:rFonts w:ascii="Times New Roman" w:hAnsi="Times New Roman"/>
          <w:sz w:val="24"/>
          <w:szCs w:val="24"/>
        </w:rPr>
        <w:t>субъектов предпринимательства, создание для них благоприятных условий деятельности, обеспечение их конкурентоспособности, увеличение доли производимых ими товаров, работ и услуг в валовом продукте территории, а также в налоговых доходах бюджетов всех уровней.</w:t>
      </w:r>
    </w:p>
    <w:p w:rsidR="00F93442" w:rsidRPr="008362C9" w:rsidRDefault="00F93442" w:rsidP="00A302C0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left="-720" w:right="38" w:firstLine="720"/>
        <w:rPr>
          <w:rFonts w:ascii="Times New Roman" w:hAnsi="Times New Roman"/>
          <w:spacing w:val="-16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Увеличить темпы экономического роста. Обеспечить увеличение производства </w:t>
      </w:r>
      <w:r w:rsidRPr="008362C9">
        <w:rPr>
          <w:rFonts w:ascii="Times New Roman" w:hAnsi="Times New Roman"/>
          <w:sz w:val="24"/>
          <w:szCs w:val="24"/>
        </w:rPr>
        <w:lastRenderedPageBreak/>
        <w:t>важнейших видов продукции, стимулировать рост инвестиций в производственную инфраструктуру. В частности, в сельскохозяйственной отрасли наращивать объёмы растениеводства путём развития новых направлений (в т.ч. увеличения пахотных площадей), улучшения породных и продуктивных качеств животных и совершенствования технологий производства. Организовать переработку производимой в районе сельскохозяйственной продукции.</w:t>
      </w:r>
    </w:p>
    <w:p w:rsidR="00F93442" w:rsidRPr="008362C9" w:rsidRDefault="00F93442" w:rsidP="00A302C0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left="-720" w:right="38" w:firstLine="720"/>
        <w:rPr>
          <w:rFonts w:ascii="Times New Roman" w:hAnsi="Times New Roman"/>
          <w:sz w:val="24"/>
          <w:szCs w:val="24"/>
        </w:rPr>
      </w:pPr>
      <w:r w:rsidRPr="008362C9">
        <w:rPr>
          <w:rFonts w:ascii="Times New Roman" w:hAnsi="Times New Roman"/>
          <w:sz w:val="24"/>
          <w:szCs w:val="24"/>
        </w:rPr>
        <w:t xml:space="preserve">Стабилизировать численность населения района. Добиться неукоснительного выполнения плана первоочередных мероприятий по улучшению демографической ситуации в Дальнереченском районе. </w:t>
      </w:r>
    </w:p>
    <w:p w:rsidR="00F93442" w:rsidRPr="008362C9" w:rsidRDefault="00F93442" w:rsidP="00F934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6E95" w:rsidRPr="008362C9" w:rsidRDefault="00486E95" w:rsidP="00BC4F29">
      <w:pPr>
        <w:spacing w:line="240" w:lineRule="auto"/>
        <w:rPr>
          <w:rFonts w:ascii="Times New Roman" w:hAnsi="Times New Roman"/>
          <w:sz w:val="20"/>
        </w:rPr>
      </w:pPr>
    </w:p>
    <w:p w:rsidR="009A222F" w:rsidRPr="008362C9" w:rsidRDefault="009A222F" w:rsidP="00BC4F29">
      <w:pPr>
        <w:spacing w:line="240" w:lineRule="auto"/>
        <w:rPr>
          <w:rFonts w:ascii="Times New Roman" w:hAnsi="Times New Roman"/>
          <w:sz w:val="20"/>
        </w:rPr>
      </w:pPr>
    </w:p>
    <w:p w:rsidR="009A222F" w:rsidRPr="008362C9" w:rsidRDefault="009A222F" w:rsidP="00BC4F29">
      <w:pPr>
        <w:spacing w:line="240" w:lineRule="auto"/>
        <w:rPr>
          <w:rFonts w:ascii="Times New Roman" w:hAnsi="Times New Roman"/>
          <w:sz w:val="20"/>
        </w:rPr>
      </w:pPr>
    </w:p>
    <w:p w:rsidR="009A222F" w:rsidRPr="008362C9" w:rsidRDefault="009A222F" w:rsidP="00BC4F29">
      <w:pPr>
        <w:spacing w:line="240" w:lineRule="auto"/>
        <w:rPr>
          <w:rFonts w:ascii="Times New Roman" w:hAnsi="Times New Roman"/>
          <w:sz w:val="20"/>
        </w:rPr>
      </w:pPr>
    </w:p>
    <w:p w:rsidR="009A222F" w:rsidRPr="008362C9" w:rsidRDefault="009A222F" w:rsidP="00BC4F29">
      <w:pPr>
        <w:spacing w:line="240" w:lineRule="auto"/>
        <w:rPr>
          <w:rFonts w:ascii="Times New Roman" w:hAnsi="Times New Roman"/>
          <w:sz w:val="20"/>
        </w:rPr>
      </w:pPr>
    </w:p>
    <w:p w:rsidR="007E0956" w:rsidRPr="008362C9" w:rsidRDefault="007E0956">
      <w:pPr>
        <w:rPr>
          <w:rFonts w:ascii="Times New Roman" w:hAnsi="Times New Roman"/>
          <w:sz w:val="20"/>
        </w:rPr>
      </w:pPr>
      <w:r w:rsidRPr="008362C9">
        <w:rPr>
          <w:rFonts w:ascii="Times New Roman" w:hAnsi="Times New Roman"/>
          <w:sz w:val="20"/>
        </w:rPr>
        <w:t xml:space="preserve">И.о.начальника отдела экономики                                                                                                 </w:t>
      </w:r>
      <w:r w:rsidR="009650C7" w:rsidRPr="008362C9">
        <w:rPr>
          <w:rFonts w:ascii="Times New Roman" w:hAnsi="Times New Roman"/>
          <w:sz w:val="20"/>
        </w:rPr>
        <w:t>Н.М.Анишина</w:t>
      </w:r>
    </w:p>
    <w:p w:rsidR="007E0956" w:rsidRPr="008362C9" w:rsidRDefault="007E0956" w:rsidP="007E0956">
      <w:pPr>
        <w:rPr>
          <w:rFonts w:ascii="Times New Roman" w:hAnsi="Times New Roman"/>
          <w:sz w:val="20"/>
        </w:rPr>
      </w:pPr>
    </w:p>
    <w:p w:rsidR="007E0956" w:rsidRPr="007E0956" w:rsidRDefault="007E0956" w:rsidP="007E0956">
      <w:pPr>
        <w:jc w:val="left"/>
        <w:rPr>
          <w:rFonts w:ascii="Times New Roman" w:hAnsi="Times New Roman"/>
          <w:sz w:val="20"/>
        </w:rPr>
      </w:pPr>
      <w:r w:rsidRPr="008362C9">
        <w:rPr>
          <w:rFonts w:ascii="Times New Roman" w:hAnsi="Times New Roman"/>
          <w:sz w:val="20"/>
        </w:rPr>
        <w:t xml:space="preserve">  8 (42356)25-1-94</w:t>
      </w:r>
    </w:p>
    <w:p w:rsidR="000525CB" w:rsidRPr="007E0956" w:rsidRDefault="000525CB" w:rsidP="007E0956">
      <w:pPr>
        <w:jc w:val="left"/>
        <w:rPr>
          <w:rFonts w:ascii="Times New Roman" w:hAnsi="Times New Roman"/>
          <w:sz w:val="20"/>
        </w:rPr>
      </w:pPr>
    </w:p>
    <w:sectPr w:rsidR="000525CB" w:rsidRPr="007E0956" w:rsidSect="001D64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C1" w:rsidRDefault="009C48C1">
      <w:r>
        <w:separator/>
      </w:r>
    </w:p>
    <w:p w:rsidR="009C48C1" w:rsidRDefault="009C48C1"/>
  </w:endnote>
  <w:endnote w:type="continuationSeparator" w:id="1">
    <w:p w:rsidR="009C48C1" w:rsidRDefault="009C48C1">
      <w:r>
        <w:continuationSeparator/>
      </w:r>
    </w:p>
    <w:p w:rsidR="009C48C1" w:rsidRDefault="009C48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1" w:rsidRDefault="008F1EB1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EB1" w:rsidRDefault="008F1EB1" w:rsidP="008F1E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B1" w:rsidRDefault="008F1EB1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868">
      <w:rPr>
        <w:rStyle w:val="a7"/>
        <w:noProof/>
      </w:rPr>
      <w:t>12</w:t>
    </w:r>
    <w:r>
      <w:rPr>
        <w:rStyle w:val="a7"/>
      </w:rPr>
      <w:fldChar w:fldCharType="end"/>
    </w:r>
  </w:p>
  <w:p w:rsidR="00A8044E" w:rsidRDefault="00A8044E" w:rsidP="00AA7C17">
    <w:pPr>
      <w:pStyle w:val="a5"/>
      <w:tabs>
        <w:tab w:val="clear" w:pos="4153"/>
        <w:tab w:val="clear" w:pos="8306"/>
        <w:tab w:val="center" w:pos="4820"/>
        <w:tab w:val="right" w:pos="9072"/>
      </w:tabs>
      <w:ind w:right="360"/>
      <w:rPr>
        <w:rFonts w:ascii="Times New Roman" w:hAnsi="Times New Roman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E" w:rsidRDefault="00A8044E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="00FC0807">
        <w:rPr>
          <w:rFonts w:ascii="Times New Roman" w:hAnsi="Times New Roman"/>
          <w:noProof/>
          <w:sz w:val="16"/>
        </w:rPr>
        <w:t>АНАЛИЗ СЭР ДМР за 1 кв. 2019г.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C1" w:rsidRDefault="009C48C1">
      <w:r>
        <w:separator/>
      </w:r>
    </w:p>
    <w:p w:rsidR="009C48C1" w:rsidRDefault="009C48C1"/>
  </w:footnote>
  <w:footnote w:type="continuationSeparator" w:id="1">
    <w:p w:rsidR="009C48C1" w:rsidRDefault="009C48C1">
      <w:r>
        <w:continuationSeparator/>
      </w:r>
    </w:p>
    <w:p w:rsidR="009C48C1" w:rsidRDefault="009C48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E" w:rsidRDefault="00A8044E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868">
      <w:rPr>
        <w:rStyle w:val="a7"/>
        <w:noProof/>
      </w:rPr>
      <w:t>12</w:t>
    </w:r>
    <w:r>
      <w:rPr>
        <w:rStyle w:val="a7"/>
      </w:rPr>
      <w:fldChar w:fldCharType="end"/>
    </w:r>
  </w:p>
  <w:p w:rsidR="00A8044E" w:rsidRDefault="00A8044E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  <w:p w:rsidR="00A8044E" w:rsidRDefault="00A804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E" w:rsidRDefault="00A8044E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8FC"/>
    <w:multiLevelType w:val="hybridMultilevel"/>
    <w:tmpl w:val="9F88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47"/>
    <w:multiLevelType w:val="multilevel"/>
    <w:tmpl w:val="88CEED0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ED57CB"/>
    <w:multiLevelType w:val="multilevel"/>
    <w:tmpl w:val="067AF25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422C86"/>
    <w:multiLevelType w:val="hybridMultilevel"/>
    <w:tmpl w:val="B1F8ED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2295725"/>
    <w:multiLevelType w:val="hybridMultilevel"/>
    <w:tmpl w:val="76CE26A2"/>
    <w:lvl w:ilvl="0" w:tplc="6B66B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5881A2">
      <w:numFmt w:val="none"/>
      <w:lvlText w:val=""/>
      <w:lvlJc w:val="left"/>
      <w:pPr>
        <w:tabs>
          <w:tab w:val="num" w:pos="360"/>
        </w:tabs>
      </w:pPr>
    </w:lvl>
    <w:lvl w:ilvl="2" w:tplc="BDD41506">
      <w:numFmt w:val="none"/>
      <w:lvlText w:val=""/>
      <w:lvlJc w:val="left"/>
      <w:pPr>
        <w:tabs>
          <w:tab w:val="num" w:pos="360"/>
        </w:tabs>
      </w:pPr>
    </w:lvl>
    <w:lvl w:ilvl="3" w:tplc="DFB6C2A6">
      <w:numFmt w:val="none"/>
      <w:lvlText w:val=""/>
      <w:lvlJc w:val="left"/>
      <w:pPr>
        <w:tabs>
          <w:tab w:val="num" w:pos="360"/>
        </w:tabs>
      </w:pPr>
    </w:lvl>
    <w:lvl w:ilvl="4" w:tplc="D444AF84">
      <w:numFmt w:val="none"/>
      <w:lvlText w:val=""/>
      <w:lvlJc w:val="left"/>
      <w:pPr>
        <w:tabs>
          <w:tab w:val="num" w:pos="360"/>
        </w:tabs>
      </w:pPr>
    </w:lvl>
    <w:lvl w:ilvl="5" w:tplc="E3468B26">
      <w:numFmt w:val="none"/>
      <w:lvlText w:val=""/>
      <w:lvlJc w:val="left"/>
      <w:pPr>
        <w:tabs>
          <w:tab w:val="num" w:pos="360"/>
        </w:tabs>
      </w:pPr>
    </w:lvl>
    <w:lvl w:ilvl="6" w:tplc="A566CC0E">
      <w:numFmt w:val="none"/>
      <w:lvlText w:val=""/>
      <w:lvlJc w:val="left"/>
      <w:pPr>
        <w:tabs>
          <w:tab w:val="num" w:pos="360"/>
        </w:tabs>
      </w:pPr>
    </w:lvl>
    <w:lvl w:ilvl="7" w:tplc="A93E558C">
      <w:numFmt w:val="none"/>
      <w:lvlText w:val=""/>
      <w:lvlJc w:val="left"/>
      <w:pPr>
        <w:tabs>
          <w:tab w:val="num" w:pos="360"/>
        </w:tabs>
      </w:pPr>
    </w:lvl>
    <w:lvl w:ilvl="8" w:tplc="4C98C4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0ECD"/>
    <w:multiLevelType w:val="hybridMultilevel"/>
    <w:tmpl w:val="CC80C73A"/>
    <w:lvl w:ilvl="0" w:tplc="A8AEAD5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239AC"/>
    <w:multiLevelType w:val="hybridMultilevel"/>
    <w:tmpl w:val="4A22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DF1"/>
    <w:multiLevelType w:val="hybridMultilevel"/>
    <w:tmpl w:val="A9B2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36FB"/>
    <w:multiLevelType w:val="hybridMultilevel"/>
    <w:tmpl w:val="0A5EF184"/>
    <w:lvl w:ilvl="0" w:tplc="041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0">
    <w:nsid w:val="1D311580"/>
    <w:multiLevelType w:val="hybridMultilevel"/>
    <w:tmpl w:val="311ED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2A42516E"/>
    <w:multiLevelType w:val="hybridMultilevel"/>
    <w:tmpl w:val="577A589E"/>
    <w:lvl w:ilvl="0" w:tplc="D8FA7A1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E6A74"/>
    <w:multiLevelType w:val="multilevel"/>
    <w:tmpl w:val="21A2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50E0B73"/>
    <w:multiLevelType w:val="hybridMultilevel"/>
    <w:tmpl w:val="BC98A9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75F80D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067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587C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1AB8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09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A0B1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F2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EA6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5E74783"/>
    <w:multiLevelType w:val="hybridMultilevel"/>
    <w:tmpl w:val="35E03840"/>
    <w:lvl w:ilvl="0" w:tplc="1394713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0560A"/>
    <w:multiLevelType w:val="hybridMultilevel"/>
    <w:tmpl w:val="2E3AAB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360AA"/>
    <w:multiLevelType w:val="hybridMultilevel"/>
    <w:tmpl w:val="D4B8330E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A2D10"/>
    <w:multiLevelType w:val="hybridMultilevel"/>
    <w:tmpl w:val="66B0EF9E"/>
    <w:lvl w:ilvl="0" w:tplc="E452C760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C502F"/>
    <w:multiLevelType w:val="hybridMultilevel"/>
    <w:tmpl w:val="D206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12A12"/>
    <w:multiLevelType w:val="hybridMultilevel"/>
    <w:tmpl w:val="0360C19E"/>
    <w:lvl w:ilvl="0" w:tplc="063439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91B3E"/>
    <w:multiLevelType w:val="hybridMultilevel"/>
    <w:tmpl w:val="64A47C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8"/>
  </w:num>
  <w:num w:numId="27">
    <w:abstractNumId w:val="4"/>
  </w:num>
  <w:num w:numId="28">
    <w:abstractNumId w:val="7"/>
  </w:num>
  <w:num w:numId="29">
    <w:abstractNumId w:val="24"/>
  </w:num>
  <w:num w:numId="30">
    <w:abstractNumId w:val="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0"/>
  </w:num>
  <w:num w:numId="35">
    <w:abstractNumId w:val="10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4"/>
  </w:num>
  <w:num w:numId="40">
    <w:abstractNumId w:val="13"/>
  </w:num>
  <w:num w:numId="41">
    <w:abstractNumId w:val="11"/>
  </w:num>
  <w:num w:numId="42">
    <w:abstractNumId w:val="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53"/>
    <w:rsid w:val="000007D9"/>
    <w:rsid w:val="0000566A"/>
    <w:rsid w:val="00010970"/>
    <w:rsid w:val="00011231"/>
    <w:rsid w:val="000115B0"/>
    <w:rsid w:val="000115C5"/>
    <w:rsid w:val="00012D22"/>
    <w:rsid w:val="00013838"/>
    <w:rsid w:val="0001590C"/>
    <w:rsid w:val="000236DC"/>
    <w:rsid w:val="000243CA"/>
    <w:rsid w:val="00025227"/>
    <w:rsid w:val="00026274"/>
    <w:rsid w:val="0003773B"/>
    <w:rsid w:val="0004259A"/>
    <w:rsid w:val="00047642"/>
    <w:rsid w:val="000478C1"/>
    <w:rsid w:val="00052480"/>
    <w:rsid w:val="000525CB"/>
    <w:rsid w:val="00055E4A"/>
    <w:rsid w:val="00055FF6"/>
    <w:rsid w:val="00060AF9"/>
    <w:rsid w:val="000617C9"/>
    <w:rsid w:val="00062712"/>
    <w:rsid w:val="000632D4"/>
    <w:rsid w:val="000635D4"/>
    <w:rsid w:val="00064088"/>
    <w:rsid w:val="00065885"/>
    <w:rsid w:val="000718B9"/>
    <w:rsid w:val="000725AC"/>
    <w:rsid w:val="00073666"/>
    <w:rsid w:val="00074039"/>
    <w:rsid w:val="000746FF"/>
    <w:rsid w:val="000751F3"/>
    <w:rsid w:val="00076202"/>
    <w:rsid w:val="00076432"/>
    <w:rsid w:val="00076AC2"/>
    <w:rsid w:val="00077E0D"/>
    <w:rsid w:val="00080060"/>
    <w:rsid w:val="0008263E"/>
    <w:rsid w:val="000840E8"/>
    <w:rsid w:val="00090F4D"/>
    <w:rsid w:val="000921B0"/>
    <w:rsid w:val="0009515C"/>
    <w:rsid w:val="00096BCD"/>
    <w:rsid w:val="000A188C"/>
    <w:rsid w:val="000A4308"/>
    <w:rsid w:val="000A4735"/>
    <w:rsid w:val="000A4887"/>
    <w:rsid w:val="000A60F0"/>
    <w:rsid w:val="000B19DF"/>
    <w:rsid w:val="000B19F4"/>
    <w:rsid w:val="000B1F56"/>
    <w:rsid w:val="000B24E3"/>
    <w:rsid w:val="000B41B3"/>
    <w:rsid w:val="000C1372"/>
    <w:rsid w:val="000C3BCC"/>
    <w:rsid w:val="000C4CF8"/>
    <w:rsid w:val="000D0E28"/>
    <w:rsid w:val="000D1126"/>
    <w:rsid w:val="000D1D28"/>
    <w:rsid w:val="000D2B97"/>
    <w:rsid w:val="000D5B7E"/>
    <w:rsid w:val="000D6397"/>
    <w:rsid w:val="000E0E81"/>
    <w:rsid w:val="000E26AB"/>
    <w:rsid w:val="000E3BB4"/>
    <w:rsid w:val="000E439D"/>
    <w:rsid w:val="000E4CF3"/>
    <w:rsid w:val="000E4EBA"/>
    <w:rsid w:val="000E4F4A"/>
    <w:rsid w:val="000E5AAD"/>
    <w:rsid w:val="000E5D2E"/>
    <w:rsid w:val="000E78C0"/>
    <w:rsid w:val="000F1856"/>
    <w:rsid w:val="000F1E73"/>
    <w:rsid w:val="000F2451"/>
    <w:rsid w:val="000F30C9"/>
    <w:rsid w:val="000F3CED"/>
    <w:rsid w:val="000F4C6F"/>
    <w:rsid w:val="000F5527"/>
    <w:rsid w:val="00101662"/>
    <w:rsid w:val="0010193C"/>
    <w:rsid w:val="0010331E"/>
    <w:rsid w:val="001058D7"/>
    <w:rsid w:val="001077FB"/>
    <w:rsid w:val="00110260"/>
    <w:rsid w:val="00110BEF"/>
    <w:rsid w:val="0011134E"/>
    <w:rsid w:val="001121E6"/>
    <w:rsid w:val="00112FB3"/>
    <w:rsid w:val="001169A3"/>
    <w:rsid w:val="00117A0E"/>
    <w:rsid w:val="00121B5B"/>
    <w:rsid w:val="00121FDE"/>
    <w:rsid w:val="00124B8F"/>
    <w:rsid w:val="0012501B"/>
    <w:rsid w:val="00126FEB"/>
    <w:rsid w:val="001275BF"/>
    <w:rsid w:val="00130BC1"/>
    <w:rsid w:val="001316A1"/>
    <w:rsid w:val="001327D2"/>
    <w:rsid w:val="00133B4C"/>
    <w:rsid w:val="001353D6"/>
    <w:rsid w:val="001416FD"/>
    <w:rsid w:val="0014593A"/>
    <w:rsid w:val="00150EBE"/>
    <w:rsid w:val="0015118F"/>
    <w:rsid w:val="00154190"/>
    <w:rsid w:val="0015653F"/>
    <w:rsid w:val="00156749"/>
    <w:rsid w:val="001605F5"/>
    <w:rsid w:val="00160E16"/>
    <w:rsid w:val="00162461"/>
    <w:rsid w:val="00163AA1"/>
    <w:rsid w:val="00166426"/>
    <w:rsid w:val="00170308"/>
    <w:rsid w:val="00171FBD"/>
    <w:rsid w:val="001757A2"/>
    <w:rsid w:val="00175AC1"/>
    <w:rsid w:val="001765B5"/>
    <w:rsid w:val="001770D2"/>
    <w:rsid w:val="00177E67"/>
    <w:rsid w:val="0018085D"/>
    <w:rsid w:val="00183F2B"/>
    <w:rsid w:val="00184A7A"/>
    <w:rsid w:val="00185A6E"/>
    <w:rsid w:val="00185ADF"/>
    <w:rsid w:val="00186260"/>
    <w:rsid w:val="00186D90"/>
    <w:rsid w:val="001923E7"/>
    <w:rsid w:val="00193702"/>
    <w:rsid w:val="00193D31"/>
    <w:rsid w:val="001972F5"/>
    <w:rsid w:val="001A0986"/>
    <w:rsid w:val="001A1822"/>
    <w:rsid w:val="001A400F"/>
    <w:rsid w:val="001A6599"/>
    <w:rsid w:val="001A6A36"/>
    <w:rsid w:val="001A6A60"/>
    <w:rsid w:val="001B2193"/>
    <w:rsid w:val="001B5D11"/>
    <w:rsid w:val="001B7567"/>
    <w:rsid w:val="001B7C62"/>
    <w:rsid w:val="001C006D"/>
    <w:rsid w:val="001C1A7E"/>
    <w:rsid w:val="001C3474"/>
    <w:rsid w:val="001C4891"/>
    <w:rsid w:val="001C6703"/>
    <w:rsid w:val="001C7700"/>
    <w:rsid w:val="001D2779"/>
    <w:rsid w:val="001D300D"/>
    <w:rsid w:val="001D3897"/>
    <w:rsid w:val="001D64E5"/>
    <w:rsid w:val="001D655A"/>
    <w:rsid w:val="001D6FDD"/>
    <w:rsid w:val="001D763E"/>
    <w:rsid w:val="001D7AE4"/>
    <w:rsid w:val="001E0893"/>
    <w:rsid w:val="001E2DB2"/>
    <w:rsid w:val="001E3FA2"/>
    <w:rsid w:val="001E4D29"/>
    <w:rsid w:val="001E66BC"/>
    <w:rsid w:val="001F234A"/>
    <w:rsid w:val="001F314C"/>
    <w:rsid w:val="001F486D"/>
    <w:rsid w:val="001F4D15"/>
    <w:rsid w:val="001F7FB2"/>
    <w:rsid w:val="00200D8C"/>
    <w:rsid w:val="00200F22"/>
    <w:rsid w:val="00201A27"/>
    <w:rsid w:val="00201A39"/>
    <w:rsid w:val="0020232E"/>
    <w:rsid w:val="002032F4"/>
    <w:rsid w:val="00203588"/>
    <w:rsid w:val="00203F3B"/>
    <w:rsid w:val="00204012"/>
    <w:rsid w:val="002047CC"/>
    <w:rsid w:val="0020756D"/>
    <w:rsid w:val="00207A2B"/>
    <w:rsid w:val="00213489"/>
    <w:rsid w:val="00215E7B"/>
    <w:rsid w:val="002165EF"/>
    <w:rsid w:val="002171F0"/>
    <w:rsid w:val="002225BF"/>
    <w:rsid w:val="0022440E"/>
    <w:rsid w:val="002245C8"/>
    <w:rsid w:val="0022572F"/>
    <w:rsid w:val="00231692"/>
    <w:rsid w:val="0023277D"/>
    <w:rsid w:val="00232D87"/>
    <w:rsid w:val="00234493"/>
    <w:rsid w:val="0023450A"/>
    <w:rsid w:val="002368DE"/>
    <w:rsid w:val="0023742C"/>
    <w:rsid w:val="002376FE"/>
    <w:rsid w:val="0023773D"/>
    <w:rsid w:val="00240AB9"/>
    <w:rsid w:val="00240C07"/>
    <w:rsid w:val="00241D33"/>
    <w:rsid w:val="002425EA"/>
    <w:rsid w:val="0025174B"/>
    <w:rsid w:val="00252975"/>
    <w:rsid w:val="00256C5B"/>
    <w:rsid w:val="00257F0D"/>
    <w:rsid w:val="00257F53"/>
    <w:rsid w:val="00260712"/>
    <w:rsid w:val="00261353"/>
    <w:rsid w:val="00271221"/>
    <w:rsid w:val="0027145A"/>
    <w:rsid w:val="002714CF"/>
    <w:rsid w:val="00274E52"/>
    <w:rsid w:val="0027556B"/>
    <w:rsid w:val="00276146"/>
    <w:rsid w:val="00276BFD"/>
    <w:rsid w:val="00280923"/>
    <w:rsid w:val="00281026"/>
    <w:rsid w:val="00281105"/>
    <w:rsid w:val="0028283D"/>
    <w:rsid w:val="0028590D"/>
    <w:rsid w:val="00286627"/>
    <w:rsid w:val="002874EF"/>
    <w:rsid w:val="002941AF"/>
    <w:rsid w:val="00294675"/>
    <w:rsid w:val="0029631A"/>
    <w:rsid w:val="002A170B"/>
    <w:rsid w:val="002A30DA"/>
    <w:rsid w:val="002A78F6"/>
    <w:rsid w:val="002B0D50"/>
    <w:rsid w:val="002B0F53"/>
    <w:rsid w:val="002B3855"/>
    <w:rsid w:val="002B551E"/>
    <w:rsid w:val="002C018E"/>
    <w:rsid w:val="002C1DC7"/>
    <w:rsid w:val="002C48A1"/>
    <w:rsid w:val="002C499F"/>
    <w:rsid w:val="002C4DFB"/>
    <w:rsid w:val="002C6297"/>
    <w:rsid w:val="002D09DA"/>
    <w:rsid w:val="002D0D07"/>
    <w:rsid w:val="002D2BAA"/>
    <w:rsid w:val="002D4022"/>
    <w:rsid w:val="002D44C2"/>
    <w:rsid w:val="002E0D4B"/>
    <w:rsid w:val="002E2C91"/>
    <w:rsid w:val="002E2D60"/>
    <w:rsid w:val="002E414D"/>
    <w:rsid w:val="002E4DB9"/>
    <w:rsid w:val="002E59D4"/>
    <w:rsid w:val="002E5FE4"/>
    <w:rsid w:val="002E67AE"/>
    <w:rsid w:val="002F107E"/>
    <w:rsid w:val="002F2884"/>
    <w:rsid w:val="002F2A8D"/>
    <w:rsid w:val="002F4670"/>
    <w:rsid w:val="002F543A"/>
    <w:rsid w:val="00302DE8"/>
    <w:rsid w:val="00303E67"/>
    <w:rsid w:val="00304A12"/>
    <w:rsid w:val="0030518F"/>
    <w:rsid w:val="003056FF"/>
    <w:rsid w:val="003106DF"/>
    <w:rsid w:val="0031093A"/>
    <w:rsid w:val="00312744"/>
    <w:rsid w:val="00320663"/>
    <w:rsid w:val="00321F0C"/>
    <w:rsid w:val="00322BD1"/>
    <w:rsid w:val="00325203"/>
    <w:rsid w:val="003276A0"/>
    <w:rsid w:val="00330EFD"/>
    <w:rsid w:val="003317E2"/>
    <w:rsid w:val="00332CB3"/>
    <w:rsid w:val="003335A6"/>
    <w:rsid w:val="00333D3E"/>
    <w:rsid w:val="00334B1C"/>
    <w:rsid w:val="0033554B"/>
    <w:rsid w:val="00341A97"/>
    <w:rsid w:val="0034309E"/>
    <w:rsid w:val="00347D06"/>
    <w:rsid w:val="00350161"/>
    <w:rsid w:val="003552AF"/>
    <w:rsid w:val="0035742F"/>
    <w:rsid w:val="00357A83"/>
    <w:rsid w:val="00361A6D"/>
    <w:rsid w:val="003623B3"/>
    <w:rsid w:val="0036255D"/>
    <w:rsid w:val="00364765"/>
    <w:rsid w:val="00364A7E"/>
    <w:rsid w:val="003666C5"/>
    <w:rsid w:val="00370322"/>
    <w:rsid w:val="00370AD9"/>
    <w:rsid w:val="00370D70"/>
    <w:rsid w:val="00370F12"/>
    <w:rsid w:val="003739E8"/>
    <w:rsid w:val="00374790"/>
    <w:rsid w:val="00382CC4"/>
    <w:rsid w:val="00383312"/>
    <w:rsid w:val="00385C26"/>
    <w:rsid w:val="00386BCC"/>
    <w:rsid w:val="003A1073"/>
    <w:rsid w:val="003A12C2"/>
    <w:rsid w:val="003A2DCC"/>
    <w:rsid w:val="003A5534"/>
    <w:rsid w:val="003A56F5"/>
    <w:rsid w:val="003A5CB1"/>
    <w:rsid w:val="003A7E11"/>
    <w:rsid w:val="003B48AC"/>
    <w:rsid w:val="003B4FA1"/>
    <w:rsid w:val="003B5532"/>
    <w:rsid w:val="003B6C33"/>
    <w:rsid w:val="003B6E5F"/>
    <w:rsid w:val="003B7058"/>
    <w:rsid w:val="003B7A1C"/>
    <w:rsid w:val="003C022F"/>
    <w:rsid w:val="003C1BDA"/>
    <w:rsid w:val="003C3592"/>
    <w:rsid w:val="003C3F26"/>
    <w:rsid w:val="003D1F15"/>
    <w:rsid w:val="003D3167"/>
    <w:rsid w:val="003D3DCF"/>
    <w:rsid w:val="003D6E9A"/>
    <w:rsid w:val="003D7F59"/>
    <w:rsid w:val="003E0CE9"/>
    <w:rsid w:val="003E0EAE"/>
    <w:rsid w:val="003E1B91"/>
    <w:rsid w:val="003E5FB0"/>
    <w:rsid w:val="003E7DA1"/>
    <w:rsid w:val="003F0A22"/>
    <w:rsid w:val="003F0B4B"/>
    <w:rsid w:val="003F1E72"/>
    <w:rsid w:val="003F1F4B"/>
    <w:rsid w:val="003F2413"/>
    <w:rsid w:val="003F5045"/>
    <w:rsid w:val="003F5E41"/>
    <w:rsid w:val="003F6A73"/>
    <w:rsid w:val="003F73DC"/>
    <w:rsid w:val="004005E9"/>
    <w:rsid w:val="00402ACC"/>
    <w:rsid w:val="00402C55"/>
    <w:rsid w:val="00403E98"/>
    <w:rsid w:val="004065D1"/>
    <w:rsid w:val="004075AB"/>
    <w:rsid w:val="00410E16"/>
    <w:rsid w:val="004121DD"/>
    <w:rsid w:val="004123CD"/>
    <w:rsid w:val="00413A69"/>
    <w:rsid w:val="004161E5"/>
    <w:rsid w:val="004167FF"/>
    <w:rsid w:val="00421669"/>
    <w:rsid w:val="004253DA"/>
    <w:rsid w:val="00427147"/>
    <w:rsid w:val="00427C54"/>
    <w:rsid w:val="00430328"/>
    <w:rsid w:val="00432313"/>
    <w:rsid w:val="0043299E"/>
    <w:rsid w:val="00433D49"/>
    <w:rsid w:val="00434497"/>
    <w:rsid w:val="004346B2"/>
    <w:rsid w:val="00434B28"/>
    <w:rsid w:val="00435894"/>
    <w:rsid w:val="00437BC2"/>
    <w:rsid w:val="00440A9D"/>
    <w:rsid w:val="00442EBF"/>
    <w:rsid w:val="004434F5"/>
    <w:rsid w:val="00443DCD"/>
    <w:rsid w:val="00446A77"/>
    <w:rsid w:val="00452A7B"/>
    <w:rsid w:val="004538BB"/>
    <w:rsid w:val="004540A9"/>
    <w:rsid w:val="00455E19"/>
    <w:rsid w:val="00473D74"/>
    <w:rsid w:val="00474210"/>
    <w:rsid w:val="004775F2"/>
    <w:rsid w:val="00481582"/>
    <w:rsid w:val="0048242F"/>
    <w:rsid w:val="0048454D"/>
    <w:rsid w:val="00486043"/>
    <w:rsid w:val="00486E95"/>
    <w:rsid w:val="00487688"/>
    <w:rsid w:val="00487AB4"/>
    <w:rsid w:val="00490519"/>
    <w:rsid w:val="00490562"/>
    <w:rsid w:val="00493966"/>
    <w:rsid w:val="00495A22"/>
    <w:rsid w:val="004962A8"/>
    <w:rsid w:val="0049683F"/>
    <w:rsid w:val="00497667"/>
    <w:rsid w:val="004A2712"/>
    <w:rsid w:val="004A3901"/>
    <w:rsid w:val="004A49B9"/>
    <w:rsid w:val="004A5586"/>
    <w:rsid w:val="004A5F2D"/>
    <w:rsid w:val="004A6283"/>
    <w:rsid w:val="004A6BCD"/>
    <w:rsid w:val="004B23C7"/>
    <w:rsid w:val="004B3480"/>
    <w:rsid w:val="004B3AE6"/>
    <w:rsid w:val="004B51B9"/>
    <w:rsid w:val="004B53C7"/>
    <w:rsid w:val="004B5668"/>
    <w:rsid w:val="004B6E1E"/>
    <w:rsid w:val="004B787B"/>
    <w:rsid w:val="004C07E3"/>
    <w:rsid w:val="004C188E"/>
    <w:rsid w:val="004C23F0"/>
    <w:rsid w:val="004C78BE"/>
    <w:rsid w:val="004C7F26"/>
    <w:rsid w:val="004D0413"/>
    <w:rsid w:val="004D0618"/>
    <w:rsid w:val="004D08B3"/>
    <w:rsid w:val="004D5A08"/>
    <w:rsid w:val="004D63C0"/>
    <w:rsid w:val="004D7A68"/>
    <w:rsid w:val="004E1A9D"/>
    <w:rsid w:val="004E1CE1"/>
    <w:rsid w:val="004E3296"/>
    <w:rsid w:val="004E35A5"/>
    <w:rsid w:val="004E4A0A"/>
    <w:rsid w:val="004E788A"/>
    <w:rsid w:val="004F0BD1"/>
    <w:rsid w:val="004F1896"/>
    <w:rsid w:val="004F3305"/>
    <w:rsid w:val="004F49F6"/>
    <w:rsid w:val="004F6B08"/>
    <w:rsid w:val="004F765B"/>
    <w:rsid w:val="005014FD"/>
    <w:rsid w:val="00506FD4"/>
    <w:rsid w:val="00507074"/>
    <w:rsid w:val="00510111"/>
    <w:rsid w:val="00512B2E"/>
    <w:rsid w:val="00515D1A"/>
    <w:rsid w:val="0052143A"/>
    <w:rsid w:val="00522CC1"/>
    <w:rsid w:val="005237F0"/>
    <w:rsid w:val="005241E9"/>
    <w:rsid w:val="0052489C"/>
    <w:rsid w:val="005250B3"/>
    <w:rsid w:val="00525DA3"/>
    <w:rsid w:val="005272CF"/>
    <w:rsid w:val="00531797"/>
    <w:rsid w:val="00532090"/>
    <w:rsid w:val="00537302"/>
    <w:rsid w:val="00540046"/>
    <w:rsid w:val="00540DCA"/>
    <w:rsid w:val="00541154"/>
    <w:rsid w:val="005426E5"/>
    <w:rsid w:val="0054276D"/>
    <w:rsid w:val="0054491B"/>
    <w:rsid w:val="0054714B"/>
    <w:rsid w:val="005510A5"/>
    <w:rsid w:val="0055376C"/>
    <w:rsid w:val="00553B4D"/>
    <w:rsid w:val="00554D6B"/>
    <w:rsid w:val="005576D3"/>
    <w:rsid w:val="00561387"/>
    <w:rsid w:val="00562440"/>
    <w:rsid w:val="005625A1"/>
    <w:rsid w:val="005639BE"/>
    <w:rsid w:val="005643F8"/>
    <w:rsid w:val="00566B70"/>
    <w:rsid w:val="00576ADC"/>
    <w:rsid w:val="0058034D"/>
    <w:rsid w:val="0058108C"/>
    <w:rsid w:val="005816CE"/>
    <w:rsid w:val="005832B5"/>
    <w:rsid w:val="00585324"/>
    <w:rsid w:val="005903FA"/>
    <w:rsid w:val="00591BE7"/>
    <w:rsid w:val="0059208F"/>
    <w:rsid w:val="00595E74"/>
    <w:rsid w:val="00596936"/>
    <w:rsid w:val="00596ABE"/>
    <w:rsid w:val="00596DF5"/>
    <w:rsid w:val="005971D1"/>
    <w:rsid w:val="0059735D"/>
    <w:rsid w:val="00597408"/>
    <w:rsid w:val="005A3D56"/>
    <w:rsid w:val="005A4FC9"/>
    <w:rsid w:val="005A4FE6"/>
    <w:rsid w:val="005B0B05"/>
    <w:rsid w:val="005B22D0"/>
    <w:rsid w:val="005B2597"/>
    <w:rsid w:val="005B54A0"/>
    <w:rsid w:val="005C0C3D"/>
    <w:rsid w:val="005C193F"/>
    <w:rsid w:val="005C2345"/>
    <w:rsid w:val="005C281A"/>
    <w:rsid w:val="005C32AB"/>
    <w:rsid w:val="005C3D69"/>
    <w:rsid w:val="005C426A"/>
    <w:rsid w:val="005C5AA3"/>
    <w:rsid w:val="005C5EDC"/>
    <w:rsid w:val="005C702C"/>
    <w:rsid w:val="005D22DE"/>
    <w:rsid w:val="005D2FC3"/>
    <w:rsid w:val="005D305F"/>
    <w:rsid w:val="005D6408"/>
    <w:rsid w:val="005D7A16"/>
    <w:rsid w:val="005E115A"/>
    <w:rsid w:val="005E19F4"/>
    <w:rsid w:val="005E2844"/>
    <w:rsid w:val="005E43B5"/>
    <w:rsid w:val="005E735A"/>
    <w:rsid w:val="005F04F8"/>
    <w:rsid w:val="005F07A6"/>
    <w:rsid w:val="005F2252"/>
    <w:rsid w:val="005F424F"/>
    <w:rsid w:val="005F58DE"/>
    <w:rsid w:val="005F7337"/>
    <w:rsid w:val="006015C3"/>
    <w:rsid w:val="00602E76"/>
    <w:rsid w:val="00603D91"/>
    <w:rsid w:val="0060476A"/>
    <w:rsid w:val="006130AA"/>
    <w:rsid w:val="00617F22"/>
    <w:rsid w:val="00622230"/>
    <w:rsid w:val="00625A02"/>
    <w:rsid w:val="006262AF"/>
    <w:rsid w:val="00626457"/>
    <w:rsid w:val="00626C1C"/>
    <w:rsid w:val="0063077E"/>
    <w:rsid w:val="00633031"/>
    <w:rsid w:val="006330F2"/>
    <w:rsid w:val="00633D7D"/>
    <w:rsid w:val="006345E3"/>
    <w:rsid w:val="00634E98"/>
    <w:rsid w:val="00635E02"/>
    <w:rsid w:val="00635F74"/>
    <w:rsid w:val="00636AF7"/>
    <w:rsid w:val="00637B28"/>
    <w:rsid w:val="00640C16"/>
    <w:rsid w:val="00640EB7"/>
    <w:rsid w:val="0064186B"/>
    <w:rsid w:val="00641EF6"/>
    <w:rsid w:val="006435D4"/>
    <w:rsid w:val="00643892"/>
    <w:rsid w:val="00643E4E"/>
    <w:rsid w:val="0065032B"/>
    <w:rsid w:val="00653856"/>
    <w:rsid w:val="006538D4"/>
    <w:rsid w:val="00654F64"/>
    <w:rsid w:val="00657115"/>
    <w:rsid w:val="00657C12"/>
    <w:rsid w:val="00662229"/>
    <w:rsid w:val="00664E49"/>
    <w:rsid w:val="006700C6"/>
    <w:rsid w:val="00670200"/>
    <w:rsid w:val="00670C9C"/>
    <w:rsid w:val="00670DC5"/>
    <w:rsid w:val="00673381"/>
    <w:rsid w:val="006763D8"/>
    <w:rsid w:val="00676C31"/>
    <w:rsid w:val="0067748A"/>
    <w:rsid w:val="006777D2"/>
    <w:rsid w:val="00681432"/>
    <w:rsid w:val="00683079"/>
    <w:rsid w:val="00683554"/>
    <w:rsid w:val="00685E13"/>
    <w:rsid w:val="00686C81"/>
    <w:rsid w:val="0069040C"/>
    <w:rsid w:val="0069046B"/>
    <w:rsid w:val="00693D89"/>
    <w:rsid w:val="00693F8B"/>
    <w:rsid w:val="0069534B"/>
    <w:rsid w:val="00697E05"/>
    <w:rsid w:val="006A42F8"/>
    <w:rsid w:val="006A4D65"/>
    <w:rsid w:val="006A5F72"/>
    <w:rsid w:val="006A6336"/>
    <w:rsid w:val="006B1541"/>
    <w:rsid w:val="006B54FD"/>
    <w:rsid w:val="006B5BF0"/>
    <w:rsid w:val="006C0816"/>
    <w:rsid w:val="006C275B"/>
    <w:rsid w:val="006C3773"/>
    <w:rsid w:val="006C49F5"/>
    <w:rsid w:val="006C6566"/>
    <w:rsid w:val="006C77C9"/>
    <w:rsid w:val="006D2525"/>
    <w:rsid w:val="006D2859"/>
    <w:rsid w:val="006D2FFA"/>
    <w:rsid w:val="006D3278"/>
    <w:rsid w:val="006D3B0F"/>
    <w:rsid w:val="006E13A5"/>
    <w:rsid w:val="006E4F1C"/>
    <w:rsid w:val="006F0BFB"/>
    <w:rsid w:val="006F1B21"/>
    <w:rsid w:val="006F1F6A"/>
    <w:rsid w:val="006F201F"/>
    <w:rsid w:val="006F27AC"/>
    <w:rsid w:val="006F352A"/>
    <w:rsid w:val="00704BB2"/>
    <w:rsid w:val="00707231"/>
    <w:rsid w:val="0070791A"/>
    <w:rsid w:val="00710085"/>
    <w:rsid w:val="00712CA3"/>
    <w:rsid w:val="0071551F"/>
    <w:rsid w:val="007159C9"/>
    <w:rsid w:val="00725628"/>
    <w:rsid w:val="00726381"/>
    <w:rsid w:val="00731EC6"/>
    <w:rsid w:val="00733007"/>
    <w:rsid w:val="00733FF2"/>
    <w:rsid w:val="007340BC"/>
    <w:rsid w:val="007366F1"/>
    <w:rsid w:val="00737D4E"/>
    <w:rsid w:val="00737EF3"/>
    <w:rsid w:val="007418D5"/>
    <w:rsid w:val="0074350E"/>
    <w:rsid w:val="00744DEF"/>
    <w:rsid w:val="007467BC"/>
    <w:rsid w:val="00747CC3"/>
    <w:rsid w:val="0075021F"/>
    <w:rsid w:val="007503BB"/>
    <w:rsid w:val="007503E4"/>
    <w:rsid w:val="007504E5"/>
    <w:rsid w:val="00751BB2"/>
    <w:rsid w:val="007523AD"/>
    <w:rsid w:val="00753084"/>
    <w:rsid w:val="00753C11"/>
    <w:rsid w:val="00765EB7"/>
    <w:rsid w:val="00766E39"/>
    <w:rsid w:val="00766F37"/>
    <w:rsid w:val="00770121"/>
    <w:rsid w:val="00771DAF"/>
    <w:rsid w:val="00772BFC"/>
    <w:rsid w:val="00777E36"/>
    <w:rsid w:val="00780FBB"/>
    <w:rsid w:val="0078254B"/>
    <w:rsid w:val="00782AB6"/>
    <w:rsid w:val="00782D60"/>
    <w:rsid w:val="007837B6"/>
    <w:rsid w:val="00783C10"/>
    <w:rsid w:val="00786286"/>
    <w:rsid w:val="007867ED"/>
    <w:rsid w:val="00787137"/>
    <w:rsid w:val="00787BC6"/>
    <w:rsid w:val="007903FD"/>
    <w:rsid w:val="00792FBE"/>
    <w:rsid w:val="007949A1"/>
    <w:rsid w:val="007956C8"/>
    <w:rsid w:val="00795C0C"/>
    <w:rsid w:val="00796321"/>
    <w:rsid w:val="007A2A5A"/>
    <w:rsid w:val="007A3348"/>
    <w:rsid w:val="007A41F3"/>
    <w:rsid w:val="007A4669"/>
    <w:rsid w:val="007A7738"/>
    <w:rsid w:val="007B1325"/>
    <w:rsid w:val="007B2565"/>
    <w:rsid w:val="007B2E16"/>
    <w:rsid w:val="007B46AE"/>
    <w:rsid w:val="007B4F40"/>
    <w:rsid w:val="007B4FAC"/>
    <w:rsid w:val="007B6A13"/>
    <w:rsid w:val="007C20FB"/>
    <w:rsid w:val="007C2C8C"/>
    <w:rsid w:val="007C580B"/>
    <w:rsid w:val="007C6030"/>
    <w:rsid w:val="007D3625"/>
    <w:rsid w:val="007D485F"/>
    <w:rsid w:val="007D5447"/>
    <w:rsid w:val="007D595A"/>
    <w:rsid w:val="007D79E1"/>
    <w:rsid w:val="007E0956"/>
    <w:rsid w:val="007E17BE"/>
    <w:rsid w:val="007E49C0"/>
    <w:rsid w:val="007E4E96"/>
    <w:rsid w:val="007E6B96"/>
    <w:rsid w:val="007E70C0"/>
    <w:rsid w:val="007E76D1"/>
    <w:rsid w:val="007F0F07"/>
    <w:rsid w:val="007F512D"/>
    <w:rsid w:val="007F5DA1"/>
    <w:rsid w:val="007F604A"/>
    <w:rsid w:val="008006D9"/>
    <w:rsid w:val="00802B5B"/>
    <w:rsid w:val="00805E4A"/>
    <w:rsid w:val="008065B3"/>
    <w:rsid w:val="00806AE8"/>
    <w:rsid w:val="00806F46"/>
    <w:rsid w:val="00811D3E"/>
    <w:rsid w:val="00812BF0"/>
    <w:rsid w:val="0081468B"/>
    <w:rsid w:val="00814E4F"/>
    <w:rsid w:val="008161A6"/>
    <w:rsid w:val="00817566"/>
    <w:rsid w:val="00817F59"/>
    <w:rsid w:val="008216BC"/>
    <w:rsid w:val="008220F5"/>
    <w:rsid w:val="0082265D"/>
    <w:rsid w:val="00822D63"/>
    <w:rsid w:val="00823413"/>
    <w:rsid w:val="008234AB"/>
    <w:rsid w:val="00823A93"/>
    <w:rsid w:val="0082767F"/>
    <w:rsid w:val="00831158"/>
    <w:rsid w:val="00832A3A"/>
    <w:rsid w:val="00832C05"/>
    <w:rsid w:val="00835453"/>
    <w:rsid w:val="008362C9"/>
    <w:rsid w:val="008370DE"/>
    <w:rsid w:val="00840350"/>
    <w:rsid w:val="00841450"/>
    <w:rsid w:val="0084175C"/>
    <w:rsid w:val="00843C15"/>
    <w:rsid w:val="008456F0"/>
    <w:rsid w:val="00850406"/>
    <w:rsid w:val="00850823"/>
    <w:rsid w:val="008517C7"/>
    <w:rsid w:val="00854EA5"/>
    <w:rsid w:val="0085606B"/>
    <w:rsid w:val="008569E2"/>
    <w:rsid w:val="008577B9"/>
    <w:rsid w:val="00860AFB"/>
    <w:rsid w:val="008614F3"/>
    <w:rsid w:val="00863910"/>
    <w:rsid w:val="008649F3"/>
    <w:rsid w:val="0087141F"/>
    <w:rsid w:val="008725F9"/>
    <w:rsid w:val="00872B9D"/>
    <w:rsid w:val="00876AE6"/>
    <w:rsid w:val="00877E63"/>
    <w:rsid w:val="00881696"/>
    <w:rsid w:val="008827EA"/>
    <w:rsid w:val="008833AC"/>
    <w:rsid w:val="00883888"/>
    <w:rsid w:val="00886EC1"/>
    <w:rsid w:val="008913DE"/>
    <w:rsid w:val="00891E1A"/>
    <w:rsid w:val="00893C9E"/>
    <w:rsid w:val="00893CD1"/>
    <w:rsid w:val="008A1BDF"/>
    <w:rsid w:val="008A38AF"/>
    <w:rsid w:val="008B0E67"/>
    <w:rsid w:val="008B4625"/>
    <w:rsid w:val="008B5037"/>
    <w:rsid w:val="008B64F9"/>
    <w:rsid w:val="008B6AAD"/>
    <w:rsid w:val="008B7226"/>
    <w:rsid w:val="008B73FF"/>
    <w:rsid w:val="008B780F"/>
    <w:rsid w:val="008C2CA7"/>
    <w:rsid w:val="008C3F21"/>
    <w:rsid w:val="008C750D"/>
    <w:rsid w:val="008D1272"/>
    <w:rsid w:val="008D3A43"/>
    <w:rsid w:val="008D6922"/>
    <w:rsid w:val="008E1A95"/>
    <w:rsid w:val="008E1ED0"/>
    <w:rsid w:val="008E2487"/>
    <w:rsid w:val="008E2F42"/>
    <w:rsid w:val="008E4E5D"/>
    <w:rsid w:val="008E65CC"/>
    <w:rsid w:val="008F072A"/>
    <w:rsid w:val="008F1EB1"/>
    <w:rsid w:val="008F211A"/>
    <w:rsid w:val="008F2B7A"/>
    <w:rsid w:val="008F43B6"/>
    <w:rsid w:val="008F5E83"/>
    <w:rsid w:val="008F6000"/>
    <w:rsid w:val="008F652D"/>
    <w:rsid w:val="008F654D"/>
    <w:rsid w:val="008F69A2"/>
    <w:rsid w:val="00900B3B"/>
    <w:rsid w:val="009020B0"/>
    <w:rsid w:val="00902284"/>
    <w:rsid w:val="0090266F"/>
    <w:rsid w:val="009028F1"/>
    <w:rsid w:val="00903D1F"/>
    <w:rsid w:val="00904D98"/>
    <w:rsid w:val="00905CCA"/>
    <w:rsid w:val="0090629B"/>
    <w:rsid w:val="00910110"/>
    <w:rsid w:val="00912F70"/>
    <w:rsid w:val="00915FB4"/>
    <w:rsid w:val="00920C2C"/>
    <w:rsid w:val="00921A65"/>
    <w:rsid w:val="00921DD8"/>
    <w:rsid w:val="00923B27"/>
    <w:rsid w:val="00923DAC"/>
    <w:rsid w:val="00927F06"/>
    <w:rsid w:val="00930448"/>
    <w:rsid w:val="009358FD"/>
    <w:rsid w:val="009367D7"/>
    <w:rsid w:val="00940915"/>
    <w:rsid w:val="00942E92"/>
    <w:rsid w:val="009467B2"/>
    <w:rsid w:val="00951F1E"/>
    <w:rsid w:val="00953103"/>
    <w:rsid w:val="00953266"/>
    <w:rsid w:val="00953676"/>
    <w:rsid w:val="00955BCF"/>
    <w:rsid w:val="009578BA"/>
    <w:rsid w:val="009612B1"/>
    <w:rsid w:val="00963307"/>
    <w:rsid w:val="00963616"/>
    <w:rsid w:val="0096487F"/>
    <w:rsid w:val="009650C7"/>
    <w:rsid w:val="00967F78"/>
    <w:rsid w:val="009707E4"/>
    <w:rsid w:val="00971056"/>
    <w:rsid w:val="00971AF8"/>
    <w:rsid w:val="009737CE"/>
    <w:rsid w:val="00973BF4"/>
    <w:rsid w:val="00977958"/>
    <w:rsid w:val="009802CE"/>
    <w:rsid w:val="00980F49"/>
    <w:rsid w:val="009840D4"/>
    <w:rsid w:val="0098687B"/>
    <w:rsid w:val="009941D7"/>
    <w:rsid w:val="00996CC8"/>
    <w:rsid w:val="009976D4"/>
    <w:rsid w:val="009979F9"/>
    <w:rsid w:val="009A1D71"/>
    <w:rsid w:val="009A222F"/>
    <w:rsid w:val="009A2800"/>
    <w:rsid w:val="009B1AF3"/>
    <w:rsid w:val="009B1CE0"/>
    <w:rsid w:val="009B33B5"/>
    <w:rsid w:val="009B3EA4"/>
    <w:rsid w:val="009B4ABC"/>
    <w:rsid w:val="009C2DAC"/>
    <w:rsid w:val="009C303D"/>
    <w:rsid w:val="009C48C1"/>
    <w:rsid w:val="009D0DC6"/>
    <w:rsid w:val="009D2DBF"/>
    <w:rsid w:val="009D6FBE"/>
    <w:rsid w:val="009D74C5"/>
    <w:rsid w:val="009E2930"/>
    <w:rsid w:val="009E2A8E"/>
    <w:rsid w:val="009E4656"/>
    <w:rsid w:val="009E4B36"/>
    <w:rsid w:val="009E558D"/>
    <w:rsid w:val="009E79D7"/>
    <w:rsid w:val="009E7A41"/>
    <w:rsid w:val="009F1CA3"/>
    <w:rsid w:val="009F30EF"/>
    <w:rsid w:val="009F5648"/>
    <w:rsid w:val="009F6BF8"/>
    <w:rsid w:val="009F7CA8"/>
    <w:rsid w:val="00A01E0B"/>
    <w:rsid w:val="00A03616"/>
    <w:rsid w:val="00A0672F"/>
    <w:rsid w:val="00A07418"/>
    <w:rsid w:val="00A07428"/>
    <w:rsid w:val="00A078FF"/>
    <w:rsid w:val="00A1123A"/>
    <w:rsid w:val="00A157CE"/>
    <w:rsid w:val="00A16E1E"/>
    <w:rsid w:val="00A1760E"/>
    <w:rsid w:val="00A2229B"/>
    <w:rsid w:val="00A24CA3"/>
    <w:rsid w:val="00A24D3F"/>
    <w:rsid w:val="00A2594B"/>
    <w:rsid w:val="00A25A90"/>
    <w:rsid w:val="00A26433"/>
    <w:rsid w:val="00A27873"/>
    <w:rsid w:val="00A302C0"/>
    <w:rsid w:val="00A314AC"/>
    <w:rsid w:val="00A3245C"/>
    <w:rsid w:val="00A33A47"/>
    <w:rsid w:val="00A34299"/>
    <w:rsid w:val="00A34934"/>
    <w:rsid w:val="00A40590"/>
    <w:rsid w:val="00A40794"/>
    <w:rsid w:val="00A40AEA"/>
    <w:rsid w:val="00A41503"/>
    <w:rsid w:val="00A42050"/>
    <w:rsid w:val="00A425B2"/>
    <w:rsid w:val="00A431BB"/>
    <w:rsid w:val="00A45490"/>
    <w:rsid w:val="00A46506"/>
    <w:rsid w:val="00A46831"/>
    <w:rsid w:val="00A46BCC"/>
    <w:rsid w:val="00A47DF4"/>
    <w:rsid w:val="00A53E48"/>
    <w:rsid w:val="00A55659"/>
    <w:rsid w:val="00A56B33"/>
    <w:rsid w:val="00A6052D"/>
    <w:rsid w:val="00A657CC"/>
    <w:rsid w:val="00A71438"/>
    <w:rsid w:val="00A75B04"/>
    <w:rsid w:val="00A76163"/>
    <w:rsid w:val="00A77C43"/>
    <w:rsid w:val="00A801D7"/>
    <w:rsid w:val="00A8044E"/>
    <w:rsid w:val="00A8286F"/>
    <w:rsid w:val="00A8295C"/>
    <w:rsid w:val="00A8614D"/>
    <w:rsid w:val="00A947BA"/>
    <w:rsid w:val="00A95888"/>
    <w:rsid w:val="00A96F14"/>
    <w:rsid w:val="00A971B8"/>
    <w:rsid w:val="00AA0274"/>
    <w:rsid w:val="00AA0319"/>
    <w:rsid w:val="00AA347C"/>
    <w:rsid w:val="00AA4021"/>
    <w:rsid w:val="00AA5367"/>
    <w:rsid w:val="00AA719A"/>
    <w:rsid w:val="00AA7C17"/>
    <w:rsid w:val="00AB17BA"/>
    <w:rsid w:val="00AB2DE2"/>
    <w:rsid w:val="00AB3D97"/>
    <w:rsid w:val="00AC00BC"/>
    <w:rsid w:val="00AC2DEB"/>
    <w:rsid w:val="00AC30F7"/>
    <w:rsid w:val="00AC3887"/>
    <w:rsid w:val="00AC4EB0"/>
    <w:rsid w:val="00AC77F5"/>
    <w:rsid w:val="00AD159B"/>
    <w:rsid w:val="00AD266A"/>
    <w:rsid w:val="00AD4A29"/>
    <w:rsid w:val="00AD4C7E"/>
    <w:rsid w:val="00AD4EF0"/>
    <w:rsid w:val="00AD7221"/>
    <w:rsid w:val="00AD7779"/>
    <w:rsid w:val="00AE2444"/>
    <w:rsid w:val="00AE275E"/>
    <w:rsid w:val="00AE34F1"/>
    <w:rsid w:val="00AE4488"/>
    <w:rsid w:val="00AE7608"/>
    <w:rsid w:val="00AF07E4"/>
    <w:rsid w:val="00AF4E3D"/>
    <w:rsid w:val="00AF5E2D"/>
    <w:rsid w:val="00AF6183"/>
    <w:rsid w:val="00AF6D6E"/>
    <w:rsid w:val="00B0007B"/>
    <w:rsid w:val="00B00DC6"/>
    <w:rsid w:val="00B01CCB"/>
    <w:rsid w:val="00B03F75"/>
    <w:rsid w:val="00B04F07"/>
    <w:rsid w:val="00B10691"/>
    <w:rsid w:val="00B12921"/>
    <w:rsid w:val="00B14889"/>
    <w:rsid w:val="00B152A9"/>
    <w:rsid w:val="00B16EED"/>
    <w:rsid w:val="00B22E85"/>
    <w:rsid w:val="00B238E2"/>
    <w:rsid w:val="00B24CEB"/>
    <w:rsid w:val="00B25541"/>
    <w:rsid w:val="00B27088"/>
    <w:rsid w:val="00B30AAB"/>
    <w:rsid w:val="00B31E84"/>
    <w:rsid w:val="00B31EE2"/>
    <w:rsid w:val="00B340F3"/>
    <w:rsid w:val="00B34EA7"/>
    <w:rsid w:val="00B364D1"/>
    <w:rsid w:val="00B36657"/>
    <w:rsid w:val="00B41FCD"/>
    <w:rsid w:val="00B44FBA"/>
    <w:rsid w:val="00B469C6"/>
    <w:rsid w:val="00B472E5"/>
    <w:rsid w:val="00B475F1"/>
    <w:rsid w:val="00B514FB"/>
    <w:rsid w:val="00B522C6"/>
    <w:rsid w:val="00B535E2"/>
    <w:rsid w:val="00B5568B"/>
    <w:rsid w:val="00B56697"/>
    <w:rsid w:val="00B56982"/>
    <w:rsid w:val="00B63E3D"/>
    <w:rsid w:val="00B6522D"/>
    <w:rsid w:val="00B67815"/>
    <w:rsid w:val="00B71159"/>
    <w:rsid w:val="00B72114"/>
    <w:rsid w:val="00B73715"/>
    <w:rsid w:val="00B74166"/>
    <w:rsid w:val="00B744BD"/>
    <w:rsid w:val="00B7634B"/>
    <w:rsid w:val="00B76BF7"/>
    <w:rsid w:val="00B772E9"/>
    <w:rsid w:val="00B77885"/>
    <w:rsid w:val="00B814ED"/>
    <w:rsid w:val="00B81F12"/>
    <w:rsid w:val="00B827B9"/>
    <w:rsid w:val="00B87465"/>
    <w:rsid w:val="00B93896"/>
    <w:rsid w:val="00B94695"/>
    <w:rsid w:val="00B9522D"/>
    <w:rsid w:val="00BA3868"/>
    <w:rsid w:val="00BA5B10"/>
    <w:rsid w:val="00BB0328"/>
    <w:rsid w:val="00BB05C9"/>
    <w:rsid w:val="00BB39E4"/>
    <w:rsid w:val="00BC1A7E"/>
    <w:rsid w:val="00BC2FD5"/>
    <w:rsid w:val="00BC34A9"/>
    <w:rsid w:val="00BC3FE0"/>
    <w:rsid w:val="00BC4F29"/>
    <w:rsid w:val="00BC53DD"/>
    <w:rsid w:val="00BC5599"/>
    <w:rsid w:val="00BC6676"/>
    <w:rsid w:val="00BC7E2F"/>
    <w:rsid w:val="00BD0244"/>
    <w:rsid w:val="00BD2D1D"/>
    <w:rsid w:val="00BD2F41"/>
    <w:rsid w:val="00BD62C9"/>
    <w:rsid w:val="00BE2CE7"/>
    <w:rsid w:val="00BE3BB8"/>
    <w:rsid w:val="00BE5BF9"/>
    <w:rsid w:val="00BE60A1"/>
    <w:rsid w:val="00BF084C"/>
    <w:rsid w:val="00BF16A5"/>
    <w:rsid w:val="00BF170C"/>
    <w:rsid w:val="00BF5CC9"/>
    <w:rsid w:val="00BF7764"/>
    <w:rsid w:val="00C0134C"/>
    <w:rsid w:val="00C016CA"/>
    <w:rsid w:val="00C02B9E"/>
    <w:rsid w:val="00C0391A"/>
    <w:rsid w:val="00C03C58"/>
    <w:rsid w:val="00C061A5"/>
    <w:rsid w:val="00C06C26"/>
    <w:rsid w:val="00C07DCE"/>
    <w:rsid w:val="00C1030F"/>
    <w:rsid w:val="00C107C6"/>
    <w:rsid w:val="00C10ADC"/>
    <w:rsid w:val="00C120EF"/>
    <w:rsid w:val="00C12265"/>
    <w:rsid w:val="00C20095"/>
    <w:rsid w:val="00C259B5"/>
    <w:rsid w:val="00C2608F"/>
    <w:rsid w:val="00C2626E"/>
    <w:rsid w:val="00C27249"/>
    <w:rsid w:val="00C32290"/>
    <w:rsid w:val="00C3264C"/>
    <w:rsid w:val="00C3457D"/>
    <w:rsid w:val="00C36271"/>
    <w:rsid w:val="00C374D4"/>
    <w:rsid w:val="00C40FA4"/>
    <w:rsid w:val="00C4107B"/>
    <w:rsid w:val="00C45F41"/>
    <w:rsid w:val="00C50827"/>
    <w:rsid w:val="00C52F8B"/>
    <w:rsid w:val="00C5300E"/>
    <w:rsid w:val="00C53092"/>
    <w:rsid w:val="00C53189"/>
    <w:rsid w:val="00C53F48"/>
    <w:rsid w:val="00C54292"/>
    <w:rsid w:val="00C548E5"/>
    <w:rsid w:val="00C62F33"/>
    <w:rsid w:val="00C6337C"/>
    <w:rsid w:val="00C672DD"/>
    <w:rsid w:val="00C728BB"/>
    <w:rsid w:val="00C72C4D"/>
    <w:rsid w:val="00C72FF7"/>
    <w:rsid w:val="00C73568"/>
    <w:rsid w:val="00C745D5"/>
    <w:rsid w:val="00C75BFE"/>
    <w:rsid w:val="00C76341"/>
    <w:rsid w:val="00C76741"/>
    <w:rsid w:val="00C77FF7"/>
    <w:rsid w:val="00C814E9"/>
    <w:rsid w:val="00C819DC"/>
    <w:rsid w:val="00C8238F"/>
    <w:rsid w:val="00C82821"/>
    <w:rsid w:val="00C8336D"/>
    <w:rsid w:val="00C83A83"/>
    <w:rsid w:val="00C8670D"/>
    <w:rsid w:val="00C87A37"/>
    <w:rsid w:val="00C90739"/>
    <w:rsid w:val="00C90911"/>
    <w:rsid w:val="00C934E8"/>
    <w:rsid w:val="00C951B1"/>
    <w:rsid w:val="00C95CA6"/>
    <w:rsid w:val="00C95D54"/>
    <w:rsid w:val="00C974D7"/>
    <w:rsid w:val="00CA3B08"/>
    <w:rsid w:val="00CA3B95"/>
    <w:rsid w:val="00CB202F"/>
    <w:rsid w:val="00CB4323"/>
    <w:rsid w:val="00CB4443"/>
    <w:rsid w:val="00CC3C54"/>
    <w:rsid w:val="00CC4BD0"/>
    <w:rsid w:val="00CC602A"/>
    <w:rsid w:val="00CC7D83"/>
    <w:rsid w:val="00CD1D9F"/>
    <w:rsid w:val="00CD2864"/>
    <w:rsid w:val="00CD52D5"/>
    <w:rsid w:val="00CD56DE"/>
    <w:rsid w:val="00CE0489"/>
    <w:rsid w:val="00CE0E24"/>
    <w:rsid w:val="00CE1B50"/>
    <w:rsid w:val="00CE260D"/>
    <w:rsid w:val="00CE26EF"/>
    <w:rsid w:val="00CE58D0"/>
    <w:rsid w:val="00CE5F3E"/>
    <w:rsid w:val="00CE7A55"/>
    <w:rsid w:val="00CF0A19"/>
    <w:rsid w:val="00CF383E"/>
    <w:rsid w:val="00CF4C55"/>
    <w:rsid w:val="00CF65C4"/>
    <w:rsid w:val="00CF71A7"/>
    <w:rsid w:val="00D00434"/>
    <w:rsid w:val="00D0719E"/>
    <w:rsid w:val="00D0736C"/>
    <w:rsid w:val="00D10186"/>
    <w:rsid w:val="00D104DC"/>
    <w:rsid w:val="00D11D3C"/>
    <w:rsid w:val="00D14CD1"/>
    <w:rsid w:val="00D15287"/>
    <w:rsid w:val="00D1646D"/>
    <w:rsid w:val="00D17336"/>
    <w:rsid w:val="00D1764A"/>
    <w:rsid w:val="00D21BBA"/>
    <w:rsid w:val="00D22C5E"/>
    <w:rsid w:val="00D23BAF"/>
    <w:rsid w:val="00D24CA9"/>
    <w:rsid w:val="00D262DF"/>
    <w:rsid w:val="00D273F7"/>
    <w:rsid w:val="00D31B2B"/>
    <w:rsid w:val="00D32BC0"/>
    <w:rsid w:val="00D33A7E"/>
    <w:rsid w:val="00D4050D"/>
    <w:rsid w:val="00D46078"/>
    <w:rsid w:val="00D4617A"/>
    <w:rsid w:val="00D46A99"/>
    <w:rsid w:val="00D47104"/>
    <w:rsid w:val="00D50464"/>
    <w:rsid w:val="00D51DC9"/>
    <w:rsid w:val="00D52155"/>
    <w:rsid w:val="00D5310E"/>
    <w:rsid w:val="00D56640"/>
    <w:rsid w:val="00D60002"/>
    <w:rsid w:val="00D615D3"/>
    <w:rsid w:val="00D6195C"/>
    <w:rsid w:val="00D62774"/>
    <w:rsid w:val="00D63553"/>
    <w:rsid w:val="00D639EE"/>
    <w:rsid w:val="00D671B5"/>
    <w:rsid w:val="00D702C0"/>
    <w:rsid w:val="00D742D7"/>
    <w:rsid w:val="00D75CE0"/>
    <w:rsid w:val="00D76DE8"/>
    <w:rsid w:val="00D772A2"/>
    <w:rsid w:val="00D82B89"/>
    <w:rsid w:val="00D84F1C"/>
    <w:rsid w:val="00D87F4E"/>
    <w:rsid w:val="00D91430"/>
    <w:rsid w:val="00D9396F"/>
    <w:rsid w:val="00D953B0"/>
    <w:rsid w:val="00DA30AD"/>
    <w:rsid w:val="00DA51B8"/>
    <w:rsid w:val="00DA5B6B"/>
    <w:rsid w:val="00DA6A8A"/>
    <w:rsid w:val="00DA70E7"/>
    <w:rsid w:val="00DB0342"/>
    <w:rsid w:val="00DB058E"/>
    <w:rsid w:val="00DB0AAC"/>
    <w:rsid w:val="00DB142A"/>
    <w:rsid w:val="00DB313F"/>
    <w:rsid w:val="00DB5D75"/>
    <w:rsid w:val="00DB7E84"/>
    <w:rsid w:val="00DC0F4C"/>
    <w:rsid w:val="00DC5728"/>
    <w:rsid w:val="00DC7D91"/>
    <w:rsid w:val="00DD21E8"/>
    <w:rsid w:val="00DD2D83"/>
    <w:rsid w:val="00DE2219"/>
    <w:rsid w:val="00DE2A54"/>
    <w:rsid w:val="00DE38D4"/>
    <w:rsid w:val="00DE43D2"/>
    <w:rsid w:val="00DE52DC"/>
    <w:rsid w:val="00DE6E24"/>
    <w:rsid w:val="00DE7206"/>
    <w:rsid w:val="00DE761D"/>
    <w:rsid w:val="00DF1FF1"/>
    <w:rsid w:val="00DF26C4"/>
    <w:rsid w:val="00DF3017"/>
    <w:rsid w:val="00DF4D75"/>
    <w:rsid w:val="00DF5929"/>
    <w:rsid w:val="00DF6C7E"/>
    <w:rsid w:val="00DF7DE4"/>
    <w:rsid w:val="00E00D5B"/>
    <w:rsid w:val="00E07B09"/>
    <w:rsid w:val="00E10440"/>
    <w:rsid w:val="00E10A6D"/>
    <w:rsid w:val="00E121A8"/>
    <w:rsid w:val="00E12972"/>
    <w:rsid w:val="00E17179"/>
    <w:rsid w:val="00E17684"/>
    <w:rsid w:val="00E20265"/>
    <w:rsid w:val="00E272E0"/>
    <w:rsid w:val="00E32964"/>
    <w:rsid w:val="00E33CCA"/>
    <w:rsid w:val="00E347C0"/>
    <w:rsid w:val="00E36E45"/>
    <w:rsid w:val="00E41326"/>
    <w:rsid w:val="00E41E5B"/>
    <w:rsid w:val="00E42458"/>
    <w:rsid w:val="00E4606F"/>
    <w:rsid w:val="00E54D40"/>
    <w:rsid w:val="00E565E7"/>
    <w:rsid w:val="00E6166D"/>
    <w:rsid w:val="00E63F15"/>
    <w:rsid w:val="00E66EE2"/>
    <w:rsid w:val="00E7027B"/>
    <w:rsid w:val="00E71BC6"/>
    <w:rsid w:val="00E72675"/>
    <w:rsid w:val="00E740BD"/>
    <w:rsid w:val="00E746EE"/>
    <w:rsid w:val="00E748C0"/>
    <w:rsid w:val="00E76CDF"/>
    <w:rsid w:val="00E7756B"/>
    <w:rsid w:val="00E775E3"/>
    <w:rsid w:val="00E777CE"/>
    <w:rsid w:val="00E81BBA"/>
    <w:rsid w:val="00E8293C"/>
    <w:rsid w:val="00E84EAA"/>
    <w:rsid w:val="00E85247"/>
    <w:rsid w:val="00E86D75"/>
    <w:rsid w:val="00E91015"/>
    <w:rsid w:val="00E919D6"/>
    <w:rsid w:val="00E9288B"/>
    <w:rsid w:val="00E928DE"/>
    <w:rsid w:val="00E93729"/>
    <w:rsid w:val="00E94FCB"/>
    <w:rsid w:val="00E94FEB"/>
    <w:rsid w:val="00E95D0A"/>
    <w:rsid w:val="00E96C2B"/>
    <w:rsid w:val="00EA01D8"/>
    <w:rsid w:val="00EA1FDE"/>
    <w:rsid w:val="00EB1484"/>
    <w:rsid w:val="00EB1E79"/>
    <w:rsid w:val="00EB22A6"/>
    <w:rsid w:val="00EB2850"/>
    <w:rsid w:val="00EB3C94"/>
    <w:rsid w:val="00EB5CC2"/>
    <w:rsid w:val="00EC009C"/>
    <w:rsid w:val="00EC0806"/>
    <w:rsid w:val="00EC1497"/>
    <w:rsid w:val="00EC3530"/>
    <w:rsid w:val="00ED0EEB"/>
    <w:rsid w:val="00ED28F5"/>
    <w:rsid w:val="00ED317D"/>
    <w:rsid w:val="00ED43D6"/>
    <w:rsid w:val="00ED7655"/>
    <w:rsid w:val="00EE3A72"/>
    <w:rsid w:val="00EE3E9F"/>
    <w:rsid w:val="00EE3F5F"/>
    <w:rsid w:val="00EE3F64"/>
    <w:rsid w:val="00EE6787"/>
    <w:rsid w:val="00EE6ACB"/>
    <w:rsid w:val="00EE78BC"/>
    <w:rsid w:val="00EF1F97"/>
    <w:rsid w:val="00EF2BAE"/>
    <w:rsid w:val="00EF3A40"/>
    <w:rsid w:val="00EF5ABD"/>
    <w:rsid w:val="00EF6295"/>
    <w:rsid w:val="00EF7530"/>
    <w:rsid w:val="00F00E8C"/>
    <w:rsid w:val="00F0103A"/>
    <w:rsid w:val="00F04BF3"/>
    <w:rsid w:val="00F05217"/>
    <w:rsid w:val="00F076D8"/>
    <w:rsid w:val="00F120DD"/>
    <w:rsid w:val="00F12112"/>
    <w:rsid w:val="00F14E66"/>
    <w:rsid w:val="00F1543E"/>
    <w:rsid w:val="00F15F11"/>
    <w:rsid w:val="00F16798"/>
    <w:rsid w:val="00F20190"/>
    <w:rsid w:val="00F21499"/>
    <w:rsid w:val="00F21F59"/>
    <w:rsid w:val="00F23985"/>
    <w:rsid w:val="00F241B3"/>
    <w:rsid w:val="00F244F2"/>
    <w:rsid w:val="00F245FA"/>
    <w:rsid w:val="00F24A8F"/>
    <w:rsid w:val="00F24D51"/>
    <w:rsid w:val="00F2588C"/>
    <w:rsid w:val="00F267F6"/>
    <w:rsid w:val="00F30516"/>
    <w:rsid w:val="00F3304C"/>
    <w:rsid w:val="00F33458"/>
    <w:rsid w:val="00F36048"/>
    <w:rsid w:val="00F417B1"/>
    <w:rsid w:val="00F41E1A"/>
    <w:rsid w:val="00F44B0E"/>
    <w:rsid w:val="00F45786"/>
    <w:rsid w:val="00F50DAA"/>
    <w:rsid w:val="00F55132"/>
    <w:rsid w:val="00F60B42"/>
    <w:rsid w:val="00F60E5D"/>
    <w:rsid w:val="00F61338"/>
    <w:rsid w:val="00F62B4E"/>
    <w:rsid w:val="00F63641"/>
    <w:rsid w:val="00F63CFB"/>
    <w:rsid w:val="00F64C4F"/>
    <w:rsid w:val="00F65140"/>
    <w:rsid w:val="00F66DDF"/>
    <w:rsid w:val="00F67EC3"/>
    <w:rsid w:val="00F71EA7"/>
    <w:rsid w:val="00F730C5"/>
    <w:rsid w:val="00F7656F"/>
    <w:rsid w:val="00F821FD"/>
    <w:rsid w:val="00F824DD"/>
    <w:rsid w:val="00F8310C"/>
    <w:rsid w:val="00F858BD"/>
    <w:rsid w:val="00F93442"/>
    <w:rsid w:val="00F94534"/>
    <w:rsid w:val="00F954DF"/>
    <w:rsid w:val="00F9600B"/>
    <w:rsid w:val="00F971BC"/>
    <w:rsid w:val="00F97445"/>
    <w:rsid w:val="00F977F9"/>
    <w:rsid w:val="00F97EA3"/>
    <w:rsid w:val="00FA0223"/>
    <w:rsid w:val="00FA16A8"/>
    <w:rsid w:val="00FA2F1B"/>
    <w:rsid w:val="00FA30D9"/>
    <w:rsid w:val="00FA76A4"/>
    <w:rsid w:val="00FB09F4"/>
    <w:rsid w:val="00FB1652"/>
    <w:rsid w:val="00FB1CF9"/>
    <w:rsid w:val="00FB53F2"/>
    <w:rsid w:val="00FB58F2"/>
    <w:rsid w:val="00FC0496"/>
    <w:rsid w:val="00FC0807"/>
    <w:rsid w:val="00FC0A5F"/>
    <w:rsid w:val="00FC0D5F"/>
    <w:rsid w:val="00FC0F74"/>
    <w:rsid w:val="00FC2E8E"/>
    <w:rsid w:val="00FC3047"/>
    <w:rsid w:val="00FC3904"/>
    <w:rsid w:val="00FC496B"/>
    <w:rsid w:val="00FC57AC"/>
    <w:rsid w:val="00FC788B"/>
    <w:rsid w:val="00FD118E"/>
    <w:rsid w:val="00FD28B6"/>
    <w:rsid w:val="00FE2B1B"/>
    <w:rsid w:val="00FE3068"/>
    <w:rsid w:val="00FF1FD6"/>
    <w:rsid w:val="00FF2170"/>
    <w:rsid w:val="00FF3056"/>
    <w:rsid w:val="00FF4A74"/>
    <w:rsid w:val="00FF67DF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3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0">
    <w:name w:val="heading 1"/>
    <w:basedOn w:val="a"/>
    <w:next w:val="a"/>
    <w:qFormat/>
    <w:rsid w:val="007C6030"/>
    <w:pPr>
      <w:keepNext/>
      <w:spacing w:line="240" w:lineRule="auto"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75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D3DC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EF7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530"/>
  </w:style>
  <w:style w:type="paragraph" w:styleId="a8">
    <w:name w:val="Balloon Text"/>
    <w:basedOn w:val="a"/>
    <w:semiHidden/>
    <w:rsid w:val="00AF07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D3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3D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link w:val="11"/>
    <w:uiPriority w:val="99"/>
    <w:rsid w:val="003D3D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D3DCF"/>
    <w:pPr>
      <w:spacing w:after="120" w:line="480" w:lineRule="auto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D3DCF"/>
    <w:rPr>
      <w:rFonts w:eastAsia="MS Mincho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3D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nformat">
    <w:name w:val="ConsNonformat"/>
    <w:rsid w:val="003D3D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3D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3D3DCF"/>
    <w:rPr>
      <w:rFonts w:ascii="Courier New" w:eastAsia="Calibri" w:hAnsi="Courier New" w:cs="Courier New"/>
      <w:lang w:val="ru-RU" w:eastAsia="ru-RU" w:bidi="ar-SA"/>
    </w:rPr>
  </w:style>
  <w:style w:type="paragraph" w:styleId="aa">
    <w:name w:val="Title"/>
    <w:basedOn w:val="a"/>
    <w:qFormat/>
    <w:rsid w:val="002E59D4"/>
    <w:pPr>
      <w:spacing w:line="240" w:lineRule="auto"/>
      <w:jc w:val="center"/>
    </w:pPr>
    <w:rPr>
      <w:rFonts w:ascii="Times New Roman" w:hAnsi="Times New Roman"/>
      <w:b/>
      <w:bCs/>
    </w:rPr>
  </w:style>
  <w:style w:type="paragraph" w:styleId="3">
    <w:name w:val="Body Text Indent 3"/>
    <w:basedOn w:val="a"/>
    <w:rsid w:val="002E59D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itle">
    <w:name w:val="Title Знак"/>
    <w:basedOn w:val="a0"/>
    <w:link w:val="Title0"/>
    <w:locked/>
    <w:rsid w:val="002E59D4"/>
    <w:rPr>
      <w:b/>
      <w:sz w:val="26"/>
      <w:lang w:val="ru-RU" w:eastAsia="ru-RU" w:bidi="ar-SA"/>
    </w:rPr>
  </w:style>
  <w:style w:type="paragraph" w:customStyle="1" w:styleId="Title0">
    <w:name w:val="Title"/>
    <w:basedOn w:val="a"/>
    <w:link w:val="Title"/>
    <w:rsid w:val="002E59D4"/>
    <w:pPr>
      <w:spacing w:line="240" w:lineRule="auto"/>
      <w:jc w:val="center"/>
    </w:pPr>
    <w:rPr>
      <w:rFonts w:ascii="Times New Roman" w:hAnsi="Times New Roman"/>
      <w:b/>
      <w:sz w:val="26"/>
    </w:rPr>
  </w:style>
  <w:style w:type="table" w:styleId="ab">
    <w:name w:val="Table Grid"/>
    <w:basedOn w:val="a1"/>
    <w:rsid w:val="002E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821FD"/>
    <w:rPr>
      <w:color w:val="0000FF"/>
      <w:u w:val="single"/>
    </w:rPr>
  </w:style>
  <w:style w:type="character" w:styleId="ad">
    <w:name w:val="FollowedHyperlink"/>
    <w:basedOn w:val="a0"/>
    <w:rsid w:val="00F821FD"/>
    <w:rPr>
      <w:color w:val="800080"/>
      <w:u w:val="single"/>
    </w:rPr>
  </w:style>
  <w:style w:type="paragraph" w:styleId="12">
    <w:name w:val="toc 1"/>
    <w:basedOn w:val="a"/>
    <w:next w:val="a"/>
    <w:autoRedefine/>
    <w:semiHidden/>
    <w:rsid w:val="00F821FD"/>
    <w:pPr>
      <w:tabs>
        <w:tab w:val="left" w:pos="560"/>
        <w:tab w:val="right" w:leader="dot" w:pos="9180"/>
      </w:tabs>
      <w:spacing w:before="120" w:after="120" w:line="240" w:lineRule="auto"/>
      <w:jc w:val="center"/>
    </w:pPr>
    <w:rPr>
      <w:rFonts w:ascii="Times New Roman" w:hAnsi="Times New Roman"/>
      <w:b/>
      <w:bCs/>
      <w:i/>
      <w:caps/>
      <w:sz w:val="22"/>
      <w:szCs w:val="22"/>
    </w:rPr>
  </w:style>
  <w:style w:type="paragraph" w:styleId="ae">
    <w:name w:val="Body Text"/>
    <w:basedOn w:val="a"/>
    <w:rsid w:val="00F821FD"/>
    <w:pPr>
      <w:spacing w:line="240" w:lineRule="auto"/>
      <w:jc w:val="center"/>
    </w:pPr>
    <w:rPr>
      <w:rFonts w:ascii="Times New Roman" w:hAnsi="Times New Roman"/>
      <w:b/>
    </w:rPr>
  </w:style>
  <w:style w:type="paragraph" w:styleId="af">
    <w:name w:val="Body Text Indent"/>
    <w:basedOn w:val="a"/>
    <w:rsid w:val="00F821FD"/>
    <w:pPr>
      <w:spacing w:line="240" w:lineRule="auto"/>
      <w:ind w:firstLine="426"/>
      <w:jc w:val="left"/>
    </w:pPr>
    <w:rPr>
      <w:rFonts w:ascii="Times New Roman" w:hAnsi="Times New Roman"/>
      <w:b/>
    </w:rPr>
  </w:style>
  <w:style w:type="paragraph" w:styleId="30">
    <w:name w:val="Body Text 3"/>
    <w:basedOn w:val="a"/>
    <w:rsid w:val="00F821F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5">
    <w:name w:val="Знак5 Знак Знак 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F821F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">
    <w:name w:val="Знак1 Знак Знак Знак"/>
    <w:basedOn w:val="a"/>
    <w:rsid w:val="00F821FD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lang w:val="en-GB" w:eastAsia="en-US"/>
    </w:rPr>
  </w:style>
  <w:style w:type="paragraph" w:styleId="21">
    <w:name w:val="Body Text Indent 2"/>
    <w:basedOn w:val="a"/>
    <w:rsid w:val="001E0893"/>
    <w:pPr>
      <w:spacing w:after="120" w:line="480" w:lineRule="auto"/>
      <w:ind w:left="283"/>
    </w:pPr>
  </w:style>
  <w:style w:type="paragraph" w:customStyle="1" w:styleId="NoSpacing">
    <w:name w:val="No Spacing"/>
    <w:rsid w:val="0035742F"/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35742F"/>
    <w:rPr>
      <w:rFonts w:ascii="Times New Roman CYR" w:hAnsi="Times New Roman CYR"/>
      <w:sz w:val="28"/>
      <w:lang w:val="ru-RU" w:eastAsia="ru-RU" w:bidi="ar-SA"/>
    </w:rPr>
  </w:style>
  <w:style w:type="paragraph" w:styleId="af2">
    <w:name w:val="List"/>
    <w:basedOn w:val="a"/>
    <w:rsid w:val="00751BB2"/>
    <w:pPr>
      <w:spacing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af3">
    <w:name w:val="annotation text"/>
    <w:basedOn w:val="a"/>
    <w:semiHidden/>
    <w:rsid w:val="00A07418"/>
    <w:pPr>
      <w:spacing w:line="240" w:lineRule="auto"/>
      <w:jc w:val="left"/>
    </w:pPr>
    <w:rPr>
      <w:rFonts w:ascii="Times New Roman" w:hAnsi="Times New Roman"/>
      <w:sz w:val="20"/>
    </w:rPr>
  </w:style>
  <w:style w:type="character" w:styleId="af4">
    <w:name w:val="Strong"/>
    <w:basedOn w:val="a0"/>
    <w:qFormat/>
    <w:rsid w:val="005241E9"/>
    <w:rPr>
      <w:b/>
      <w:bCs/>
    </w:rPr>
  </w:style>
  <w:style w:type="paragraph" w:customStyle="1" w:styleId="13">
    <w:name w:val="Обычный1"/>
    <w:link w:val="14"/>
    <w:uiPriority w:val="99"/>
    <w:rsid w:val="00294675"/>
    <w:rPr>
      <w:sz w:val="26"/>
    </w:rPr>
  </w:style>
  <w:style w:type="paragraph" w:customStyle="1" w:styleId="af5">
    <w:name w:val=" Знак"/>
    <w:basedOn w:val="a"/>
    <w:rsid w:val="00C1030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52155"/>
    <w:pPr>
      <w:widowControl w:val="0"/>
      <w:snapToGrid w:val="0"/>
      <w:ind w:right="19772" w:firstLine="720"/>
    </w:pPr>
    <w:rPr>
      <w:rFonts w:ascii="Courier" w:hAnsi="Courier" w:cs="Courier"/>
      <w:sz w:val="26"/>
      <w:szCs w:val="26"/>
    </w:rPr>
  </w:style>
  <w:style w:type="paragraph" w:customStyle="1" w:styleId="15">
    <w:name w:val="Знак1"/>
    <w:basedOn w:val="a"/>
    <w:rsid w:val="00074039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f6">
    <w:name w:val="No Spacing"/>
    <w:qFormat/>
    <w:rsid w:val="007F604A"/>
    <w:pPr>
      <w:jc w:val="both"/>
    </w:pPr>
    <w:rPr>
      <w:rFonts w:ascii="Times New Roman CYR" w:hAnsi="Times New Roman CYR"/>
      <w:sz w:val="28"/>
    </w:rPr>
  </w:style>
  <w:style w:type="character" w:customStyle="1" w:styleId="11">
    <w:name w:val="Обычный (веб) Знак1"/>
    <w:basedOn w:val="a0"/>
    <w:link w:val="a9"/>
    <w:rsid w:val="008614F3"/>
    <w:rPr>
      <w:sz w:val="24"/>
      <w:szCs w:val="24"/>
      <w:lang w:val="ru-RU" w:eastAsia="ru-RU" w:bidi="ar-SA"/>
    </w:rPr>
  </w:style>
  <w:style w:type="paragraph" w:customStyle="1" w:styleId="FR2">
    <w:name w:val="FR2"/>
    <w:rsid w:val="00F977F9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noProof/>
      <w:sz w:val="16"/>
      <w:szCs w:val="16"/>
    </w:rPr>
  </w:style>
  <w:style w:type="character" w:customStyle="1" w:styleId="af7">
    <w:name w:val="Обычный (веб) Знак"/>
    <w:basedOn w:val="a0"/>
    <w:uiPriority w:val="99"/>
    <w:rsid w:val="00312744"/>
    <w:rPr>
      <w:sz w:val="24"/>
      <w:szCs w:val="24"/>
      <w:lang w:val="ru-RU" w:eastAsia="ru-RU" w:bidi="ar-SA"/>
    </w:rPr>
  </w:style>
  <w:style w:type="character" w:customStyle="1" w:styleId="14">
    <w:name w:val="Обычный1 Знак"/>
    <w:basedOn w:val="a0"/>
    <w:link w:val="13"/>
    <w:uiPriority w:val="99"/>
    <w:rsid w:val="00AE275E"/>
    <w:rPr>
      <w:sz w:val="26"/>
      <w:lang w:val="ru-RU" w:eastAsia="ru-RU" w:bidi="ar-SA"/>
    </w:rPr>
  </w:style>
  <w:style w:type="paragraph" w:customStyle="1" w:styleId="16">
    <w:name w:val="Название1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customStyle="1" w:styleId="22">
    <w:name w:val="Название2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196E-5202-45ED-BA43-C702A0E4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Экономика</Company>
  <LinksUpToDate>false</LinksUpToDate>
  <CharactersWithSpaces>51290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Павлова</dc:creator>
  <cp:keywords/>
  <dc:description/>
  <cp:lastModifiedBy>Карпова</cp:lastModifiedBy>
  <cp:revision>2</cp:revision>
  <cp:lastPrinted>2019-05-23T05:00:00Z</cp:lastPrinted>
  <dcterms:created xsi:type="dcterms:W3CDTF">2019-05-30T01:48:00Z</dcterms:created>
  <dcterms:modified xsi:type="dcterms:W3CDTF">2019-05-30T01:48:00Z</dcterms:modified>
</cp:coreProperties>
</file>