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BA" w:rsidRDefault="00A6551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о результатах отбора на право получения субсидии.</w:t>
      </w:r>
    </w:p>
    <w:p w:rsidR="00951DBA" w:rsidRDefault="00A6551E">
      <w:pPr>
        <w:spacing w:after="0" w:line="360" w:lineRule="auto"/>
        <w:ind w:firstLine="567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</w:t>
      </w:r>
    </w:p>
    <w:p w:rsidR="00951DBA" w:rsidRDefault="00A655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Дальнереченского муниципального района сообщает,    что </w:t>
      </w:r>
      <w:r>
        <w:rPr>
          <w:rFonts w:ascii="Times New Roman" w:hAnsi="Times New Roman" w:cs="Times New Roman"/>
          <w:b/>
          <w:bCs/>
          <w:sz w:val="28"/>
          <w:szCs w:val="28"/>
        </w:rPr>
        <w:t>06 ноября 2024 года</w:t>
      </w:r>
      <w:r>
        <w:rPr>
          <w:rFonts w:ascii="Times New Roman" w:hAnsi="Times New Roman" w:cs="Times New Roman"/>
          <w:sz w:val="28"/>
          <w:szCs w:val="28"/>
        </w:rPr>
        <w:t xml:space="preserve"> в нач. 10-00 ч. по адресу: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г. Дальнереченск, ул. Героев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Даманского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28</w:t>
      </w:r>
      <w:r>
        <w:rPr>
          <w:rFonts w:ascii="Times New Roman" w:hAnsi="Times New Roman" w:cs="Times New Roman"/>
          <w:sz w:val="28"/>
          <w:szCs w:val="28"/>
        </w:rPr>
        <w:t>, в рамках реализации муниципальной программы Дальнереченского муниципального района «Развитие предпринимательства в Дальнереченском муниципальном районе на 2020 - 2026 годы», утвержденной постановлением 23.10.2017 № 524-па (в редакции от 07.11.2023 № 634-</w:t>
      </w:r>
      <w:r>
        <w:rPr>
          <w:rFonts w:ascii="Times New Roman" w:hAnsi="Times New Roman" w:cs="Times New Roman"/>
          <w:sz w:val="28"/>
          <w:szCs w:val="28"/>
        </w:rPr>
        <w:t>па), на заседании рабочей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выбору победителя на право получения 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проводился отбор победителей на получение Субсидии в целях возмещения части затрат, связанной с производством хлеба и мучных кондитерских изделий в пекарнях.</w:t>
      </w:r>
    </w:p>
    <w:p w:rsidR="00951DBA" w:rsidRDefault="00A655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По итога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м заседа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zh-CN"/>
        </w:rPr>
        <w:t>Победителем отбора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— Получателем субсидии в целях возмещения части затрат, </w:t>
      </w:r>
      <w:r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  <w:lang w:eastAsia="zh-CN"/>
        </w:rPr>
        <w:t xml:space="preserve">связанной с производством хлеба и мучных кондитерских изделий в пекарнях, определено </w:t>
      </w:r>
      <w:r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eastAsia="zh-CN"/>
        </w:rPr>
        <w:t>Общество с ограниченной ответственностью «Зимники»</w:t>
      </w:r>
      <w:r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  <w:lang w:eastAsia="zh-CN"/>
        </w:rPr>
        <w:t xml:space="preserve">. </w:t>
      </w:r>
    </w:p>
    <w:p w:rsidR="00951DBA" w:rsidRDefault="00A655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  <w:lang w:eastAsia="zh-CN"/>
        </w:rPr>
        <w:t xml:space="preserve">С  Победителем отбора  будет заключено </w:t>
      </w:r>
      <w:r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  <w:lang w:eastAsia="zh-CN"/>
        </w:rPr>
        <w:t xml:space="preserve">Соглашение на 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финансовую поддержку в виде субсидии из бюджета Дальнереченского муниципального района в размере 50 000,00  (пятьдесят тысяч) рублей.</w:t>
      </w:r>
    </w:p>
    <w:p w:rsidR="00951DBA" w:rsidRDefault="00951DBA">
      <w:pPr>
        <w:shd w:val="clear" w:color="auto" w:fill="FFFFFF"/>
        <w:spacing w:after="0"/>
        <w:ind w:left="-142" w:firstLine="426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zh-CN"/>
        </w:rPr>
      </w:pPr>
    </w:p>
    <w:p w:rsidR="00951DBA" w:rsidRDefault="00951DBA">
      <w:pPr>
        <w:shd w:val="clear" w:color="auto" w:fill="FFFFFF"/>
        <w:spacing w:after="0"/>
        <w:ind w:left="-142" w:firstLine="426"/>
        <w:jc w:val="both"/>
        <w:rPr>
          <w:rFonts w:eastAsia="Times New Roman" w:cs="Times New Roman"/>
          <w:sz w:val="26"/>
          <w:szCs w:val="26"/>
          <w:lang w:eastAsia="zh-CN"/>
        </w:rPr>
      </w:pPr>
    </w:p>
    <w:p w:rsidR="00951DBA" w:rsidRDefault="00951DBA">
      <w:pPr>
        <w:shd w:val="clear" w:color="auto" w:fill="FFFFFF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1DBA" w:rsidRDefault="00951D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DBA" w:rsidRDefault="00951D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DBA" w:rsidRDefault="00951DB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51DBA">
      <w:pgSz w:w="11906" w:h="16838"/>
      <w:pgMar w:top="1134" w:right="850" w:bottom="1134" w:left="151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51DBA"/>
    <w:rsid w:val="00951DBA"/>
    <w:rsid w:val="00A6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978</Characters>
  <Application>Microsoft Office Word</Application>
  <DocSecurity>0</DocSecurity>
  <Lines>8</Lines>
  <Paragraphs>2</Paragraphs>
  <ScaleCrop>false</ScaleCrop>
  <Company>Home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dc:description/>
  <cp:lastModifiedBy>GlEkonom</cp:lastModifiedBy>
  <cp:revision>9</cp:revision>
  <cp:lastPrinted>2020-10-06T02:21:00Z</cp:lastPrinted>
  <dcterms:created xsi:type="dcterms:W3CDTF">2020-10-06T01:46:00Z</dcterms:created>
  <dcterms:modified xsi:type="dcterms:W3CDTF">2024-11-18T01:54:00Z</dcterms:modified>
  <dc:language>ru-RU</dc:language>
</cp:coreProperties>
</file>