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59" w:rsidRDefault="009A712F" w:rsidP="009A712F">
      <w:pPr>
        <w:jc w:val="center"/>
        <w:rPr>
          <w:sz w:val="26"/>
          <w:szCs w:val="26"/>
        </w:rPr>
      </w:pPr>
      <w:r w:rsidRPr="00D964A6">
        <w:rPr>
          <w:sz w:val="26"/>
          <w:szCs w:val="26"/>
        </w:rPr>
        <w:t>Отчет о работе</w:t>
      </w:r>
    </w:p>
    <w:p w:rsidR="00D24FB9" w:rsidRDefault="009A712F" w:rsidP="009A712F">
      <w:pPr>
        <w:jc w:val="center"/>
        <w:rPr>
          <w:sz w:val="26"/>
          <w:szCs w:val="26"/>
        </w:rPr>
      </w:pPr>
      <w:r w:rsidRPr="00D964A6">
        <w:rPr>
          <w:sz w:val="26"/>
          <w:szCs w:val="26"/>
        </w:rPr>
        <w:t>межведомственной комиссии по на</w:t>
      </w:r>
      <w:r w:rsidR="00D24FB9">
        <w:rPr>
          <w:sz w:val="26"/>
          <w:szCs w:val="26"/>
        </w:rPr>
        <w:t xml:space="preserve">логовой и социальной политике </w:t>
      </w:r>
    </w:p>
    <w:p w:rsidR="009A712F" w:rsidRPr="00D964A6" w:rsidRDefault="009A712F" w:rsidP="009A712F">
      <w:pPr>
        <w:jc w:val="center"/>
        <w:rPr>
          <w:sz w:val="26"/>
          <w:szCs w:val="26"/>
        </w:rPr>
      </w:pPr>
      <w:r w:rsidRPr="00D964A6">
        <w:rPr>
          <w:sz w:val="26"/>
          <w:szCs w:val="26"/>
        </w:rPr>
        <w:t>администрации Дальнереченского муниципального района за 201</w:t>
      </w:r>
      <w:r>
        <w:rPr>
          <w:sz w:val="26"/>
          <w:szCs w:val="26"/>
        </w:rPr>
        <w:t>9</w:t>
      </w:r>
      <w:r w:rsidRPr="00D964A6">
        <w:rPr>
          <w:sz w:val="26"/>
          <w:szCs w:val="26"/>
        </w:rPr>
        <w:t>г.</w:t>
      </w:r>
    </w:p>
    <w:p w:rsidR="009A712F" w:rsidRDefault="009A712F" w:rsidP="009A712F">
      <w:pPr>
        <w:ind w:firstLine="540"/>
        <w:jc w:val="both"/>
        <w:rPr>
          <w:sz w:val="26"/>
          <w:szCs w:val="26"/>
        </w:rPr>
      </w:pPr>
      <w:bookmarkStart w:id="0" w:name="_GoBack"/>
      <w:bookmarkEnd w:id="0"/>
    </w:p>
    <w:p w:rsidR="009A712F" w:rsidRDefault="00DB71B2" w:rsidP="003A737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сбалансированности бюджета, исполнения расходных </w:t>
      </w:r>
      <w:r w:rsidR="00D24FB9">
        <w:rPr>
          <w:sz w:val="26"/>
          <w:szCs w:val="26"/>
        </w:rPr>
        <w:t>обязательств</w:t>
      </w:r>
      <w:r>
        <w:rPr>
          <w:sz w:val="26"/>
          <w:szCs w:val="26"/>
        </w:rPr>
        <w:t xml:space="preserve"> в 2019 году в полном объёме, администрацией Дальнереченского муниципального района разработан и утвержден план мероприятий по увеличению доходного потенциала, оптимизации расходов и совершенствованию долговой политики Дальнереченского муниципального района на период с 2018 по 2024 год (постановление АДМР от 19.10.2018 г. № 464-па).</w:t>
      </w:r>
    </w:p>
    <w:p w:rsidR="00DB71B2" w:rsidRPr="001617D6" w:rsidRDefault="00DB71B2" w:rsidP="003A7378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планом мероприятий установлен контроль за исполнением бюджетных назначений в разрезе источников доходов со стороны структурных подразделений администрации, обеспечено взаимодействие с налоговой инспекцией, исключена возможность предоставления экономически необоснованных льгот, контролируется уровень недоимки налогов и сборов в местные и региональный бюджеты, активизирована работа межведомственной комиссии по налоговой и социальной политике.</w:t>
      </w:r>
      <w:proofErr w:type="gramEnd"/>
    </w:p>
    <w:p w:rsidR="001B557A" w:rsidRDefault="009A712F" w:rsidP="003A7378">
      <w:pPr>
        <w:ind w:firstLine="567"/>
        <w:jc w:val="both"/>
      </w:pPr>
      <w:r w:rsidRPr="009A712F">
        <w:rPr>
          <w:sz w:val="26"/>
          <w:szCs w:val="26"/>
        </w:rPr>
        <w:t>За 2019 год было проведено 3 заседания комиссии и 6 выездн</w:t>
      </w:r>
      <w:r w:rsidR="00DB71B2">
        <w:rPr>
          <w:sz w:val="26"/>
          <w:szCs w:val="26"/>
        </w:rPr>
        <w:t>ых заседаний</w:t>
      </w:r>
      <w:r w:rsidRPr="009A712F">
        <w:rPr>
          <w:sz w:val="26"/>
          <w:szCs w:val="26"/>
        </w:rPr>
        <w:t xml:space="preserve"> рабочей группы МВК, на которых  заслушаны 116 налогоплательщика, из них -  34  индивидуальных предпринимателя и 10 юридических лица, 72 физических лица. Обследовано 16 объекта потребительского рынка в поселениях района,  с целью выявления нарушений законодательства РФ по торговому обслуживанию населения, а так же проведение опроса граждан в рамках организации работы по направлению «неофициальной занятости». </w:t>
      </w:r>
      <w:r w:rsidR="003A7378">
        <w:rPr>
          <w:sz w:val="26"/>
          <w:szCs w:val="26"/>
        </w:rPr>
        <w:t xml:space="preserve">Направлены 77 писем-требований по погашению задолженности, в том числе: 27 – по НДФЛ, </w:t>
      </w:r>
      <w:r w:rsidR="003A7378">
        <w:t>16 – по ЕНВД, 32 – по земельному налогу и налогу на имущество физических</w:t>
      </w:r>
      <w:r w:rsidR="00482CEB">
        <w:t xml:space="preserve"> лиц, 2 – по налогу на прибыль</w:t>
      </w:r>
      <w:r w:rsidR="00D24FB9">
        <w:t>.</w:t>
      </w:r>
    </w:p>
    <w:p w:rsidR="00053B71" w:rsidRDefault="00053B71" w:rsidP="00053B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увеличения налоговой базы бюджета Дальнереченского муниципального района, проводится работа по постановке на налоговый учет обособленных подразделений, осуществляющих деятельность на территории муниципального района, направлены 2 письма в головные организации (ООО </w:t>
      </w:r>
      <w:r>
        <w:t>«</w:t>
      </w:r>
      <w:proofErr w:type="spellStart"/>
      <w:r w:rsidRPr="009321C7">
        <w:t>Дальнереченсклес</w:t>
      </w:r>
      <w:proofErr w:type="spellEnd"/>
      <w:r>
        <w:t>»</w:t>
      </w:r>
      <w:r w:rsidRPr="009321C7">
        <w:t xml:space="preserve">, ООО </w:t>
      </w:r>
      <w:r>
        <w:t>«</w:t>
      </w:r>
      <w:proofErr w:type="spellStart"/>
      <w:r w:rsidRPr="009321C7">
        <w:t>Чугуевск</w:t>
      </w:r>
      <w:r>
        <w:t>ий</w:t>
      </w:r>
      <w:proofErr w:type="spellEnd"/>
      <w:r w:rsidRPr="009321C7">
        <w:t xml:space="preserve"> ЛЗК</w:t>
      </w:r>
      <w:r>
        <w:t>»</w:t>
      </w:r>
      <w:r w:rsidRPr="009321C7">
        <w:t>)</w:t>
      </w:r>
      <w:r>
        <w:t xml:space="preserve">, </w:t>
      </w:r>
      <w:r>
        <w:rPr>
          <w:sz w:val="26"/>
          <w:szCs w:val="26"/>
        </w:rPr>
        <w:t xml:space="preserve">налоговый орган. </w:t>
      </w:r>
      <w:r>
        <w:t xml:space="preserve">Проводятся рейды межведомственной комиссии по предполагаемым </w:t>
      </w:r>
      <w:proofErr w:type="gramStart"/>
      <w:r>
        <w:t>объектам</w:t>
      </w:r>
      <w:proofErr w:type="gramEnd"/>
      <w:r>
        <w:t xml:space="preserve"> осуществляющим деятельность на территории Дальнереченского муниципального района. Поставлен на налоговый учет и привлечен к уплате НДФЛ 1 субъект предпринимательской деятельности (ООО «</w:t>
      </w:r>
      <w:proofErr w:type="spellStart"/>
      <w:r>
        <w:t>Пожига</w:t>
      </w:r>
      <w:proofErr w:type="spellEnd"/>
      <w:r>
        <w:t>»).</w:t>
      </w:r>
    </w:p>
    <w:p w:rsidR="009A712F" w:rsidRDefault="009A712F" w:rsidP="00BA3F50">
      <w:pPr>
        <w:ind w:firstLine="567"/>
        <w:jc w:val="both"/>
        <w:rPr>
          <w:sz w:val="26"/>
          <w:szCs w:val="26"/>
        </w:rPr>
      </w:pPr>
      <w:r w:rsidRPr="009A712F">
        <w:rPr>
          <w:sz w:val="26"/>
          <w:szCs w:val="26"/>
        </w:rPr>
        <w:t xml:space="preserve">В результате проделанной работы погашена задолженность в сумме </w:t>
      </w:r>
      <w:r w:rsidR="001B557A">
        <w:rPr>
          <w:sz w:val="26"/>
          <w:szCs w:val="26"/>
        </w:rPr>
        <w:t xml:space="preserve">1143,9 т. рублей, в том числе: </w:t>
      </w:r>
      <w:r w:rsidRPr="009A712F">
        <w:rPr>
          <w:sz w:val="26"/>
          <w:szCs w:val="26"/>
        </w:rPr>
        <w:t>ЕНВД</w:t>
      </w:r>
      <w:r w:rsidR="001B557A" w:rsidRPr="009A712F">
        <w:rPr>
          <w:sz w:val="26"/>
          <w:szCs w:val="26"/>
        </w:rPr>
        <w:t>–</w:t>
      </w:r>
      <w:r w:rsidRPr="009A712F">
        <w:rPr>
          <w:sz w:val="26"/>
          <w:szCs w:val="26"/>
        </w:rPr>
        <w:t>99,3 т</w:t>
      </w:r>
      <w:r w:rsidR="001B557A">
        <w:rPr>
          <w:sz w:val="26"/>
          <w:szCs w:val="26"/>
        </w:rPr>
        <w:t>ыс</w:t>
      </w:r>
      <w:proofErr w:type="gramStart"/>
      <w:r w:rsidRPr="009A712F">
        <w:rPr>
          <w:sz w:val="26"/>
          <w:szCs w:val="26"/>
        </w:rPr>
        <w:t>.р</w:t>
      </w:r>
      <w:proofErr w:type="gramEnd"/>
      <w:r w:rsidR="001B557A">
        <w:rPr>
          <w:sz w:val="26"/>
          <w:szCs w:val="26"/>
        </w:rPr>
        <w:t>уб</w:t>
      </w:r>
      <w:r w:rsidRPr="009A712F">
        <w:rPr>
          <w:sz w:val="26"/>
          <w:szCs w:val="26"/>
        </w:rPr>
        <w:t>.; НДФЛ</w:t>
      </w:r>
      <w:r w:rsidR="001B557A" w:rsidRPr="009A712F">
        <w:rPr>
          <w:sz w:val="26"/>
          <w:szCs w:val="26"/>
        </w:rPr>
        <w:t>–</w:t>
      </w:r>
      <w:r w:rsidRPr="009A712F">
        <w:rPr>
          <w:sz w:val="26"/>
          <w:szCs w:val="26"/>
        </w:rPr>
        <w:t xml:space="preserve"> 438,</w:t>
      </w:r>
      <w:r w:rsidR="001B557A">
        <w:rPr>
          <w:sz w:val="26"/>
          <w:szCs w:val="26"/>
        </w:rPr>
        <w:t>9</w:t>
      </w:r>
      <w:r w:rsidR="001B557A" w:rsidRPr="009A712F">
        <w:rPr>
          <w:sz w:val="26"/>
          <w:szCs w:val="26"/>
        </w:rPr>
        <w:t>т</w:t>
      </w:r>
      <w:r w:rsidR="001B557A">
        <w:rPr>
          <w:sz w:val="26"/>
          <w:szCs w:val="26"/>
        </w:rPr>
        <w:t>ыс</w:t>
      </w:r>
      <w:r w:rsidR="001B557A" w:rsidRPr="009A712F">
        <w:rPr>
          <w:sz w:val="26"/>
          <w:szCs w:val="26"/>
        </w:rPr>
        <w:t>.р</w:t>
      </w:r>
      <w:r w:rsidR="001B557A">
        <w:rPr>
          <w:sz w:val="26"/>
          <w:szCs w:val="26"/>
        </w:rPr>
        <w:t>уб</w:t>
      </w:r>
      <w:r w:rsidR="001B557A" w:rsidRPr="009A712F">
        <w:rPr>
          <w:sz w:val="26"/>
          <w:szCs w:val="26"/>
        </w:rPr>
        <w:t>.;</w:t>
      </w:r>
      <w:r w:rsidRPr="009A712F">
        <w:rPr>
          <w:sz w:val="26"/>
          <w:szCs w:val="26"/>
        </w:rPr>
        <w:t xml:space="preserve"> УСН </w:t>
      </w:r>
      <w:r w:rsidR="001B557A" w:rsidRPr="009A712F">
        <w:rPr>
          <w:sz w:val="26"/>
          <w:szCs w:val="26"/>
        </w:rPr>
        <w:t>–</w:t>
      </w:r>
      <w:r w:rsidRPr="009A712F">
        <w:rPr>
          <w:sz w:val="26"/>
          <w:szCs w:val="26"/>
        </w:rPr>
        <w:t xml:space="preserve">468,3 </w:t>
      </w:r>
      <w:r w:rsidR="001B557A" w:rsidRPr="009A712F">
        <w:rPr>
          <w:sz w:val="26"/>
          <w:szCs w:val="26"/>
        </w:rPr>
        <w:t>т</w:t>
      </w:r>
      <w:r w:rsidR="001B557A">
        <w:rPr>
          <w:sz w:val="26"/>
          <w:szCs w:val="26"/>
        </w:rPr>
        <w:t>ыс</w:t>
      </w:r>
      <w:r w:rsidR="001B557A" w:rsidRPr="009A712F">
        <w:rPr>
          <w:sz w:val="26"/>
          <w:szCs w:val="26"/>
        </w:rPr>
        <w:t>.р</w:t>
      </w:r>
      <w:r w:rsidR="001B557A">
        <w:rPr>
          <w:sz w:val="26"/>
          <w:szCs w:val="26"/>
        </w:rPr>
        <w:t>уб</w:t>
      </w:r>
      <w:r w:rsidR="001B557A" w:rsidRPr="009A712F">
        <w:rPr>
          <w:sz w:val="26"/>
          <w:szCs w:val="26"/>
        </w:rPr>
        <w:t>.;</w:t>
      </w:r>
      <w:r w:rsidRPr="009A712F">
        <w:rPr>
          <w:sz w:val="26"/>
          <w:szCs w:val="26"/>
        </w:rPr>
        <w:t xml:space="preserve"> ЕСХН – 5,7 </w:t>
      </w:r>
      <w:r w:rsidR="001B557A" w:rsidRPr="009A712F">
        <w:rPr>
          <w:sz w:val="26"/>
          <w:szCs w:val="26"/>
        </w:rPr>
        <w:t>т</w:t>
      </w:r>
      <w:r w:rsidR="001B557A">
        <w:rPr>
          <w:sz w:val="26"/>
          <w:szCs w:val="26"/>
        </w:rPr>
        <w:t>ыс</w:t>
      </w:r>
      <w:r w:rsidR="001B557A" w:rsidRPr="009A712F">
        <w:rPr>
          <w:sz w:val="26"/>
          <w:szCs w:val="26"/>
        </w:rPr>
        <w:t>.р</w:t>
      </w:r>
      <w:r w:rsidR="001B557A">
        <w:rPr>
          <w:sz w:val="26"/>
          <w:szCs w:val="26"/>
        </w:rPr>
        <w:t>уб</w:t>
      </w:r>
      <w:r w:rsidR="001B557A" w:rsidRPr="009A712F">
        <w:rPr>
          <w:sz w:val="26"/>
          <w:szCs w:val="26"/>
        </w:rPr>
        <w:t>.;</w:t>
      </w:r>
      <w:r w:rsidRPr="009A712F">
        <w:rPr>
          <w:sz w:val="26"/>
          <w:szCs w:val="26"/>
        </w:rPr>
        <w:t xml:space="preserve">  плата за негативное воздействие </w:t>
      </w:r>
      <w:r w:rsidR="001B557A" w:rsidRPr="009A712F">
        <w:rPr>
          <w:sz w:val="26"/>
          <w:szCs w:val="26"/>
        </w:rPr>
        <w:t>–</w:t>
      </w:r>
      <w:r w:rsidRPr="009A712F">
        <w:rPr>
          <w:sz w:val="26"/>
          <w:szCs w:val="26"/>
        </w:rPr>
        <w:t xml:space="preserve"> 5,7 </w:t>
      </w:r>
      <w:r w:rsidR="001B557A" w:rsidRPr="009A712F">
        <w:rPr>
          <w:sz w:val="26"/>
          <w:szCs w:val="26"/>
        </w:rPr>
        <w:t>т</w:t>
      </w:r>
      <w:r w:rsidR="001B557A">
        <w:rPr>
          <w:sz w:val="26"/>
          <w:szCs w:val="26"/>
        </w:rPr>
        <w:t>ыс</w:t>
      </w:r>
      <w:r w:rsidR="001B557A" w:rsidRPr="009A712F">
        <w:rPr>
          <w:sz w:val="26"/>
          <w:szCs w:val="26"/>
        </w:rPr>
        <w:t>.р</w:t>
      </w:r>
      <w:r w:rsidR="001B557A">
        <w:rPr>
          <w:sz w:val="26"/>
          <w:szCs w:val="26"/>
        </w:rPr>
        <w:t>уб</w:t>
      </w:r>
      <w:r w:rsidR="001B557A" w:rsidRPr="009A712F">
        <w:rPr>
          <w:sz w:val="26"/>
          <w:szCs w:val="26"/>
        </w:rPr>
        <w:t>.;</w:t>
      </w:r>
      <w:r w:rsidRPr="009A712F">
        <w:rPr>
          <w:sz w:val="26"/>
          <w:szCs w:val="26"/>
        </w:rPr>
        <w:t xml:space="preserve">земельный налог </w:t>
      </w:r>
      <w:r w:rsidR="001B557A" w:rsidRPr="009A712F">
        <w:rPr>
          <w:sz w:val="26"/>
          <w:szCs w:val="26"/>
        </w:rPr>
        <w:t>–</w:t>
      </w:r>
      <w:r w:rsidRPr="009A712F">
        <w:rPr>
          <w:sz w:val="26"/>
          <w:szCs w:val="26"/>
        </w:rPr>
        <w:t xml:space="preserve"> 86,1 </w:t>
      </w:r>
      <w:r w:rsidR="001B557A" w:rsidRPr="009A712F">
        <w:rPr>
          <w:sz w:val="26"/>
          <w:szCs w:val="26"/>
        </w:rPr>
        <w:t>т</w:t>
      </w:r>
      <w:r w:rsidR="001B557A">
        <w:rPr>
          <w:sz w:val="26"/>
          <w:szCs w:val="26"/>
        </w:rPr>
        <w:t>ыс</w:t>
      </w:r>
      <w:r w:rsidR="001B557A" w:rsidRPr="009A712F">
        <w:rPr>
          <w:sz w:val="26"/>
          <w:szCs w:val="26"/>
        </w:rPr>
        <w:t>.р</w:t>
      </w:r>
      <w:r w:rsidR="001B557A">
        <w:rPr>
          <w:sz w:val="26"/>
          <w:szCs w:val="26"/>
        </w:rPr>
        <w:t>уб</w:t>
      </w:r>
      <w:r w:rsidR="001B557A" w:rsidRPr="009A712F">
        <w:rPr>
          <w:sz w:val="26"/>
          <w:szCs w:val="26"/>
        </w:rPr>
        <w:t>.;</w:t>
      </w:r>
      <w:r w:rsidRPr="009A712F">
        <w:rPr>
          <w:sz w:val="26"/>
          <w:szCs w:val="26"/>
        </w:rPr>
        <w:t xml:space="preserve"> налог на прибыль – 36,4 </w:t>
      </w:r>
      <w:r w:rsidR="001B557A" w:rsidRPr="009A712F">
        <w:rPr>
          <w:sz w:val="26"/>
          <w:szCs w:val="26"/>
        </w:rPr>
        <w:t>т</w:t>
      </w:r>
      <w:r w:rsidR="001B557A">
        <w:rPr>
          <w:sz w:val="26"/>
          <w:szCs w:val="26"/>
        </w:rPr>
        <w:t>ыс</w:t>
      </w:r>
      <w:r w:rsidR="001B557A" w:rsidRPr="009A712F">
        <w:rPr>
          <w:sz w:val="26"/>
          <w:szCs w:val="26"/>
        </w:rPr>
        <w:t>.р</w:t>
      </w:r>
      <w:r w:rsidR="001B557A">
        <w:rPr>
          <w:sz w:val="26"/>
          <w:szCs w:val="26"/>
        </w:rPr>
        <w:t>уб</w:t>
      </w:r>
      <w:r w:rsidR="001B557A" w:rsidRPr="009A712F">
        <w:rPr>
          <w:sz w:val="26"/>
          <w:szCs w:val="26"/>
        </w:rPr>
        <w:t>.;</w:t>
      </w:r>
      <w:r w:rsidRPr="009A712F">
        <w:rPr>
          <w:sz w:val="26"/>
          <w:szCs w:val="26"/>
        </w:rPr>
        <w:t xml:space="preserve"> транспортный налог – 2,6 </w:t>
      </w:r>
      <w:r w:rsidR="001B557A" w:rsidRPr="009A712F">
        <w:rPr>
          <w:sz w:val="26"/>
          <w:szCs w:val="26"/>
        </w:rPr>
        <w:t>т</w:t>
      </w:r>
      <w:r w:rsidR="001B557A">
        <w:rPr>
          <w:sz w:val="26"/>
          <w:szCs w:val="26"/>
        </w:rPr>
        <w:t>ыс</w:t>
      </w:r>
      <w:r w:rsidR="001B557A" w:rsidRPr="009A712F">
        <w:rPr>
          <w:sz w:val="26"/>
          <w:szCs w:val="26"/>
        </w:rPr>
        <w:t>.р</w:t>
      </w:r>
      <w:r w:rsidR="001B557A">
        <w:rPr>
          <w:sz w:val="26"/>
          <w:szCs w:val="26"/>
        </w:rPr>
        <w:t>уб</w:t>
      </w:r>
      <w:r w:rsidR="001B557A" w:rsidRPr="009A712F">
        <w:rPr>
          <w:sz w:val="26"/>
          <w:szCs w:val="26"/>
        </w:rPr>
        <w:t>.;</w:t>
      </w:r>
      <w:r w:rsidRPr="009A712F">
        <w:rPr>
          <w:sz w:val="26"/>
          <w:szCs w:val="26"/>
        </w:rPr>
        <w:t xml:space="preserve"> налог на имущество </w:t>
      </w:r>
      <w:r w:rsidR="00482CEB" w:rsidRPr="009A712F">
        <w:rPr>
          <w:sz w:val="26"/>
          <w:szCs w:val="26"/>
        </w:rPr>
        <w:t>–</w:t>
      </w:r>
      <w:r w:rsidR="001B557A" w:rsidRPr="009A712F">
        <w:rPr>
          <w:sz w:val="26"/>
          <w:szCs w:val="26"/>
        </w:rPr>
        <w:t>т</w:t>
      </w:r>
      <w:r w:rsidR="001B557A">
        <w:rPr>
          <w:sz w:val="26"/>
          <w:szCs w:val="26"/>
        </w:rPr>
        <w:t>ыс</w:t>
      </w:r>
      <w:r w:rsidR="001B557A" w:rsidRPr="009A712F">
        <w:rPr>
          <w:sz w:val="26"/>
          <w:szCs w:val="26"/>
        </w:rPr>
        <w:t>.р</w:t>
      </w:r>
      <w:r w:rsidR="001B557A">
        <w:rPr>
          <w:sz w:val="26"/>
          <w:szCs w:val="26"/>
        </w:rPr>
        <w:t>уб.</w:t>
      </w:r>
    </w:p>
    <w:p w:rsidR="009A712F" w:rsidRPr="00B41B42" w:rsidRDefault="009A712F" w:rsidP="00BA3F50">
      <w:pPr>
        <w:ind w:firstLine="567"/>
        <w:jc w:val="both"/>
        <w:rPr>
          <w:sz w:val="26"/>
          <w:szCs w:val="26"/>
        </w:rPr>
      </w:pPr>
      <w:r w:rsidRPr="00B41B42">
        <w:rPr>
          <w:sz w:val="26"/>
          <w:szCs w:val="26"/>
        </w:rPr>
        <w:t>По данным статистической отчетности</w:t>
      </w:r>
      <w:r>
        <w:rPr>
          <w:sz w:val="26"/>
          <w:szCs w:val="26"/>
        </w:rPr>
        <w:t xml:space="preserve">, </w:t>
      </w:r>
      <w:r w:rsidRPr="00B41B42">
        <w:rPr>
          <w:sz w:val="26"/>
          <w:szCs w:val="26"/>
        </w:rPr>
        <w:t xml:space="preserve">за </w:t>
      </w:r>
      <w:r>
        <w:rPr>
          <w:sz w:val="26"/>
          <w:szCs w:val="26"/>
        </w:rPr>
        <w:t>отчетный</w:t>
      </w:r>
      <w:r w:rsidRPr="00B41B42">
        <w:rPr>
          <w:sz w:val="26"/>
          <w:szCs w:val="26"/>
        </w:rPr>
        <w:t xml:space="preserve"> период текущего года задолженности по заработной плате перед наемными работниками предприятий и организаций не зарегистрировано. В данном направлении проводятся семинары с работодателями, ведется разъяснительная работа с населением, в администрации ДМР и межрайонной инспекции ФНС России № 2 работает  телефон доверия и электронный сайт, по которым фиксируются все обращения и жал</w:t>
      </w:r>
      <w:r w:rsidR="00284696">
        <w:rPr>
          <w:sz w:val="26"/>
          <w:szCs w:val="26"/>
        </w:rPr>
        <w:t>обы граждан на низкий уровень и</w:t>
      </w:r>
      <w:r w:rsidRPr="00B41B42">
        <w:rPr>
          <w:sz w:val="26"/>
          <w:szCs w:val="26"/>
        </w:rPr>
        <w:t xml:space="preserve"> «теневую» заработную плату. В сельских поселениях оборудованы информационные стенды.</w:t>
      </w:r>
      <w:r w:rsidRPr="00B37F9D">
        <w:rPr>
          <w:sz w:val="26"/>
          <w:szCs w:val="26"/>
        </w:rPr>
        <w:t xml:space="preserve">Среднемесячная заработная плата в целом </w:t>
      </w:r>
      <w:r w:rsidRPr="00B37F9D">
        <w:rPr>
          <w:sz w:val="26"/>
          <w:szCs w:val="26"/>
        </w:rPr>
        <w:lastRenderedPageBreak/>
        <w:t>по району</w:t>
      </w:r>
      <w:r w:rsidR="006B75BC">
        <w:rPr>
          <w:sz w:val="26"/>
          <w:szCs w:val="26"/>
        </w:rPr>
        <w:t xml:space="preserve"> за январь – ноябрь 2019 составила 3</w:t>
      </w:r>
      <w:r w:rsidR="003044E1">
        <w:rPr>
          <w:sz w:val="26"/>
          <w:szCs w:val="26"/>
        </w:rPr>
        <w:t>3375,3</w:t>
      </w:r>
      <w:r w:rsidRPr="00010A5F">
        <w:rPr>
          <w:sz w:val="26"/>
          <w:szCs w:val="26"/>
        </w:rPr>
        <w:t xml:space="preserve"> тыс. руб.</w:t>
      </w:r>
      <w:r w:rsidRPr="00B37F9D">
        <w:rPr>
          <w:sz w:val="26"/>
          <w:szCs w:val="26"/>
        </w:rPr>
        <w:t xml:space="preserve"> Отношение к среднекраевому уровню данного показателя составляет – </w:t>
      </w:r>
      <w:r>
        <w:rPr>
          <w:sz w:val="26"/>
          <w:szCs w:val="26"/>
        </w:rPr>
        <w:t>6</w:t>
      </w:r>
      <w:r w:rsidR="003044E1">
        <w:rPr>
          <w:sz w:val="26"/>
          <w:szCs w:val="26"/>
        </w:rPr>
        <w:t>4</w:t>
      </w:r>
      <w:r>
        <w:rPr>
          <w:sz w:val="26"/>
          <w:szCs w:val="26"/>
        </w:rPr>
        <w:t>,</w:t>
      </w:r>
      <w:r w:rsidR="003044E1">
        <w:rPr>
          <w:sz w:val="26"/>
          <w:szCs w:val="26"/>
        </w:rPr>
        <w:t>2</w:t>
      </w:r>
      <w:r>
        <w:rPr>
          <w:sz w:val="26"/>
          <w:szCs w:val="26"/>
        </w:rPr>
        <w:t>%</w:t>
      </w:r>
      <w:r w:rsidRPr="007D728D">
        <w:rPr>
          <w:sz w:val="26"/>
          <w:szCs w:val="26"/>
        </w:rPr>
        <w:t>.</w:t>
      </w:r>
    </w:p>
    <w:p w:rsidR="009A712F" w:rsidRPr="00B41B42" w:rsidRDefault="009A712F" w:rsidP="009A712F">
      <w:pPr>
        <w:ind w:firstLine="540"/>
        <w:jc w:val="both"/>
        <w:rPr>
          <w:sz w:val="26"/>
          <w:szCs w:val="26"/>
        </w:rPr>
      </w:pPr>
      <w:r w:rsidRPr="00B41B42">
        <w:rPr>
          <w:sz w:val="26"/>
          <w:szCs w:val="26"/>
        </w:rPr>
        <w:t>Своевременность и полнота  налоговых расчетов с бюджетом находится на постоянном контроле Межведомственной комиссии, проводится ежеквартальный анализ недоимки по всем уровням бюджета РФ, обзваниваются предприятия и индивидуальные предприниматели, имеющие наибольшую задолженность перед бюджетом. На всех заседаниях МВК рассматриваются вопросы погашения задолженности в Пенсионный фонд. По полученным результатам проводятся совещания с руководителями структурных подразделений администрации  и территориальных контролирующих органов по дальнейшему взаимодействию в области налоговой и социальной политики. Информация о деятельности МВК  размещается на сайте администрации.</w:t>
      </w:r>
    </w:p>
    <w:p w:rsidR="009A712F" w:rsidRDefault="009A712F" w:rsidP="009A712F">
      <w:pPr>
        <w:jc w:val="both"/>
        <w:rPr>
          <w:sz w:val="26"/>
          <w:szCs w:val="26"/>
        </w:rPr>
      </w:pPr>
    </w:p>
    <w:p w:rsidR="009A712F" w:rsidRDefault="009A712F" w:rsidP="009A712F">
      <w:pPr>
        <w:jc w:val="both"/>
        <w:rPr>
          <w:sz w:val="26"/>
          <w:szCs w:val="26"/>
        </w:rPr>
      </w:pPr>
    </w:p>
    <w:p w:rsidR="00BB2EEF" w:rsidRPr="009A712F" w:rsidRDefault="00BB2EEF" w:rsidP="009A712F"/>
    <w:sectPr w:rsidR="00BB2EEF" w:rsidRPr="009A712F" w:rsidSect="00BB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6B50"/>
    <w:rsid w:val="00053B71"/>
    <w:rsid w:val="001B557A"/>
    <w:rsid w:val="00281883"/>
    <w:rsid w:val="00284696"/>
    <w:rsid w:val="002D2459"/>
    <w:rsid w:val="003044E1"/>
    <w:rsid w:val="003A7378"/>
    <w:rsid w:val="003F6B50"/>
    <w:rsid w:val="00482CEB"/>
    <w:rsid w:val="00522D84"/>
    <w:rsid w:val="006B75BC"/>
    <w:rsid w:val="00724323"/>
    <w:rsid w:val="008C488C"/>
    <w:rsid w:val="008E096C"/>
    <w:rsid w:val="00937910"/>
    <w:rsid w:val="009A712F"/>
    <w:rsid w:val="00BA3A98"/>
    <w:rsid w:val="00BA3F50"/>
    <w:rsid w:val="00BB2EEF"/>
    <w:rsid w:val="00D24FB9"/>
    <w:rsid w:val="00D555AF"/>
    <w:rsid w:val="00DB71B2"/>
    <w:rsid w:val="00E71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F6B50"/>
    <w:rPr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3F6B5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F6B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13</cp:revision>
  <cp:lastPrinted>2020-02-06T06:37:00Z</cp:lastPrinted>
  <dcterms:created xsi:type="dcterms:W3CDTF">2020-02-06T05:54:00Z</dcterms:created>
  <dcterms:modified xsi:type="dcterms:W3CDTF">2020-02-10T00:59:00Z</dcterms:modified>
</cp:coreProperties>
</file>