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7A" w:rsidRDefault="00D2387A">
      <w:pPr>
        <w:jc w:val="center"/>
        <w:rPr>
          <w:rFonts w:ascii="Verdana" w:hAnsi="Verdana" w:cs="Verdana"/>
          <w:b/>
          <w:bCs/>
          <w:sz w:val="24"/>
          <w:szCs w:val="24"/>
          <w:lang w:val="ru-RU"/>
        </w:rPr>
      </w:pPr>
      <w:r>
        <w:rPr>
          <w:rFonts w:ascii="Verdana" w:hAnsi="Verdana" w:cs="Verdana"/>
          <w:b/>
          <w:bCs/>
          <w:sz w:val="24"/>
          <w:szCs w:val="24"/>
          <w:lang w:val="ru-RU"/>
        </w:rPr>
        <w:t>ДОРОЖНАЯ КАРТА</w:t>
      </w:r>
    </w:p>
    <w:p w:rsidR="00D2387A" w:rsidRDefault="00D2387A" w:rsidP="00437179">
      <w:pPr>
        <w:jc w:val="center"/>
        <w:rPr>
          <w:rFonts w:ascii="Verdana" w:hAnsi="Verdana" w:cs="Verdana"/>
          <w:sz w:val="24"/>
          <w:szCs w:val="24"/>
          <w:lang w:val="ru-RU"/>
        </w:rPr>
      </w:pPr>
      <w:r>
        <w:rPr>
          <w:rFonts w:ascii="Verdana" w:hAnsi="Verdana" w:cs="Verdana"/>
          <w:sz w:val="24"/>
          <w:szCs w:val="24"/>
          <w:lang w:val="ru-RU"/>
        </w:rPr>
        <w:t xml:space="preserve">по реализации Стандарта улучшения инвестиционного климата </w:t>
      </w:r>
      <w:proofErr w:type="gramStart"/>
      <w:r>
        <w:rPr>
          <w:rFonts w:ascii="Verdana" w:hAnsi="Verdana" w:cs="Verdana"/>
          <w:sz w:val="24"/>
          <w:szCs w:val="24"/>
          <w:lang w:val="ru-RU"/>
        </w:rPr>
        <w:t>в</w:t>
      </w:r>
      <w:proofErr w:type="gramEnd"/>
      <w:r>
        <w:rPr>
          <w:rFonts w:ascii="Verdana" w:hAnsi="Verdana" w:cs="Verdana"/>
          <w:sz w:val="24"/>
          <w:szCs w:val="24"/>
          <w:lang w:val="ru-RU"/>
        </w:rPr>
        <w:t xml:space="preserve"> </w:t>
      </w:r>
      <w:proofErr w:type="gramStart"/>
      <w:r>
        <w:rPr>
          <w:rFonts w:ascii="Verdana" w:hAnsi="Verdana" w:cs="Verdana"/>
          <w:sz w:val="24"/>
          <w:szCs w:val="24"/>
          <w:lang w:val="ru-RU"/>
        </w:rPr>
        <w:t>Дальнереченском</w:t>
      </w:r>
      <w:proofErr w:type="gramEnd"/>
      <w:r>
        <w:rPr>
          <w:rFonts w:ascii="Verdana" w:hAnsi="Verdana" w:cs="Verdana"/>
          <w:sz w:val="24"/>
          <w:szCs w:val="24"/>
          <w:lang w:val="ru-RU"/>
        </w:rPr>
        <w:t xml:space="preserve"> муниципальном районе</w:t>
      </w:r>
      <w:r w:rsidR="00437179">
        <w:rPr>
          <w:rFonts w:ascii="Verdana" w:hAnsi="Verdana" w:cs="Verdana"/>
          <w:sz w:val="24"/>
          <w:szCs w:val="24"/>
          <w:lang w:val="ru-RU"/>
        </w:rPr>
        <w:t xml:space="preserve"> </w:t>
      </w:r>
      <w:r>
        <w:rPr>
          <w:rFonts w:ascii="Verdana" w:hAnsi="Verdana" w:cs="Verdana"/>
          <w:sz w:val="24"/>
          <w:szCs w:val="24"/>
          <w:lang w:val="ru-RU"/>
        </w:rPr>
        <w:t>Приморского края на 2019 - 2020 годы</w:t>
      </w:r>
    </w:p>
    <w:p w:rsidR="00D2387A" w:rsidRDefault="00D2387A">
      <w:pPr>
        <w:jc w:val="center"/>
        <w:rPr>
          <w:rFonts w:ascii="Verdana" w:hAnsi="Verdana" w:cs="Verdana"/>
          <w:sz w:val="22"/>
          <w:szCs w:val="22"/>
          <w:lang w:val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68"/>
        <w:gridCol w:w="2835"/>
        <w:gridCol w:w="992"/>
        <w:gridCol w:w="993"/>
        <w:gridCol w:w="1484"/>
        <w:gridCol w:w="8"/>
        <w:gridCol w:w="2051"/>
        <w:gridCol w:w="851"/>
        <w:gridCol w:w="993"/>
        <w:gridCol w:w="2551"/>
      </w:tblGrid>
      <w:tr w:rsidR="00D2387A" w:rsidRPr="00323996" w:rsidTr="00323996">
        <w:tc>
          <w:tcPr>
            <w:tcW w:w="817" w:type="dxa"/>
            <w:vMerge w:val="restart"/>
            <w:vAlign w:val="center"/>
          </w:tcPr>
          <w:p w:rsidR="00D2387A" w:rsidRPr="00323996" w:rsidRDefault="00D2387A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/</w:t>
            </w:r>
            <w:proofErr w:type="spellStart"/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D2387A" w:rsidRPr="00323996" w:rsidRDefault="00D2387A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1985" w:type="dxa"/>
            <w:gridSpan w:val="2"/>
            <w:vAlign w:val="center"/>
          </w:tcPr>
          <w:p w:rsidR="00D2387A" w:rsidRPr="00323996" w:rsidRDefault="00D2387A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1484" w:type="dxa"/>
            <w:vMerge w:val="restart"/>
            <w:vAlign w:val="center"/>
          </w:tcPr>
          <w:p w:rsidR="00D2387A" w:rsidRPr="00323996" w:rsidRDefault="00D2387A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Ответственный за реализацию</w:t>
            </w:r>
          </w:p>
        </w:tc>
        <w:tc>
          <w:tcPr>
            <w:tcW w:w="3903" w:type="dxa"/>
            <w:gridSpan w:val="4"/>
          </w:tcPr>
          <w:p w:rsidR="00D2387A" w:rsidRPr="00323996" w:rsidRDefault="00D2387A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Ключевой показатель эффективности</w:t>
            </w:r>
          </w:p>
        </w:tc>
        <w:tc>
          <w:tcPr>
            <w:tcW w:w="2551" w:type="dxa"/>
            <w:vMerge w:val="restart"/>
          </w:tcPr>
          <w:p w:rsidR="00D2387A" w:rsidRPr="00323996" w:rsidRDefault="00D2387A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b/>
                <w:sz w:val="22"/>
                <w:szCs w:val="22"/>
                <w:lang w:val="ru-RU"/>
              </w:rPr>
              <w:t>КОММЕНТАРИЙ</w:t>
            </w:r>
          </w:p>
        </w:tc>
      </w:tr>
      <w:tr w:rsidR="00D2387A" w:rsidRPr="00323996" w:rsidTr="00323996">
        <w:tc>
          <w:tcPr>
            <w:tcW w:w="817" w:type="dxa"/>
            <w:vMerge/>
          </w:tcPr>
          <w:p w:rsidR="00D2387A" w:rsidRPr="00323996" w:rsidRDefault="00D2387A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2387A" w:rsidRPr="00323996" w:rsidRDefault="00D2387A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:rsidR="00D2387A" w:rsidRPr="00323996" w:rsidRDefault="00D2387A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Результат</w:t>
            </w:r>
          </w:p>
        </w:tc>
        <w:tc>
          <w:tcPr>
            <w:tcW w:w="992" w:type="dxa"/>
          </w:tcPr>
          <w:p w:rsidR="00D2387A" w:rsidRPr="00323996" w:rsidRDefault="00D2387A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Дата начала</w:t>
            </w:r>
          </w:p>
        </w:tc>
        <w:tc>
          <w:tcPr>
            <w:tcW w:w="993" w:type="dxa"/>
          </w:tcPr>
          <w:p w:rsidR="00D2387A" w:rsidRPr="00323996" w:rsidRDefault="00D2387A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Дата окончания</w:t>
            </w:r>
          </w:p>
        </w:tc>
        <w:tc>
          <w:tcPr>
            <w:tcW w:w="1484" w:type="dxa"/>
            <w:vMerge/>
          </w:tcPr>
          <w:p w:rsidR="00D2387A" w:rsidRPr="00323996" w:rsidRDefault="00D2387A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D2387A" w:rsidRPr="00323996" w:rsidRDefault="00D2387A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D2387A" w:rsidRPr="00323996" w:rsidRDefault="00D2387A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93" w:type="dxa"/>
          </w:tcPr>
          <w:p w:rsidR="00D2387A" w:rsidRPr="00323996" w:rsidRDefault="00D2387A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b/>
                <w:sz w:val="22"/>
                <w:szCs w:val="22"/>
                <w:lang w:val="ru-RU"/>
              </w:rPr>
              <w:t>Текущее значение</w:t>
            </w:r>
          </w:p>
        </w:tc>
        <w:tc>
          <w:tcPr>
            <w:tcW w:w="2551" w:type="dxa"/>
            <w:vMerge/>
          </w:tcPr>
          <w:p w:rsidR="00D2387A" w:rsidRPr="00323996" w:rsidRDefault="00D2387A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</w:tr>
      <w:tr w:rsidR="00D2387A" w:rsidRPr="00323996" w:rsidTr="00323996">
        <w:tc>
          <w:tcPr>
            <w:tcW w:w="15843" w:type="dxa"/>
            <w:gridSpan w:val="11"/>
          </w:tcPr>
          <w:p w:rsidR="00D2387A" w:rsidRPr="00323996" w:rsidRDefault="00D2387A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  <w:t>Инвестиционный паспорт муниципального образования</w:t>
            </w:r>
          </w:p>
        </w:tc>
      </w:tr>
      <w:tr w:rsidR="00C94318" w:rsidRPr="00C94318" w:rsidTr="00323996">
        <w:tc>
          <w:tcPr>
            <w:tcW w:w="817" w:type="dxa"/>
            <w:vMerge w:val="restart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1.1</w:t>
            </w:r>
          </w:p>
        </w:tc>
        <w:tc>
          <w:tcPr>
            <w:tcW w:w="2268" w:type="dxa"/>
            <w:vMerge w:val="restart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Дальнереченского муниципального района, а также на Инвестиционном портале Приморского края</w:t>
            </w:r>
          </w:p>
        </w:tc>
        <w:tc>
          <w:tcPr>
            <w:tcW w:w="2835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20.05.2019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отдела экономики Анишина Н.М.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Электронная версия инвестиционного паспорта в актуальной редакции в соответствии с требованиями Стандарта,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D031F6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031F6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Паспорт опубликован </w:t>
            </w:r>
            <w:hyperlink r:id="rId5" w:history="1">
              <w:r w:rsidRPr="00D031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http://dalmdr.ru/sites/default/files/download/ekonom/2019/03%2005.pptx</w:t>
              </w:r>
            </w:hyperlink>
          </w:p>
          <w:p w:rsidR="00C94318" w:rsidRPr="00D031F6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323996" w:rsidTr="00323996">
        <w:tc>
          <w:tcPr>
            <w:tcW w:w="817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20.05.2019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31.05.2019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отдела экономики Анишина Н.М.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Ссылки на соответствующие страницы официального Интернет-ресурса МО и Инвестиционного портала Приморского края,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6" w:history="1"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http://dalmdr.ru/node/2144</w:t>
              </w:r>
            </w:hyperlink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C94318" w:rsidTr="00323996">
        <w:trPr>
          <w:trHeight w:val="90"/>
        </w:trPr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1.2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Общественная экспертиза на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заседании Совета по предпринимательству и улучшению инвестиционного климата (далее – Совет)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Вовлечение бизнеса и граждан в работу по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улучшению инвестиционного климата в МО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01.06.2019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20.06.2019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lastRenderedPageBreak/>
              <w:t xml:space="preserve">начальник отдела </w:t>
            </w: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lastRenderedPageBreak/>
              <w:t>экономики Анишина Н.М.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Реквизиты и электронная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версия протокола,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7" w:history="1"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</w:t>
              </w:r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lastRenderedPageBreak/>
                <w:t>oad/ekonom/2019/Protokol.doc</w:t>
              </w:r>
            </w:hyperlink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C94318" w:rsidRPr="00C114DD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t>Протокол от 25.06.2019 № 10</w:t>
            </w:r>
          </w:p>
          <w:p w:rsidR="00C94318" w:rsidRPr="0042508D" w:rsidRDefault="00C94318" w:rsidP="00C94318">
            <w:pPr>
              <w:spacing w:after="0" w:line="260" w:lineRule="auto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t>http://dalmdr.ru/sites/default/files/download/ekonom/2019/protokol2.pdf</w:t>
            </w:r>
          </w:p>
        </w:tc>
      </w:tr>
      <w:tr w:rsidR="00C94318" w:rsidRPr="00C94318" w:rsidTr="00323996">
        <w:trPr>
          <w:trHeight w:val="414"/>
        </w:trPr>
        <w:tc>
          <w:tcPr>
            <w:tcW w:w="15843" w:type="dxa"/>
            <w:gridSpan w:val="11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  <w:lastRenderedPageBreak/>
              <w:t>Ежегодное инвестиционное послание главы муниципального образования с принятием инвестиционной декларации</w:t>
            </w:r>
          </w:p>
        </w:tc>
      </w:tr>
      <w:tr w:rsidR="00C94318" w:rsidRPr="00323996" w:rsidTr="00323996">
        <w:trPr>
          <w:trHeight w:val="1408"/>
        </w:trPr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2.1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Выступление главы МО с ежегодным инвестиционным посланием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отдела экономики Анишина Н.М.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Ссылка на соответствующую страницу официального Интернет-ресурса МО с текстом выступления,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C94318" w:rsidTr="00323996">
        <w:trPr>
          <w:trHeight w:val="3963"/>
        </w:trPr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2.2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Определение в правовых актах МО принципов взаимодействия органов местного самоуправления с субъектами предпринимательской и инвестиционной деятельности, механизмов их защиты и поддержки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20.05.2019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отдела экономики Анишина Н.М.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Электронная версия инвестиционной декларации и ссылка на соответствующую страницу официального Интернет-ресурса МО и Инвестиционного портала Приморского края,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Инвестиционная декларация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опубликована </w:t>
            </w:r>
            <w:hyperlink r:id="rId8" w:history="1"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http://dalmdr.ru/sites/default/files/download/ekonom/2019/deklapazua.docx</w:t>
              </w:r>
            </w:hyperlink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C94318" w:rsidTr="00323996">
        <w:trPr>
          <w:trHeight w:val="1680"/>
        </w:trPr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2.3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Общественная экспертиза соблюдения ключевых принципов Инвестиционной декларации на заседании Совета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отдела экономики Анишина Н.М.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9" w:history="1"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http://dalmdr.ru/sites/default/files/download/ekonom/2019/Protokol.doc</w:t>
              </w:r>
            </w:hyperlink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C94318" w:rsidRPr="00C114DD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t>Протокол от 25.06.2019 № 10</w:t>
            </w:r>
          </w:p>
          <w:p w:rsidR="00C94318" w:rsidRPr="0042508D" w:rsidRDefault="00C94318" w:rsidP="00C94318">
            <w:pPr>
              <w:spacing w:after="0" w:line="260" w:lineRule="auto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t>http://dalmdr.ru/sites/default/files/download/ekonom/2019/protokol2.pdf</w:t>
            </w:r>
          </w:p>
        </w:tc>
      </w:tr>
      <w:tr w:rsidR="00C94318" w:rsidRPr="00C94318" w:rsidTr="00323996">
        <w:tc>
          <w:tcPr>
            <w:tcW w:w="15843" w:type="dxa"/>
            <w:gridSpan w:val="11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  <w:t>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3.1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Обеспечение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Повышение эффективности деятельности органов местного самоуправления по созданию благоприятной среды и работе с инвесторами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01.03.2019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отдела экономики Анишина Н.М.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электронная версия документа о Структурном подразделении с указанием полномочий,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Дата и номер Постановления 87-па от 11.03.19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10" w:history="1"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http://dalmdr.ru/sites/default/files/download/ekonom/2019/cobet.docx</w:t>
              </w:r>
            </w:hyperlink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C94318" w:rsidTr="00323996">
        <w:tc>
          <w:tcPr>
            <w:tcW w:w="817" w:type="dxa"/>
            <w:vMerge w:val="restart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3.2</w:t>
            </w:r>
          </w:p>
        </w:tc>
        <w:tc>
          <w:tcPr>
            <w:tcW w:w="2268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Мониторинг деятельности Структурного подразделения</w:t>
            </w:r>
          </w:p>
        </w:tc>
        <w:tc>
          <w:tcPr>
            <w:tcW w:w="2835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21.03.2019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21.06.2019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21.09.2019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20.03.2019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20.09.2019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lastRenderedPageBreak/>
              <w:t>начальник отдела экономики Анишина Н.М.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Электронная версия отчета и ссылка на соответствующую страницу официального сайта МО,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bCs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Ежеквартальный отчет о показателях развития малого и среднего предпринимательства</w:t>
            </w:r>
            <w:r w:rsidRPr="00EB3888">
              <w:rPr>
                <w:rFonts w:ascii="Verdana" w:hAnsi="Verdana" w:cs="Verdana"/>
                <w:bCs/>
                <w:sz w:val="22"/>
                <w:szCs w:val="22"/>
                <w:lang w:val="ru-RU"/>
              </w:rPr>
              <w:t xml:space="preserve"> </w:t>
            </w:r>
          </w:p>
          <w:p w:rsidR="00C94318" w:rsidRPr="00D031F6" w:rsidRDefault="00C94318" w:rsidP="00C94318">
            <w:pPr>
              <w:spacing w:after="0" w:line="260" w:lineRule="auto"/>
              <w:rPr>
                <w:rFonts w:ascii="Verdana" w:hAnsi="Verdana" w:cs="Verdana"/>
                <w:bCs/>
                <w:sz w:val="22"/>
                <w:szCs w:val="22"/>
                <w:lang w:val="ru-RU"/>
              </w:rPr>
            </w:pPr>
            <w:r w:rsidRPr="00D031F6">
              <w:rPr>
                <w:rFonts w:ascii="Verdana" w:hAnsi="Verdana" w:cs="Verdana"/>
                <w:bCs/>
                <w:sz w:val="22"/>
                <w:szCs w:val="22"/>
                <w:lang w:val="ru-RU"/>
              </w:rPr>
              <w:t>1 квартал</w:t>
            </w:r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11" w:history="1"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</w:t>
              </w:r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lastRenderedPageBreak/>
                <w:t>oad/ekonom/2019/otzet.docx</w:t>
              </w:r>
            </w:hyperlink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2 квартал</w:t>
            </w:r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12" w:history="1"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http://dalmdr.ru/sites/default/files/download/ekonom/2019/2kb.docx</w:t>
              </w:r>
            </w:hyperlink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323996" w:rsidTr="00323996">
        <w:tc>
          <w:tcPr>
            <w:tcW w:w="817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</w:t>
            </w:r>
            <w:bookmarkStart w:id="0" w:name="_GoBack"/>
            <w:bookmarkEnd w:id="0"/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019</w:t>
            </w:r>
          </w:p>
        </w:tc>
        <w:tc>
          <w:tcPr>
            <w:tcW w:w="993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отдела экономики Анишина Н.М.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Количество инвестиционных проектов на сопровождении на конец года, ед.</w:t>
            </w:r>
          </w:p>
        </w:tc>
        <w:tc>
          <w:tcPr>
            <w:tcW w:w="851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муниципальный район – не менее 2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073765" w:rsidRDefault="00C94318" w:rsidP="00C94318">
            <w:pPr>
              <w:spacing w:after="0" w:line="2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3.3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отдела экономики Анишина Н.М.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Default="00C94318" w:rsidP="00C94318">
            <w:pPr>
              <w:spacing w:after="0" w:line="260" w:lineRule="auto"/>
              <w:rPr>
                <w:lang w:val="ru-RU"/>
              </w:rPr>
            </w:pPr>
            <w:hyperlink r:id="rId13" w:history="1"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http://dalmdr.ru/sites/default/files/download/ekonom/2019/Protokol.doc</w:t>
              </w:r>
            </w:hyperlink>
          </w:p>
          <w:p w:rsidR="00C94318" w:rsidRPr="00C114DD" w:rsidRDefault="00C94318" w:rsidP="00C94318">
            <w:pPr>
              <w:spacing w:after="0" w:line="260" w:lineRule="auto"/>
              <w:rPr>
                <w:sz w:val="28"/>
                <w:szCs w:val="28"/>
                <w:lang w:val="ru-RU"/>
              </w:rPr>
            </w:pPr>
            <w:r w:rsidRPr="00C114DD">
              <w:rPr>
                <w:sz w:val="28"/>
                <w:szCs w:val="28"/>
                <w:lang w:val="ru-RU"/>
              </w:rPr>
              <w:t xml:space="preserve">Протокол от 25.06.2019 № 10 </w:t>
            </w:r>
          </w:p>
          <w:p w:rsidR="00C94318" w:rsidRPr="00C114DD" w:rsidRDefault="00C94318" w:rsidP="00C94318">
            <w:pPr>
              <w:spacing w:after="0" w:line="260" w:lineRule="auto"/>
              <w:rPr>
                <w:sz w:val="28"/>
                <w:szCs w:val="28"/>
                <w:lang w:val="ru-RU"/>
              </w:rPr>
            </w:pPr>
            <w:r w:rsidRPr="00C114DD">
              <w:rPr>
                <w:sz w:val="28"/>
                <w:szCs w:val="28"/>
                <w:lang w:val="ru-RU"/>
              </w:rPr>
              <w:t>http://dalmdr.ru/sites/default/files/download/ekonom/2019/protokol2.pdf</w:t>
            </w:r>
          </w:p>
          <w:p w:rsidR="00C94318" w:rsidRPr="0042508D" w:rsidRDefault="00C94318" w:rsidP="00C94318">
            <w:pPr>
              <w:spacing w:after="0" w:line="260" w:lineRule="auto"/>
              <w:rPr>
                <w:rFonts w:ascii="Verdana" w:hAnsi="Verdana" w:cs="Verdana"/>
                <w:color w:val="FF0000"/>
                <w:sz w:val="28"/>
                <w:szCs w:val="28"/>
                <w:lang w:val="ru-RU"/>
              </w:rPr>
            </w:pPr>
          </w:p>
          <w:p w:rsidR="00C94318" w:rsidRPr="0042508D" w:rsidRDefault="00C94318" w:rsidP="00C94318">
            <w:pPr>
              <w:spacing w:after="0" w:line="260" w:lineRule="auto"/>
              <w:rPr>
                <w:rFonts w:ascii="Verdana" w:hAnsi="Verdana" w:cs="Verdana"/>
                <w:color w:val="FF0000"/>
                <w:sz w:val="28"/>
                <w:szCs w:val="28"/>
                <w:lang w:val="ru-RU"/>
              </w:rPr>
            </w:pP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C94318" w:rsidTr="00323996">
        <w:tc>
          <w:tcPr>
            <w:tcW w:w="15843" w:type="dxa"/>
            <w:gridSpan w:val="11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4.1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20.05.2019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кадров Попова Н.Г.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Доля должностных лиц и специалистов МО, курирующих вопросы инвестиционной деятельности и участвующих в инвестиционном процессе, прошедших обучение, %</w:t>
            </w:r>
          </w:p>
        </w:tc>
        <w:tc>
          <w:tcPr>
            <w:tcW w:w="851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муниципальные районы - не менее 50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1. распоряжение от 29.12.2018 № 338-ра.</w:t>
            </w:r>
          </w:p>
          <w:p w:rsidR="00C94318" w:rsidRPr="00131667" w:rsidRDefault="00C94318" w:rsidP="00C94318">
            <w:pPr>
              <w:spacing w:after="0" w:line="260" w:lineRule="auto"/>
              <w:rPr>
                <w:sz w:val="28"/>
                <w:szCs w:val="28"/>
                <w:lang w:val="ru-RU"/>
              </w:rPr>
            </w:pPr>
            <w:hyperlink r:id="rId14" w:history="1">
              <w:r w:rsidRPr="00131667">
                <w:rPr>
                  <w:rStyle w:val="a6"/>
                  <w:sz w:val="28"/>
                  <w:szCs w:val="28"/>
                </w:rPr>
                <w:t>http</w:t>
              </w:r>
              <w:r w:rsidRPr="00131667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proofErr w:type="spellStart"/>
              <w:r w:rsidRPr="00131667">
                <w:rPr>
                  <w:rStyle w:val="a6"/>
                  <w:sz w:val="28"/>
                  <w:szCs w:val="28"/>
                </w:rPr>
                <w:t>dalmdr</w:t>
              </w:r>
              <w:proofErr w:type="spellEnd"/>
              <w:r w:rsidRPr="00131667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Pr="00131667">
                <w:rPr>
                  <w:rStyle w:val="a6"/>
                  <w:sz w:val="28"/>
                  <w:szCs w:val="28"/>
                </w:rPr>
                <w:t>ru</w:t>
              </w:r>
              <w:proofErr w:type="spellEnd"/>
              <w:r w:rsidRPr="00131667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Pr="00131667">
                <w:rPr>
                  <w:rStyle w:val="a6"/>
                  <w:sz w:val="28"/>
                  <w:szCs w:val="28"/>
                </w:rPr>
                <w:t>sites</w:t>
              </w:r>
              <w:r w:rsidRPr="00131667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Pr="00131667">
                <w:rPr>
                  <w:rStyle w:val="a6"/>
                  <w:sz w:val="28"/>
                  <w:szCs w:val="28"/>
                </w:rPr>
                <w:t>default</w:t>
              </w:r>
              <w:r w:rsidRPr="00131667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Pr="00131667">
                <w:rPr>
                  <w:rStyle w:val="a6"/>
                  <w:sz w:val="28"/>
                  <w:szCs w:val="28"/>
                </w:rPr>
                <w:t>files</w:t>
              </w:r>
              <w:r w:rsidRPr="00131667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Pr="00131667">
                <w:rPr>
                  <w:rStyle w:val="a6"/>
                  <w:sz w:val="28"/>
                  <w:szCs w:val="28"/>
                </w:rPr>
                <w:t>download</w:t>
              </w:r>
              <w:r w:rsidRPr="00131667">
                <w:rPr>
                  <w:rStyle w:val="a6"/>
                  <w:sz w:val="28"/>
                  <w:szCs w:val="28"/>
                  <w:lang w:val="ru-RU"/>
                </w:rPr>
                <w:t>/</w:t>
              </w:r>
              <w:proofErr w:type="spellStart"/>
              <w:r w:rsidRPr="00131667">
                <w:rPr>
                  <w:rStyle w:val="a6"/>
                  <w:sz w:val="28"/>
                  <w:szCs w:val="28"/>
                </w:rPr>
                <w:t>ekonom</w:t>
              </w:r>
              <w:proofErr w:type="spellEnd"/>
              <w:r w:rsidRPr="00131667">
                <w:rPr>
                  <w:rStyle w:val="a6"/>
                  <w:sz w:val="28"/>
                  <w:szCs w:val="28"/>
                  <w:lang w:val="ru-RU"/>
                </w:rPr>
                <w:t>/2019/</w:t>
              </w:r>
              <w:r w:rsidRPr="00131667">
                <w:rPr>
                  <w:rStyle w:val="a6"/>
                  <w:sz w:val="28"/>
                  <w:szCs w:val="28"/>
                </w:rPr>
                <w:t>plan</w:t>
              </w:r>
              <w:r w:rsidRPr="00131667">
                <w:rPr>
                  <w:rStyle w:val="a6"/>
                  <w:sz w:val="28"/>
                  <w:szCs w:val="28"/>
                  <w:lang w:val="ru-RU"/>
                </w:rPr>
                <w:t>1.</w:t>
              </w:r>
              <w:proofErr w:type="spellStart"/>
              <w:r w:rsidRPr="00131667">
                <w:rPr>
                  <w:rStyle w:val="a6"/>
                  <w:sz w:val="28"/>
                  <w:szCs w:val="28"/>
                </w:rPr>
                <w:t>pdf</w:t>
              </w:r>
              <w:proofErr w:type="spellEnd"/>
            </w:hyperlink>
          </w:p>
          <w:p w:rsidR="00C94318" w:rsidRPr="00131667" w:rsidRDefault="00C94318" w:rsidP="00C94318">
            <w:pPr>
              <w:spacing w:after="0" w:line="260" w:lineRule="auto"/>
              <w:rPr>
                <w:rFonts w:ascii="Verdana" w:hAnsi="Verdana" w:cs="Verdana"/>
                <w:sz w:val="24"/>
                <w:szCs w:val="24"/>
                <w:lang w:val="ru-RU"/>
              </w:rPr>
            </w:pP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2. заявки </w:t>
            </w:r>
            <w:proofErr w:type="gramStart"/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на</w:t>
            </w:r>
            <w:proofErr w:type="gramEnd"/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Анишину Н.М, Василец Т.Ю.</w:t>
            </w:r>
          </w:p>
          <w:p w:rsidR="00C94318" w:rsidRPr="00131667" w:rsidRDefault="00C94318" w:rsidP="00C94318">
            <w:pPr>
              <w:spacing w:after="0" w:line="260" w:lineRule="auto"/>
              <w:rPr>
                <w:sz w:val="28"/>
                <w:szCs w:val="28"/>
                <w:lang w:val="ru-RU"/>
              </w:rPr>
            </w:pPr>
            <w:hyperlink r:id="rId15" w:history="1">
              <w:r w:rsidRPr="00131667">
                <w:rPr>
                  <w:rStyle w:val="a6"/>
                  <w:sz w:val="28"/>
                  <w:szCs w:val="28"/>
                </w:rPr>
                <w:t>http</w:t>
              </w:r>
              <w:r w:rsidRPr="00131667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proofErr w:type="spellStart"/>
              <w:r w:rsidRPr="00131667">
                <w:rPr>
                  <w:rStyle w:val="a6"/>
                  <w:sz w:val="28"/>
                  <w:szCs w:val="28"/>
                </w:rPr>
                <w:t>dalmdr</w:t>
              </w:r>
              <w:proofErr w:type="spellEnd"/>
              <w:r w:rsidRPr="00131667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Pr="00131667">
                <w:rPr>
                  <w:rStyle w:val="a6"/>
                  <w:sz w:val="28"/>
                  <w:szCs w:val="28"/>
                </w:rPr>
                <w:t>ru</w:t>
              </w:r>
              <w:proofErr w:type="spellEnd"/>
              <w:r w:rsidRPr="00131667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Pr="00131667">
                <w:rPr>
                  <w:rStyle w:val="a6"/>
                  <w:sz w:val="28"/>
                  <w:szCs w:val="28"/>
                </w:rPr>
                <w:t>sites</w:t>
              </w:r>
              <w:r w:rsidRPr="00131667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Pr="00131667">
                <w:rPr>
                  <w:rStyle w:val="a6"/>
                  <w:sz w:val="28"/>
                  <w:szCs w:val="28"/>
                </w:rPr>
                <w:t>default</w:t>
              </w:r>
              <w:r w:rsidRPr="00131667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Pr="00131667">
                <w:rPr>
                  <w:rStyle w:val="a6"/>
                  <w:sz w:val="28"/>
                  <w:szCs w:val="28"/>
                </w:rPr>
                <w:t>files</w:t>
              </w:r>
              <w:r w:rsidRPr="00131667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Pr="00131667">
                <w:rPr>
                  <w:rStyle w:val="a6"/>
                  <w:sz w:val="28"/>
                  <w:szCs w:val="28"/>
                </w:rPr>
                <w:t>download</w:t>
              </w:r>
              <w:r w:rsidRPr="00131667">
                <w:rPr>
                  <w:rStyle w:val="a6"/>
                  <w:sz w:val="28"/>
                  <w:szCs w:val="28"/>
                  <w:lang w:val="ru-RU"/>
                </w:rPr>
                <w:t>/</w:t>
              </w:r>
              <w:proofErr w:type="spellStart"/>
              <w:r w:rsidRPr="00131667">
                <w:rPr>
                  <w:rStyle w:val="a6"/>
                  <w:sz w:val="28"/>
                  <w:szCs w:val="28"/>
                </w:rPr>
                <w:t>ekonom</w:t>
              </w:r>
              <w:proofErr w:type="spellEnd"/>
              <w:r w:rsidRPr="00131667">
                <w:rPr>
                  <w:rStyle w:val="a6"/>
                  <w:sz w:val="28"/>
                  <w:szCs w:val="28"/>
                  <w:lang w:val="ru-RU"/>
                </w:rPr>
                <w:t>/2019/</w:t>
              </w:r>
              <w:r w:rsidRPr="00131667">
                <w:rPr>
                  <w:rStyle w:val="a6"/>
                  <w:sz w:val="28"/>
                  <w:szCs w:val="28"/>
                </w:rPr>
                <w:t>plan</w:t>
              </w:r>
              <w:r w:rsidRPr="00131667">
                <w:rPr>
                  <w:rStyle w:val="a6"/>
                  <w:sz w:val="28"/>
                  <w:szCs w:val="28"/>
                  <w:lang w:val="ru-RU"/>
                </w:rPr>
                <w:t>1.</w:t>
              </w:r>
              <w:proofErr w:type="spellStart"/>
              <w:r w:rsidRPr="00131667">
                <w:rPr>
                  <w:rStyle w:val="a6"/>
                  <w:sz w:val="28"/>
                  <w:szCs w:val="28"/>
                </w:rPr>
                <w:t>pdf</w:t>
              </w:r>
              <w:proofErr w:type="spellEnd"/>
            </w:hyperlink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Обученные (сертификаты):</w:t>
            </w:r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16" w:history="1"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http://dalmdr.ru/sites/default/files/download/ekonom/2019/Untitle.pdf</w:t>
              </w:r>
            </w:hyperlink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17" w:history="1"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http://dalmdr.ru/sites/default/files/download/ekonom/2019/Untitled.FR12.pdf</w:t>
              </w:r>
            </w:hyperlink>
          </w:p>
          <w:p w:rsidR="00C94318" w:rsidRPr="00D031F6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18" w:history="1"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</w:rPr>
                <w:t>http</w:t>
              </w:r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://</w:t>
              </w:r>
              <w:proofErr w:type="spellStart"/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</w:rPr>
                <w:t>dalmdr</w:t>
              </w:r>
              <w:proofErr w:type="spellEnd"/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.</w:t>
              </w:r>
              <w:proofErr w:type="spellStart"/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</w:rPr>
                <w:t>ru</w:t>
              </w:r>
              <w:proofErr w:type="spellEnd"/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/</w:t>
              </w:r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</w:rPr>
                <w:t>sites</w:t>
              </w:r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/</w:t>
              </w:r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</w:rPr>
                <w:t>default</w:t>
              </w:r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/</w:t>
              </w:r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</w:rPr>
                <w:t>files</w:t>
              </w:r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/</w:t>
              </w:r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</w:rPr>
                <w:t>download</w:t>
              </w:r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/</w:t>
              </w:r>
              <w:proofErr w:type="spellStart"/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</w:rPr>
                <w:t>ekonom</w:t>
              </w:r>
              <w:proofErr w:type="spellEnd"/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/2019/</w:t>
              </w:r>
              <w:proofErr w:type="spellStart"/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</w:rPr>
                <w:t>popov</w:t>
              </w:r>
              <w:proofErr w:type="spellEnd"/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.</w:t>
              </w:r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</w:rPr>
                <w:t>jpg</w:t>
              </w:r>
            </w:hyperlink>
          </w:p>
          <w:p w:rsidR="00C94318" w:rsidRP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19" w:history="1"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http://dalmdr.ru/sites/default/files/download/ekonom/2019/dron.pdf</w:t>
              </w:r>
            </w:hyperlink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4.2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Формирование и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утверждение плана дополнительного профессионального образования муниципальных служащих на 2019-2020 годы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Повышение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01.02.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20.03.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Начальник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отдела кадров Попова Н.Г.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Наличие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утвержденного плана, включающего программы обучения,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1. распоряжение от </w:t>
            </w: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29.12.2018 № 338-ра.</w:t>
            </w:r>
          </w:p>
          <w:p w:rsidR="00C94318" w:rsidRPr="00F95D71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F95D71">
              <w:rPr>
                <w:rFonts w:ascii="Verdana" w:hAnsi="Verdana"/>
                <w:sz w:val="22"/>
                <w:szCs w:val="22"/>
              </w:rPr>
              <w:t>http</w:t>
            </w:r>
            <w:r w:rsidRPr="00F95D71">
              <w:rPr>
                <w:rFonts w:ascii="Verdana" w:hAnsi="Verdana"/>
                <w:sz w:val="22"/>
                <w:szCs w:val="22"/>
                <w:lang w:val="ru-RU"/>
              </w:rPr>
              <w:t>://</w:t>
            </w:r>
            <w:proofErr w:type="spellStart"/>
            <w:r w:rsidRPr="00F95D71">
              <w:rPr>
                <w:rFonts w:ascii="Verdana" w:hAnsi="Verdana"/>
                <w:sz w:val="22"/>
                <w:szCs w:val="22"/>
              </w:rPr>
              <w:t>dalmdr</w:t>
            </w:r>
            <w:proofErr w:type="spellEnd"/>
            <w:r w:rsidRPr="00F95D71">
              <w:rPr>
                <w:rFonts w:ascii="Verdana" w:hAnsi="Verdana"/>
                <w:sz w:val="22"/>
                <w:szCs w:val="22"/>
                <w:lang w:val="ru-RU"/>
              </w:rPr>
              <w:t>.</w:t>
            </w:r>
            <w:proofErr w:type="spellStart"/>
            <w:r w:rsidRPr="00F95D71">
              <w:rPr>
                <w:rFonts w:ascii="Verdana" w:hAnsi="Verdana"/>
                <w:sz w:val="22"/>
                <w:szCs w:val="22"/>
              </w:rPr>
              <w:t>ru</w:t>
            </w:r>
            <w:proofErr w:type="spellEnd"/>
            <w:r w:rsidRPr="00F95D71">
              <w:rPr>
                <w:rFonts w:ascii="Verdana" w:hAnsi="Verdana"/>
                <w:sz w:val="22"/>
                <w:szCs w:val="22"/>
                <w:lang w:val="ru-RU"/>
              </w:rPr>
              <w:t>/</w:t>
            </w:r>
            <w:r w:rsidRPr="00F95D71">
              <w:rPr>
                <w:rFonts w:ascii="Verdana" w:hAnsi="Verdana"/>
                <w:sz w:val="22"/>
                <w:szCs w:val="22"/>
              </w:rPr>
              <w:t>sites</w:t>
            </w:r>
            <w:r w:rsidRPr="00F95D71">
              <w:rPr>
                <w:rFonts w:ascii="Verdana" w:hAnsi="Verdana"/>
                <w:sz w:val="22"/>
                <w:szCs w:val="22"/>
                <w:lang w:val="ru-RU"/>
              </w:rPr>
              <w:t>/</w:t>
            </w:r>
            <w:r w:rsidRPr="00F95D71">
              <w:rPr>
                <w:rFonts w:ascii="Verdana" w:hAnsi="Verdana"/>
                <w:sz w:val="22"/>
                <w:szCs w:val="22"/>
              </w:rPr>
              <w:t>default</w:t>
            </w:r>
            <w:r w:rsidRPr="00F95D71">
              <w:rPr>
                <w:rFonts w:ascii="Verdana" w:hAnsi="Verdana"/>
                <w:sz w:val="22"/>
                <w:szCs w:val="22"/>
                <w:lang w:val="ru-RU"/>
              </w:rPr>
              <w:t>/</w:t>
            </w:r>
            <w:r w:rsidRPr="00F95D71">
              <w:rPr>
                <w:rFonts w:ascii="Verdana" w:hAnsi="Verdana"/>
                <w:sz w:val="22"/>
                <w:szCs w:val="22"/>
              </w:rPr>
              <w:t>files</w:t>
            </w:r>
            <w:r w:rsidRPr="00F95D71">
              <w:rPr>
                <w:rFonts w:ascii="Verdana" w:hAnsi="Verdana"/>
                <w:sz w:val="22"/>
                <w:szCs w:val="22"/>
                <w:lang w:val="ru-RU"/>
              </w:rPr>
              <w:t>/</w:t>
            </w:r>
            <w:r w:rsidRPr="00F95D71">
              <w:rPr>
                <w:rFonts w:ascii="Verdana" w:hAnsi="Verdana"/>
                <w:sz w:val="22"/>
                <w:szCs w:val="22"/>
              </w:rPr>
              <w:t>download</w:t>
            </w:r>
            <w:r w:rsidRPr="00F95D71">
              <w:rPr>
                <w:rFonts w:ascii="Verdana" w:hAnsi="Verdana"/>
                <w:sz w:val="22"/>
                <w:szCs w:val="22"/>
                <w:lang w:val="ru-RU"/>
              </w:rPr>
              <w:t>/</w:t>
            </w:r>
            <w:proofErr w:type="spellStart"/>
            <w:r w:rsidRPr="00F95D71">
              <w:rPr>
                <w:rFonts w:ascii="Verdana" w:hAnsi="Verdana"/>
                <w:sz w:val="22"/>
                <w:szCs w:val="22"/>
              </w:rPr>
              <w:t>ekonom</w:t>
            </w:r>
            <w:proofErr w:type="spellEnd"/>
            <w:r w:rsidRPr="00F95D71">
              <w:rPr>
                <w:rFonts w:ascii="Verdana" w:hAnsi="Verdana"/>
                <w:sz w:val="22"/>
                <w:szCs w:val="22"/>
                <w:lang w:val="ru-RU"/>
              </w:rPr>
              <w:t>/2019/</w:t>
            </w:r>
            <w:r w:rsidRPr="00F95D71">
              <w:rPr>
                <w:rFonts w:ascii="Verdana" w:hAnsi="Verdana"/>
                <w:sz w:val="22"/>
                <w:szCs w:val="22"/>
              </w:rPr>
              <w:t>plan</w:t>
            </w:r>
            <w:r w:rsidRPr="00F95D71">
              <w:rPr>
                <w:rFonts w:ascii="Verdana" w:hAnsi="Verdana"/>
                <w:sz w:val="22"/>
                <w:szCs w:val="22"/>
                <w:lang w:val="ru-RU"/>
              </w:rPr>
              <w:t>1.</w:t>
            </w:r>
            <w:proofErr w:type="spellStart"/>
            <w:r w:rsidRPr="00F95D71">
              <w:rPr>
                <w:rFonts w:ascii="Verdana" w:hAnsi="Verdana"/>
                <w:sz w:val="22"/>
                <w:szCs w:val="22"/>
              </w:rPr>
              <w:t>pdf</w:t>
            </w:r>
            <w:proofErr w:type="spellEnd"/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4.3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кадров Попова Н.Г.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Default="00C94318" w:rsidP="00C94318">
            <w:pPr>
              <w:spacing w:after="0" w:line="260" w:lineRule="auto"/>
              <w:rPr>
                <w:rFonts w:ascii="Verdana" w:hAnsi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От 04.04.2019 № 4 протокола заседания Совета по предпринимательству, </w:t>
            </w:r>
            <w:hyperlink r:id="rId20" w:history="1">
              <w:r w:rsidRPr="00110009">
                <w:rPr>
                  <w:rStyle w:val="a6"/>
                  <w:rFonts w:ascii="Verdana" w:hAnsi="Verdana"/>
                  <w:sz w:val="22"/>
                  <w:szCs w:val="22"/>
                </w:rPr>
                <w:t>http</w:t>
              </w:r>
              <w:r w:rsidRPr="00110009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://</w:t>
              </w:r>
              <w:proofErr w:type="spellStart"/>
              <w:r w:rsidRPr="00110009">
                <w:rPr>
                  <w:rStyle w:val="a6"/>
                  <w:rFonts w:ascii="Verdana" w:hAnsi="Verdana"/>
                  <w:sz w:val="22"/>
                  <w:szCs w:val="22"/>
                </w:rPr>
                <w:t>dalmdr</w:t>
              </w:r>
              <w:proofErr w:type="spellEnd"/>
              <w:r w:rsidRPr="00110009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.</w:t>
              </w:r>
              <w:proofErr w:type="spellStart"/>
              <w:r w:rsidRPr="00110009">
                <w:rPr>
                  <w:rStyle w:val="a6"/>
                  <w:rFonts w:ascii="Verdana" w:hAnsi="Verdana"/>
                  <w:sz w:val="22"/>
                  <w:szCs w:val="22"/>
                </w:rPr>
                <w:t>ru</w:t>
              </w:r>
              <w:proofErr w:type="spellEnd"/>
              <w:r w:rsidRPr="00110009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Pr="00110009">
                <w:rPr>
                  <w:rStyle w:val="a6"/>
                  <w:rFonts w:ascii="Verdana" w:hAnsi="Verdana"/>
                  <w:sz w:val="22"/>
                  <w:szCs w:val="22"/>
                </w:rPr>
                <w:t>sites</w:t>
              </w:r>
              <w:r w:rsidRPr="00110009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Pr="00110009">
                <w:rPr>
                  <w:rStyle w:val="a6"/>
                  <w:rFonts w:ascii="Verdana" w:hAnsi="Verdana"/>
                  <w:sz w:val="22"/>
                  <w:szCs w:val="22"/>
                </w:rPr>
                <w:t>default</w:t>
              </w:r>
              <w:r w:rsidRPr="00110009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Pr="00110009">
                <w:rPr>
                  <w:rStyle w:val="a6"/>
                  <w:rFonts w:ascii="Verdana" w:hAnsi="Verdana"/>
                  <w:sz w:val="22"/>
                  <w:szCs w:val="22"/>
                </w:rPr>
                <w:t>files</w:t>
              </w:r>
              <w:r w:rsidRPr="00110009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Pr="00110009">
                <w:rPr>
                  <w:rStyle w:val="a6"/>
                  <w:rFonts w:ascii="Verdana" w:hAnsi="Verdana"/>
                  <w:sz w:val="22"/>
                  <w:szCs w:val="22"/>
                </w:rPr>
                <w:t>download</w:t>
              </w:r>
              <w:r w:rsidRPr="00110009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proofErr w:type="spellStart"/>
              <w:r w:rsidRPr="00110009">
                <w:rPr>
                  <w:rStyle w:val="a6"/>
                  <w:rFonts w:ascii="Verdana" w:hAnsi="Verdana"/>
                  <w:sz w:val="22"/>
                  <w:szCs w:val="22"/>
                </w:rPr>
                <w:t>ekonom</w:t>
              </w:r>
              <w:proofErr w:type="spellEnd"/>
              <w:r w:rsidRPr="00110009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/2019/</w:t>
              </w:r>
              <w:proofErr w:type="spellStart"/>
              <w:r w:rsidRPr="00110009">
                <w:rPr>
                  <w:rStyle w:val="a6"/>
                  <w:rFonts w:ascii="Verdana" w:hAnsi="Verdana"/>
                  <w:sz w:val="22"/>
                  <w:szCs w:val="22"/>
                </w:rPr>
                <w:t>Protokol</w:t>
              </w:r>
              <w:proofErr w:type="spellEnd"/>
              <w:r w:rsidRPr="00110009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.</w:t>
              </w:r>
              <w:r w:rsidRPr="00110009">
                <w:rPr>
                  <w:rStyle w:val="a6"/>
                  <w:rFonts w:ascii="Verdana" w:hAnsi="Verdana"/>
                  <w:sz w:val="22"/>
                  <w:szCs w:val="22"/>
                </w:rPr>
                <w:t>doc</w:t>
              </w:r>
            </w:hyperlink>
          </w:p>
          <w:p w:rsidR="00C94318" w:rsidRPr="00C114DD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t>Протокол № 10 от 25.06.2019</w:t>
            </w:r>
          </w:p>
          <w:p w:rsidR="00C94318" w:rsidRPr="00C114DD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t>http://dalmdr.ru/sites/default/files/download/ekonom/2019/protokol2.pdf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C94318" w:rsidTr="00323996">
        <w:tc>
          <w:tcPr>
            <w:tcW w:w="15843" w:type="dxa"/>
            <w:gridSpan w:val="11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  <w:t>Наличие коллегиального совещательного органа по улучшению инвестиционного климата и развитию предпринимательства при главе муниципального образования (Совет по предпринимательству)</w:t>
            </w:r>
          </w:p>
        </w:tc>
      </w:tr>
      <w:tr w:rsidR="00C94318" w:rsidRPr="00C94318" w:rsidTr="00323996">
        <w:tc>
          <w:tcPr>
            <w:tcW w:w="817" w:type="dxa"/>
            <w:vMerge w:val="restart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5.1</w:t>
            </w:r>
          </w:p>
        </w:tc>
        <w:tc>
          <w:tcPr>
            <w:tcW w:w="2268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Обеспечение деятельности Совета в соответствии с требованиями Стандарта</w:t>
            </w:r>
          </w:p>
        </w:tc>
        <w:tc>
          <w:tcPr>
            <w:tcW w:w="2835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Вовлечение 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992" w:type="dxa"/>
            <w:vMerge w:val="restart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01.05.2019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01.08.2019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01.11.2019</w:t>
            </w:r>
          </w:p>
        </w:tc>
        <w:tc>
          <w:tcPr>
            <w:tcW w:w="993" w:type="dxa"/>
            <w:vMerge w:val="restart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01.04.2019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01.07.2019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31.10.2019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20.12.2019</w:t>
            </w:r>
          </w:p>
        </w:tc>
        <w:tc>
          <w:tcPr>
            <w:tcW w:w="1484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lastRenderedPageBreak/>
              <w:t>начальник отдела экономики Анишина Н.М.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Постановление 87-ПА от 11 марта 2019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F95D71">
              <w:rPr>
                <w:rFonts w:ascii="Verdana" w:hAnsi="Verdana" w:cs="Verdana"/>
                <w:sz w:val="22"/>
                <w:szCs w:val="22"/>
                <w:lang w:val="ru-RU"/>
              </w:rPr>
              <w:t>http://dalmdr.ru/sites/default/files/download/ekonom/2019/cobet.docx</w:t>
            </w:r>
          </w:p>
        </w:tc>
      </w:tr>
      <w:tr w:rsidR="00C94318" w:rsidRPr="00323996" w:rsidTr="00323996">
        <w:tc>
          <w:tcPr>
            <w:tcW w:w="817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484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Доля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представителей бизнеса, деловых и общественных объединений в составе Совета, %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не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менее 50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50%</w:t>
            </w:r>
          </w:p>
        </w:tc>
      </w:tr>
      <w:tr w:rsidR="00C94318" w:rsidRPr="00323996" w:rsidTr="00323996">
        <w:tc>
          <w:tcPr>
            <w:tcW w:w="817" w:type="dxa"/>
            <w:vMerge w:val="restart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5.2</w:t>
            </w:r>
          </w:p>
        </w:tc>
        <w:tc>
          <w:tcPr>
            <w:tcW w:w="2268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</w:rPr>
              <w:t>Проведение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</w:rPr>
              <w:t>мониторинга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</w:rPr>
              <w:t>деятельности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</w:rPr>
              <w:t>Совета</w:t>
            </w:r>
          </w:p>
        </w:tc>
        <w:tc>
          <w:tcPr>
            <w:tcW w:w="2835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Повышение качества работы участников Совета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отдела экономики Анишина Н.М.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Уровень выполнения решений Совета в соответствии с утвержденными протоколами заседаний, %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не менее 80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C94318" w:rsidTr="00323996">
        <w:tc>
          <w:tcPr>
            <w:tcW w:w="817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01.04.2019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01.07.2019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20.03.2019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20.10.2019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отдела экономики Анишина Н.М.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Количество очных заседаний Совета, организованных и проведенных в соответствии с требованиями Стандарта, ед.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не менее 4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widowControl w:val="0"/>
              <w:numPr>
                <w:ilvl w:val="0"/>
                <w:numId w:val="5"/>
              </w:numPr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Заседание проведено 4 апреля 2019 года </w:t>
            </w:r>
          </w:p>
          <w:p w:rsidR="00C94318" w:rsidRDefault="00C94318" w:rsidP="00C94318">
            <w:pPr>
              <w:spacing w:after="0" w:line="260" w:lineRule="auto"/>
              <w:rPr>
                <w:lang w:val="ru-RU"/>
              </w:rPr>
            </w:pPr>
            <w:hyperlink r:id="rId21" w:history="1"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http://dalmdr.ru/sites/default/files/download/ekonom/2019/Protokol.doc</w:t>
              </w:r>
            </w:hyperlink>
          </w:p>
          <w:p w:rsidR="00C94318" w:rsidRPr="00C114DD" w:rsidRDefault="00C94318" w:rsidP="00C94318">
            <w:pPr>
              <w:spacing w:after="0" w:line="2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4DD">
              <w:rPr>
                <w:rFonts w:ascii="Times New Roman" w:hAnsi="Times New Roman"/>
                <w:sz w:val="28"/>
                <w:szCs w:val="28"/>
                <w:lang w:val="ru-RU"/>
              </w:rPr>
              <w:t>Протокол от 25.06.2019 № 10</w:t>
            </w:r>
          </w:p>
          <w:p w:rsidR="00C94318" w:rsidRPr="00C114DD" w:rsidRDefault="00C94318" w:rsidP="00C94318">
            <w:pPr>
              <w:spacing w:after="0" w:line="2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4DD">
              <w:rPr>
                <w:rFonts w:ascii="Times New Roman" w:hAnsi="Times New Roman"/>
                <w:sz w:val="28"/>
                <w:szCs w:val="28"/>
                <w:lang w:val="ru-RU"/>
              </w:rPr>
              <w:t>http://dalmdr.ru/sites/default/files/download/ekonom/2019/protokol2.pdf</w:t>
            </w:r>
          </w:p>
          <w:p w:rsidR="00C94318" w:rsidRPr="00F95D71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323996" w:rsidTr="00323996">
        <w:tc>
          <w:tcPr>
            <w:tcW w:w="817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отдела экономики Анишина Н.М.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C94318" w:rsidTr="00323996">
        <w:tc>
          <w:tcPr>
            <w:tcW w:w="817" w:type="dxa"/>
            <w:vMerge w:val="restart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5.3</w:t>
            </w:r>
          </w:p>
        </w:tc>
        <w:tc>
          <w:tcPr>
            <w:tcW w:w="2268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</w:rPr>
              <w:t>Информационное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</w:rPr>
              <w:lastRenderedPageBreak/>
              <w:t>освещение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</w:rPr>
              <w:t>деятельности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</w:rPr>
              <w:t>Совета</w:t>
            </w:r>
          </w:p>
        </w:tc>
        <w:tc>
          <w:tcPr>
            <w:tcW w:w="2835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Повышение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992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01.02.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2019</w:t>
            </w:r>
          </w:p>
        </w:tc>
        <w:tc>
          <w:tcPr>
            <w:tcW w:w="993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20.12.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Начальник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отдела по работе с территориями  и делопроизводства Комарова А.В.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Количество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информационных сообщений о каждом заседании Совета в различных источниках (ТВ, публикации в печатных и Интернет изданиях, социальных сетях; информационные стенды/ТВ экран в здании администрации и др.), ед.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не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менее 4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Default="00C94318" w:rsidP="00C94318">
            <w:pPr>
              <w:spacing w:after="0" w:line="260" w:lineRule="auto"/>
              <w:rPr>
                <w:lang w:val="ru-RU"/>
              </w:rPr>
            </w:pPr>
            <w:hyperlink r:id="rId22" w:history="1"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</w:t>
              </w:r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lastRenderedPageBreak/>
                <w:t>s/default/files/download/ekonom/2019/Protokol.doc</w:t>
              </w:r>
            </w:hyperlink>
          </w:p>
          <w:p w:rsidR="00C94318" w:rsidRPr="0042508D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C94318" w:rsidRPr="00C114DD" w:rsidRDefault="00C94318" w:rsidP="00C94318">
            <w:pPr>
              <w:spacing w:after="0" w:line="2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4DD">
              <w:rPr>
                <w:rFonts w:ascii="Times New Roman" w:hAnsi="Times New Roman"/>
                <w:sz w:val="28"/>
                <w:szCs w:val="28"/>
                <w:lang w:val="ru-RU"/>
              </w:rPr>
              <w:t>Протокол от 25.06.2019 № 10</w:t>
            </w:r>
          </w:p>
          <w:p w:rsidR="00C94318" w:rsidRPr="00C114DD" w:rsidRDefault="00C94318" w:rsidP="00C94318">
            <w:pPr>
              <w:spacing w:after="0" w:line="2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14DD">
              <w:rPr>
                <w:rFonts w:ascii="Times New Roman" w:hAnsi="Times New Roman"/>
                <w:sz w:val="28"/>
                <w:szCs w:val="28"/>
                <w:lang w:val="ru-RU"/>
              </w:rPr>
              <w:t>http://dalmdr.ru/sites/default/files/download/ekonom/2019/protokol2.pdf</w:t>
            </w:r>
          </w:p>
          <w:p w:rsidR="00C94318" w:rsidRPr="00F95D71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C94318" w:rsidTr="00323996">
        <w:trPr>
          <w:trHeight w:val="279"/>
        </w:trPr>
        <w:tc>
          <w:tcPr>
            <w:tcW w:w="817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работе с территориями  и делопроизводства Комарова А.В.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Ссылки на размещение на официальном Интернет-ресурсе МО и Инвестиционном портале Приморского краяследующих документов: положение о Совете, состав участников, план работы, протоколы заседаний, отчеты о принятых решениях (в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течение 7 дней после заседания),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Default="00C94318" w:rsidP="00C94318">
            <w:pPr>
              <w:spacing w:after="0" w:line="260" w:lineRule="auto"/>
              <w:rPr>
                <w:lang w:val="ru-RU"/>
              </w:rPr>
            </w:pPr>
            <w:hyperlink r:id="rId23" w:history="1"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http://dalmdr.ru/sites/default/files/download/ekonom/2019/Protokol.doc</w:t>
              </w:r>
            </w:hyperlink>
          </w:p>
          <w:p w:rsidR="00C94318" w:rsidRPr="00C114DD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t>http://dalmdr.ru/sites/default/files/download/ekonom/2019/protokol2.pdf</w:t>
            </w:r>
          </w:p>
          <w:p w:rsidR="00C94318" w:rsidRPr="00F95D71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5.4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работе с территориями  и делопроизводства Комарова А.В.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Default="00C94318" w:rsidP="00C94318">
            <w:pPr>
              <w:spacing w:after="0" w:line="260" w:lineRule="auto"/>
              <w:rPr>
                <w:lang w:val="ru-RU"/>
              </w:rPr>
            </w:pPr>
            <w:hyperlink r:id="rId24" w:history="1">
              <w:r w:rsidRPr="005E26F6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http://dalmdr.ru/sites/default/files/download/ekonom/2019/Protokol.doc</w:t>
              </w:r>
            </w:hyperlink>
          </w:p>
          <w:p w:rsidR="00C94318" w:rsidRPr="00C114DD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t>http://dalmdr.ru/sites/default/files/download/ekonom/2019/protokol2.pdf</w:t>
            </w:r>
          </w:p>
          <w:p w:rsidR="00C94318" w:rsidRPr="00F95D71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C94318" w:rsidTr="00323996">
        <w:trPr>
          <w:trHeight w:val="353"/>
        </w:trPr>
        <w:tc>
          <w:tcPr>
            <w:tcW w:w="15843" w:type="dxa"/>
            <w:gridSpan w:val="11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  <w:t>Размещение информации об инвестиционной деятельности в сети Интернет</w:t>
            </w:r>
          </w:p>
        </w:tc>
      </w:tr>
      <w:tr w:rsidR="00C94318" w:rsidRPr="00323996" w:rsidTr="00323996">
        <w:tc>
          <w:tcPr>
            <w:tcW w:w="817" w:type="dxa"/>
            <w:vMerge w:val="restart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6.1</w:t>
            </w:r>
          </w:p>
        </w:tc>
        <w:tc>
          <w:tcPr>
            <w:tcW w:w="2268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Наличие на официальном Интернет-ресурсе МО раздела об инвестиционной деятельности в соответствии с требованиями Муниципального стандарта (далее – Инвестиционный раздел)</w:t>
            </w:r>
          </w:p>
        </w:tc>
        <w:tc>
          <w:tcPr>
            <w:tcW w:w="2835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Доступ предпринимателей к информации об инвестиционных возможностях МО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Главный специалист  1 разряда отдела по работе с территориями  и делопроизводства Мичурина Н.Л.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Размещение Инвестиционного раздела в пункте меню не ниже второго уровня (не более двух кликов),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http://dalmdr.ru/node/2144</w:t>
            </w:r>
          </w:p>
        </w:tc>
      </w:tr>
      <w:tr w:rsidR="00C94318" w:rsidRPr="00323996" w:rsidTr="00323996">
        <w:trPr>
          <w:trHeight w:val="1645"/>
        </w:trPr>
        <w:tc>
          <w:tcPr>
            <w:tcW w:w="817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Главный специалист  1 разряда отдела по работе с территориями  и делопроизводства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Мичурина Н.Л.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Информационное наполнение Инвестиционного раздела, соответствующее требованиям Стандарта,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http://dalmdr.ru/node/2144</w:t>
            </w:r>
          </w:p>
        </w:tc>
      </w:tr>
      <w:tr w:rsidR="00C94318" w:rsidRPr="00C94318" w:rsidTr="00323996">
        <w:tc>
          <w:tcPr>
            <w:tcW w:w="817" w:type="dxa"/>
            <w:vMerge w:val="restart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6.2</w:t>
            </w:r>
          </w:p>
        </w:tc>
        <w:tc>
          <w:tcPr>
            <w:tcW w:w="2268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Разработка и размещение: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- электронной формы обращения инвесторов к органам местного самоуправления по вопросам предпринимательской и инвестиционной деятельности через канал прямой связи;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- регламента рассмотрения обращений, поступивших путем заполнения электронной формы</w:t>
            </w:r>
          </w:p>
        </w:tc>
        <w:tc>
          <w:tcPr>
            <w:tcW w:w="2835" w:type="dxa"/>
            <w:vMerge w:val="restart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Обеспечение возможности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Главный специалист  1 разряда отдела по работе с территориями  и делопроизводства Мичурина Н.Л.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Наличие электронной формы на официальном Интернет-ресурсе МО,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Канал прямой связи обеспечен в общественной приемной граждан по системе ССТ</w:t>
            </w:r>
            <w:proofErr w:type="gramStart"/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У-</w:t>
            </w:r>
            <w:proofErr w:type="gramEnd"/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ранее закрытый информационный ресурс для органов власти, в настоящее время работающий в постоянном режиме.  </w:t>
            </w:r>
          </w:p>
        </w:tc>
      </w:tr>
      <w:tr w:rsidR="00C94318" w:rsidRPr="00C94318" w:rsidTr="00323996">
        <w:tc>
          <w:tcPr>
            <w:tcW w:w="817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Начальник отдела архитектуры градостроительства и ЖКХ Родионов В.Л. 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lastRenderedPageBreak/>
              <w:t>начальник отдела экономики Анишина Н.М.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Сроки предоставления обратной связи на запрос инвестора через канал прямой связи, 7 рабочих дней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Не более 7 рабочих дней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Default="00C94318" w:rsidP="00C94318">
            <w:pPr>
              <w:widowControl w:val="0"/>
              <w:numPr>
                <w:ilvl w:val="0"/>
                <w:numId w:val="8"/>
              </w:numPr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Обращений не поступало. </w:t>
            </w:r>
            <w:hyperlink r:id="rId25" w:history="1">
              <w:r w:rsidRPr="00EB3888">
                <w:rPr>
                  <w:rStyle w:val="a6"/>
                  <w:rFonts w:ascii="Verdana" w:hAnsi="Verdana" w:cs="Verdana"/>
                  <w:color w:val="auto"/>
                  <w:sz w:val="22"/>
                  <w:szCs w:val="22"/>
                </w:rPr>
                <w:t>http</w:t>
              </w:r>
              <w:r w:rsidRPr="00EB3888">
                <w:rPr>
                  <w:rStyle w:val="a6"/>
                  <w:rFonts w:ascii="Verdana" w:hAnsi="Verdana" w:cs="Verdana"/>
                  <w:color w:val="auto"/>
                  <w:sz w:val="22"/>
                  <w:szCs w:val="22"/>
                  <w:lang w:val="ru-RU"/>
                </w:rPr>
                <w:t>://</w:t>
              </w:r>
              <w:proofErr w:type="spellStart"/>
              <w:r w:rsidRPr="00EB3888">
                <w:rPr>
                  <w:rStyle w:val="a6"/>
                  <w:rFonts w:ascii="Verdana" w:hAnsi="Verdana" w:cs="Verdana"/>
                  <w:color w:val="auto"/>
                  <w:sz w:val="22"/>
                  <w:szCs w:val="22"/>
                </w:rPr>
                <w:t>dalmdr</w:t>
              </w:r>
              <w:proofErr w:type="spellEnd"/>
              <w:r w:rsidRPr="00EB3888">
                <w:rPr>
                  <w:rStyle w:val="a6"/>
                  <w:rFonts w:ascii="Verdana" w:hAnsi="Verdana" w:cs="Verdana"/>
                  <w:color w:val="auto"/>
                  <w:sz w:val="22"/>
                  <w:szCs w:val="22"/>
                  <w:lang w:val="ru-RU"/>
                </w:rPr>
                <w:t>.</w:t>
              </w:r>
              <w:proofErr w:type="spellStart"/>
              <w:r w:rsidRPr="00EB3888">
                <w:rPr>
                  <w:rStyle w:val="a6"/>
                  <w:rFonts w:ascii="Verdana" w:hAnsi="Verdana" w:cs="Verdana"/>
                  <w:color w:val="auto"/>
                  <w:sz w:val="22"/>
                  <w:szCs w:val="22"/>
                </w:rPr>
                <w:t>ru</w:t>
              </w:r>
              <w:proofErr w:type="spellEnd"/>
              <w:r w:rsidRPr="00EB3888">
                <w:rPr>
                  <w:rStyle w:val="a6"/>
                  <w:rFonts w:ascii="Verdana" w:hAnsi="Verdana" w:cs="Verdana"/>
                  <w:color w:val="auto"/>
                  <w:sz w:val="22"/>
                  <w:szCs w:val="22"/>
                  <w:lang w:val="ru-RU"/>
                </w:rPr>
                <w:t>/</w:t>
              </w:r>
              <w:r w:rsidRPr="00EB3888">
                <w:rPr>
                  <w:rStyle w:val="a6"/>
                  <w:rFonts w:ascii="Verdana" w:hAnsi="Verdana" w:cs="Verdana"/>
                  <w:color w:val="auto"/>
                  <w:sz w:val="22"/>
                  <w:szCs w:val="22"/>
                </w:rPr>
                <w:t>contact</w:t>
              </w:r>
            </w:hyperlink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(электронная карточка обращений)</w:t>
            </w:r>
          </w:p>
          <w:p w:rsidR="00C94318" w:rsidRDefault="00C94318" w:rsidP="00C94318">
            <w:pPr>
              <w:widowControl w:val="0"/>
              <w:numPr>
                <w:ilvl w:val="0"/>
                <w:numId w:val="8"/>
              </w:numPr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Регламент утвержден постановлением 231-па от 20.06.2019</w:t>
            </w:r>
          </w:p>
          <w:p w:rsidR="00C94318" w:rsidRPr="00EB3888" w:rsidRDefault="00C94318" w:rsidP="00C94318">
            <w:pPr>
              <w:widowControl w:val="0"/>
              <w:numPr>
                <w:ilvl w:val="0"/>
                <w:numId w:val="8"/>
              </w:numPr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A5603">
              <w:rPr>
                <w:rFonts w:ascii="Verdana" w:hAnsi="Verdana" w:cs="Verdana"/>
                <w:sz w:val="22"/>
                <w:szCs w:val="22"/>
                <w:lang w:val="ru-RU"/>
              </w:rPr>
              <w:t>http://dalmdr.ru/sites/default/files/download/ekonom/2019/reflament.docx</w:t>
            </w:r>
          </w:p>
        </w:tc>
      </w:tr>
      <w:tr w:rsidR="00C94318" w:rsidRPr="00C94318" w:rsidTr="00323996">
        <w:trPr>
          <w:trHeight w:val="2258"/>
        </w:trPr>
        <w:tc>
          <w:tcPr>
            <w:tcW w:w="817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Главный специалист  1 разряда отдела по работе с территориями  и делопроизводства Мичурина Н.Л.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Электронная версия утвержденного регламента и ссылка на соответствующую страницу на официальном Интернет-ресурсе МО,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Default="00C94318" w:rsidP="00C94318">
            <w:pPr>
              <w:pStyle w:val="a7"/>
              <w:widowControl w:val="0"/>
              <w:numPr>
                <w:ilvl w:val="0"/>
                <w:numId w:val="36"/>
              </w:numPr>
              <w:spacing w:after="0" w:line="260" w:lineRule="auto"/>
              <w:ind w:left="33" w:firstLine="0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A5603">
              <w:rPr>
                <w:rFonts w:ascii="Verdana" w:hAnsi="Verdana" w:cs="Verdana"/>
                <w:sz w:val="22"/>
                <w:szCs w:val="22"/>
                <w:lang w:val="ru-RU"/>
              </w:rPr>
              <w:t>Регламент утвержден постановлением 231-па от 20.06.2019</w:t>
            </w:r>
          </w:p>
          <w:p w:rsidR="00C94318" w:rsidRPr="00DA5603" w:rsidRDefault="00C94318" w:rsidP="00C94318">
            <w:pPr>
              <w:pStyle w:val="a7"/>
              <w:spacing w:after="0" w:line="260" w:lineRule="auto"/>
              <w:ind w:left="33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26" w:history="1">
              <w:r w:rsidRPr="007D685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http://dalmdr.ru/sites/default/files/download/ekonom/2019/reflament.docx</w:t>
              </w:r>
            </w:hyperlink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6.3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Продвижение Инвестиционного раздела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Главный специалист  1 разряда отдела по работе с территориями  и делопроизводства Мичурина Н.Л.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Прирост числа посетителей Инвестиционного раздела по итогам года, %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не менее 10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tabs>
                <w:tab w:val="left" w:pos="312"/>
              </w:tabs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Ежеквартальная иллюстрация из </w:t>
            </w:r>
            <w:proofErr w:type="spellStart"/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Яндекс</w:t>
            </w:r>
            <w:proofErr w:type="spellEnd"/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. Метрика инвестиционного раздела на сайте администрации, где указано количество посетителей раздела</w:t>
            </w: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6.4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отдела экономики Анишина Н.М.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Количество новостей в Инвестиционном разделе, ед. в месяц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не менее 1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Default="00C94318" w:rsidP="00C94318">
            <w:pPr>
              <w:widowControl w:val="0"/>
              <w:numPr>
                <w:ilvl w:val="0"/>
                <w:numId w:val="9"/>
              </w:numPr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F95D71">
              <w:rPr>
                <w:rFonts w:ascii="Verdana" w:hAnsi="Verdana"/>
                <w:sz w:val="22"/>
                <w:szCs w:val="22"/>
              </w:rPr>
              <w:t>http</w:t>
            </w:r>
            <w:r w:rsidRPr="00F95D71">
              <w:rPr>
                <w:rFonts w:ascii="Verdana" w:hAnsi="Verdana"/>
                <w:sz w:val="22"/>
                <w:szCs w:val="22"/>
                <w:lang w:val="ru-RU"/>
              </w:rPr>
              <w:t>://</w:t>
            </w:r>
            <w:proofErr w:type="spellStart"/>
            <w:r w:rsidRPr="00F95D71">
              <w:rPr>
                <w:rFonts w:ascii="Verdana" w:hAnsi="Verdana"/>
                <w:sz w:val="22"/>
                <w:szCs w:val="22"/>
              </w:rPr>
              <w:t>dalmdr</w:t>
            </w:r>
            <w:proofErr w:type="spellEnd"/>
            <w:r w:rsidRPr="00F95D71">
              <w:rPr>
                <w:rFonts w:ascii="Verdana" w:hAnsi="Verdana"/>
                <w:sz w:val="22"/>
                <w:szCs w:val="22"/>
                <w:lang w:val="ru-RU"/>
              </w:rPr>
              <w:t>.</w:t>
            </w:r>
            <w:proofErr w:type="spellStart"/>
            <w:r w:rsidRPr="00F95D71">
              <w:rPr>
                <w:rFonts w:ascii="Verdana" w:hAnsi="Verdana"/>
                <w:sz w:val="22"/>
                <w:szCs w:val="22"/>
              </w:rPr>
              <w:t>ru</w:t>
            </w:r>
            <w:proofErr w:type="spellEnd"/>
            <w:r w:rsidRPr="00F95D71">
              <w:rPr>
                <w:rFonts w:ascii="Verdana" w:hAnsi="Verdana"/>
                <w:sz w:val="22"/>
                <w:szCs w:val="22"/>
                <w:lang w:val="ru-RU"/>
              </w:rPr>
              <w:t>/</w:t>
            </w:r>
            <w:r w:rsidRPr="00F95D71">
              <w:rPr>
                <w:rFonts w:ascii="Verdana" w:hAnsi="Verdana"/>
                <w:sz w:val="22"/>
                <w:szCs w:val="22"/>
              </w:rPr>
              <w:t>node</w:t>
            </w:r>
            <w:r w:rsidRPr="00F95D71">
              <w:rPr>
                <w:rFonts w:ascii="Verdana" w:hAnsi="Verdana"/>
                <w:sz w:val="22"/>
                <w:szCs w:val="22"/>
                <w:lang w:val="ru-RU"/>
              </w:rPr>
              <w:t>/2204</w:t>
            </w:r>
            <w:r w:rsidRPr="00F95D71">
              <w:rPr>
                <w:szCs w:val="22"/>
                <w:lang w:val="ru-RU"/>
              </w:rPr>
              <w:t xml:space="preserve"> </w:t>
            </w: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(заведена отдельная вкладка «новости»)</w:t>
            </w:r>
          </w:p>
          <w:p w:rsidR="00C94318" w:rsidRPr="00EB3888" w:rsidRDefault="00C94318" w:rsidP="00C94318">
            <w:pPr>
              <w:widowControl w:val="0"/>
              <w:numPr>
                <w:ilvl w:val="0"/>
                <w:numId w:val="9"/>
              </w:numPr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опубликовано 5 новостей</w:t>
            </w: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6.5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отдела экономики Анишина Н.М.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Протокол № 4  от 04.04.2019</w:t>
            </w:r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27" w:history="1"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http://dalmdr.ru/sites/default/files/download/ekonom/2019/Protokol.doc</w:t>
              </w:r>
            </w:hyperlink>
          </w:p>
          <w:p w:rsidR="00C94318" w:rsidRPr="00C114DD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Протокол от 25.06.2019 № 10 </w:t>
            </w:r>
          </w:p>
          <w:p w:rsidR="00C94318" w:rsidRPr="005E2A82" w:rsidRDefault="00C94318" w:rsidP="00C94318">
            <w:pPr>
              <w:spacing w:after="0" w:line="260" w:lineRule="auto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t>http://dalmdr.ru/sites/default/files/download/ekonom/2019/protokol2.pdf</w:t>
            </w:r>
          </w:p>
        </w:tc>
      </w:tr>
      <w:tr w:rsidR="00C94318" w:rsidRPr="00C94318" w:rsidTr="00323996">
        <w:tc>
          <w:tcPr>
            <w:tcW w:w="15843" w:type="dxa"/>
            <w:gridSpan w:val="11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  <w:t>Наличие плана создания инвестиционных объектов и объектов инфраструктуры</w:t>
            </w: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7.1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 (далее – План)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Актуальная версия утвержденного Плана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20.05.2019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отдела экономики Анишина Н.М.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Электронная версия утвержденного Плана и ссылка на в Инвестиционном разделе и на Инвестиционном портале Приморского края,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0255C2" w:rsidRDefault="00C94318" w:rsidP="00C94318">
            <w:pPr>
              <w:spacing w:after="0" w:line="260" w:lineRule="auto"/>
              <w:rPr>
                <w:rFonts w:ascii="Verdana" w:hAnsi="Verdana"/>
                <w:highlight w:val="yellow"/>
                <w:lang w:val="ru-RU"/>
              </w:rPr>
            </w:pPr>
            <w:r w:rsidRPr="00EB3888">
              <w:rPr>
                <w:rFonts w:ascii="Verdana" w:hAnsi="Verdana"/>
                <w:sz w:val="22"/>
                <w:szCs w:val="22"/>
                <w:lang w:val="ru-RU"/>
              </w:rPr>
              <w:t xml:space="preserve">Перечень муниципального имущества размещен </w:t>
            </w:r>
            <w:r w:rsidRPr="0080514E">
              <w:rPr>
                <w:rFonts w:ascii="Verdana" w:hAnsi="Verdana"/>
                <w:sz w:val="22"/>
                <w:szCs w:val="22"/>
              </w:rPr>
              <w:t>http</w:t>
            </w:r>
            <w:r w:rsidRPr="0080514E">
              <w:rPr>
                <w:rFonts w:ascii="Verdana" w:hAnsi="Verdana"/>
                <w:sz w:val="22"/>
                <w:szCs w:val="22"/>
                <w:lang w:val="ru-RU"/>
              </w:rPr>
              <w:t>://</w:t>
            </w:r>
            <w:proofErr w:type="spellStart"/>
            <w:r w:rsidRPr="0080514E">
              <w:rPr>
                <w:rFonts w:ascii="Verdana" w:hAnsi="Verdana"/>
                <w:sz w:val="22"/>
                <w:szCs w:val="22"/>
              </w:rPr>
              <w:t>dalmdr</w:t>
            </w:r>
            <w:proofErr w:type="spellEnd"/>
            <w:r w:rsidRPr="0080514E">
              <w:rPr>
                <w:rFonts w:ascii="Verdana" w:hAnsi="Verdana"/>
                <w:sz w:val="22"/>
                <w:szCs w:val="22"/>
                <w:lang w:val="ru-RU"/>
              </w:rPr>
              <w:t>.</w:t>
            </w:r>
            <w:proofErr w:type="spellStart"/>
            <w:r w:rsidRPr="0080514E">
              <w:rPr>
                <w:rFonts w:ascii="Verdana" w:hAnsi="Verdana"/>
                <w:sz w:val="22"/>
                <w:szCs w:val="22"/>
              </w:rPr>
              <w:t>ru</w:t>
            </w:r>
            <w:proofErr w:type="spellEnd"/>
            <w:r w:rsidRPr="0080514E">
              <w:rPr>
                <w:rFonts w:ascii="Verdana" w:hAnsi="Verdana"/>
                <w:sz w:val="22"/>
                <w:szCs w:val="22"/>
                <w:lang w:val="ru-RU"/>
              </w:rPr>
              <w:t>/</w:t>
            </w:r>
            <w:r w:rsidRPr="0080514E">
              <w:rPr>
                <w:rFonts w:ascii="Verdana" w:hAnsi="Verdana"/>
                <w:sz w:val="22"/>
                <w:szCs w:val="22"/>
              </w:rPr>
              <w:t>sites</w:t>
            </w:r>
            <w:r w:rsidRPr="0080514E">
              <w:rPr>
                <w:rFonts w:ascii="Verdana" w:hAnsi="Verdana"/>
                <w:sz w:val="22"/>
                <w:szCs w:val="22"/>
                <w:lang w:val="ru-RU"/>
              </w:rPr>
              <w:t>/</w:t>
            </w:r>
            <w:r w:rsidRPr="0080514E">
              <w:rPr>
                <w:rFonts w:ascii="Verdana" w:hAnsi="Verdana"/>
                <w:sz w:val="22"/>
                <w:szCs w:val="22"/>
              </w:rPr>
              <w:t>default</w:t>
            </w:r>
            <w:r w:rsidRPr="0080514E">
              <w:rPr>
                <w:rFonts w:ascii="Verdana" w:hAnsi="Verdana"/>
                <w:sz w:val="22"/>
                <w:szCs w:val="22"/>
                <w:lang w:val="ru-RU"/>
              </w:rPr>
              <w:t>/</w:t>
            </w:r>
            <w:r w:rsidRPr="0080514E">
              <w:rPr>
                <w:rFonts w:ascii="Verdana" w:hAnsi="Verdana"/>
                <w:sz w:val="22"/>
                <w:szCs w:val="22"/>
              </w:rPr>
              <w:t>files</w:t>
            </w:r>
            <w:r w:rsidRPr="0080514E">
              <w:rPr>
                <w:rFonts w:ascii="Verdana" w:hAnsi="Verdana"/>
                <w:sz w:val="22"/>
                <w:szCs w:val="22"/>
                <w:lang w:val="ru-RU"/>
              </w:rPr>
              <w:t>/</w:t>
            </w:r>
            <w:r w:rsidRPr="0080514E">
              <w:rPr>
                <w:rFonts w:ascii="Verdana" w:hAnsi="Verdana"/>
                <w:sz w:val="22"/>
                <w:szCs w:val="22"/>
              </w:rPr>
              <w:t>download</w:t>
            </w:r>
            <w:r w:rsidRPr="0080514E">
              <w:rPr>
                <w:rFonts w:ascii="Verdana" w:hAnsi="Verdana"/>
                <w:sz w:val="22"/>
                <w:szCs w:val="22"/>
                <w:lang w:val="ru-RU"/>
              </w:rPr>
              <w:t>/</w:t>
            </w:r>
            <w:proofErr w:type="spellStart"/>
            <w:r w:rsidRPr="0080514E">
              <w:rPr>
                <w:rFonts w:ascii="Verdana" w:hAnsi="Verdana"/>
                <w:sz w:val="22"/>
                <w:szCs w:val="22"/>
              </w:rPr>
              <w:t>ekonom</w:t>
            </w:r>
            <w:proofErr w:type="spellEnd"/>
            <w:r w:rsidRPr="0080514E">
              <w:rPr>
                <w:rFonts w:ascii="Verdana" w:hAnsi="Verdana"/>
                <w:sz w:val="22"/>
                <w:szCs w:val="22"/>
                <w:lang w:val="ru-RU"/>
              </w:rPr>
              <w:t>_</w:t>
            </w:r>
            <w:proofErr w:type="spellStart"/>
            <w:r w:rsidRPr="0080514E">
              <w:rPr>
                <w:rFonts w:ascii="Verdana" w:hAnsi="Verdana"/>
                <w:sz w:val="22"/>
                <w:szCs w:val="22"/>
              </w:rPr>
              <w:t>imushestvo</w:t>
            </w:r>
            <w:proofErr w:type="spellEnd"/>
            <w:r w:rsidRPr="0080514E">
              <w:rPr>
                <w:rFonts w:ascii="Verdana" w:hAnsi="Verdana"/>
                <w:sz w:val="22"/>
                <w:szCs w:val="22"/>
                <w:lang w:val="ru-RU"/>
              </w:rPr>
              <w:t>/</w:t>
            </w:r>
            <w:proofErr w:type="spellStart"/>
            <w:r w:rsidRPr="0080514E">
              <w:rPr>
                <w:rFonts w:ascii="Verdana" w:hAnsi="Verdana"/>
                <w:sz w:val="22"/>
                <w:szCs w:val="22"/>
              </w:rPr>
              <w:t>perech</w:t>
            </w:r>
            <w:proofErr w:type="spellEnd"/>
            <w:r w:rsidRPr="0080514E">
              <w:rPr>
                <w:rFonts w:ascii="Verdana" w:hAnsi="Verdana"/>
                <w:sz w:val="22"/>
                <w:szCs w:val="22"/>
                <w:lang w:val="ru-RU"/>
              </w:rPr>
              <w:t>2018.</w:t>
            </w:r>
            <w:proofErr w:type="spellStart"/>
            <w:r w:rsidRPr="0080514E">
              <w:rPr>
                <w:rFonts w:ascii="Verdana" w:hAnsi="Verdana"/>
                <w:sz w:val="22"/>
                <w:szCs w:val="22"/>
              </w:rPr>
              <w:t>docx</w:t>
            </w:r>
            <w:proofErr w:type="spellEnd"/>
            <w:r w:rsidRPr="000255C2">
              <w:rPr>
                <w:rFonts w:ascii="Verdana" w:hAnsi="Verdana"/>
                <w:lang w:val="ru-RU"/>
              </w:rPr>
              <w:t xml:space="preserve"> 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7.2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Начальник отдела по управлению муниципальным имуществом Шелудько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Н.В.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Протокол № 4  от 04.04.2019</w:t>
            </w:r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28" w:history="1"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http://dalmdr.ru/sites/default/files/download/ekonom/2019/Protokol.doc</w:t>
              </w:r>
            </w:hyperlink>
          </w:p>
          <w:p w:rsidR="00C94318" w:rsidRPr="00C114DD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t>Протокол  от 25.06.2019 № 10</w:t>
            </w:r>
          </w:p>
          <w:p w:rsidR="00C94318" w:rsidRPr="005E2A82" w:rsidRDefault="00C94318" w:rsidP="00C94318">
            <w:pPr>
              <w:spacing w:after="0" w:line="260" w:lineRule="auto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t>http://dalmdr.ru/site</w:t>
            </w: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s/default/files/download/ekonom/2019/protokol2.pdf</w:t>
            </w:r>
          </w:p>
        </w:tc>
      </w:tr>
      <w:tr w:rsidR="00C94318" w:rsidRPr="00C94318" w:rsidTr="00323996">
        <w:trPr>
          <w:trHeight w:val="90"/>
        </w:trPr>
        <w:tc>
          <w:tcPr>
            <w:tcW w:w="15843" w:type="dxa"/>
            <w:gridSpan w:val="11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  <w:lastRenderedPageBreak/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C94318" w:rsidRPr="00C94318" w:rsidTr="00323996">
        <w:trPr>
          <w:trHeight w:val="90"/>
        </w:trPr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8.1</w:t>
            </w:r>
          </w:p>
        </w:tc>
        <w:tc>
          <w:tcPr>
            <w:tcW w:w="2268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Выявление возможности поддержки приоритетных видов экономической деятельности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20.05.2019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Отчет о проведенном анализе,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Решениями муниципальных комитетов сельских поселений об утверждении ставок земельного налога </w:t>
            </w:r>
            <w:proofErr w:type="gramStart"/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приняты</w:t>
            </w:r>
            <w:proofErr w:type="gramEnd"/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и размещены на сайтах администраций сельских поселений,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с учетом всех изменений.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Льготные ставки земельного налога приняты для учреждений бюджетной сферы.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Решением Думы ДМР от28.02.2017 г. № 238 принят порядок определения размера арендной платы, условий и сроков внесения арендной платы. Решение размешено на сайте администрации в разделе «Дума </w:t>
            </w: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 xml:space="preserve">ДМР» 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9654F">
              <w:rPr>
                <w:rFonts w:ascii="Verdana" w:hAnsi="Verdana" w:cs="Verdana"/>
                <w:sz w:val="22"/>
                <w:szCs w:val="22"/>
                <w:lang w:val="ru-RU"/>
              </w:rPr>
              <w:t>http://dalmdr.ru/sites/default/files/download/ekonom_imushestvo/smp/455r2018.doc</w:t>
            </w:r>
          </w:p>
        </w:tc>
      </w:tr>
      <w:tr w:rsidR="00C94318" w:rsidRPr="00C94318" w:rsidTr="00323996">
        <w:trPr>
          <w:trHeight w:val="90"/>
        </w:trPr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8.2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Принятие организационных и финансовых решений для поддержки приоритетных видов экономической деятельности на территории МО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20.05.2019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электронные версии МНПА, ссылки в Инвестиционном разделе и на Инвестиционном портале Приморского края,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012058" w:rsidRDefault="00C94318" w:rsidP="00C9431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80514E">
              <w:rPr>
                <w:rFonts w:ascii="Verdana" w:hAnsi="Verdana"/>
                <w:sz w:val="22"/>
                <w:szCs w:val="22"/>
                <w:lang w:val="ru-RU"/>
              </w:rPr>
              <w:t>По состоянию на 20.06.2019 года в соответствии со ст. 18 Закона Приморского края  № 90-КЗ «О регулировании земельных отношений</w:t>
            </w:r>
            <w:proofErr w:type="gramStart"/>
            <w:r w:rsidRPr="0080514E">
              <w:rPr>
                <w:rFonts w:ascii="Verdana" w:hAnsi="Verdana"/>
                <w:sz w:val="22"/>
                <w:szCs w:val="22"/>
                <w:lang w:val="ru-RU"/>
              </w:rPr>
              <w:t xml:space="preserve">  В</w:t>
            </w:r>
            <w:proofErr w:type="gramEnd"/>
            <w:r w:rsidRPr="0080514E">
              <w:rPr>
                <w:rFonts w:ascii="Verdana" w:hAnsi="Verdana"/>
                <w:sz w:val="22"/>
                <w:szCs w:val="22"/>
                <w:lang w:val="ru-RU"/>
              </w:rPr>
              <w:t xml:space="preserve"> приморском крае» принято  7 постановлений  администрации Дальнереченского муниципального района «О предоставлении земельных участков в безвозмездное пользование» крестьянским (фермерским) хозяйствам. </w:t>
            </w:r>
            <w:r w:rsidRPr="00012058">
              <w:rPr>
                <w:rFonts w:ascii="Verdana" w:hAnsi="Verdana"/>
                <w:sz w:val="22"/>
                <w:szCs w:val="22"/>
                <w:lang w:val="ru-RU"/>
              </w:rPr>
              <w:t>Общая площадь предоставленных земельных участков составляет 11003966 кв.м.(1100,4 га).</w:t>
            </w:r>
          </w:p>
          <w:p w:rsidR="00C94318" w:rsidRPr="00012058" w:rsidRDefault="00C94318" w:rsidP="00C9431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80514E">
              <w:rPr>
                <w:rFonts w:ascii="Verdana" w:hAnsi="Verdana"/>
                <w:sz w:val="22"/>
                <w:szCs w:val="22"/>
              </w:rPr>
              <w:t>http</w:t>
            </w:r>
            <w:r w:rsidRPr="00012058">
              <w:rPr>
                <w:rFonts w:ascii="Verdana" w:hAnsi="Verdana"/>
                <w:sz w:val="22"/>
                <w:szCs w:val="22"/>
                <w:lang w:val="ru-RU"/>
              </w:rPr>
              <w:t>://</w:t>
            </w:r>
            <w:proofErr w:type="spellStart"/>
            <w:r w:rsidRPr="0080514E">
              <w:rPr>
                <w:rFonts w:ascii="Verdana" w:hAnsi="Verdana"/>
                <w:sz w:val="22"/>
                <w:szCs w:val="22"/>
              </w:rPr>
              <w:t>dalmdr</w:t>
            </w:r>
            <w:proofErr w:type="spellEnd"/>
            <w:r w:rsidRPr="00012058">
              <w:rPr>
                <w:rFonts w:ascii="Verdana" w:hAnsi="Verdana"/>
                <w:sz w:val="22"/>
                <w:szCs w:val="22"/>
                <w:lang w:val="ru-RU"/>
              </w:rPr>
              <w:t>.</w:t>
            </w:r>
            <w:proofErr w:type="spellStart"/>
            <w:r w:rsidRPr="0080514E">
              <w:rPr>
                <w:rFonts w:ascii="Verdana" w:hAnsi="Verdana"/>
                <w:sz w:val="22"/>
                <w:szCs w:val="22"/>
              </w:rPr>
              <w:t>ru</w:t>
            </w:r>
            <w:proofErr w:type="spellEnd"/>
            <w:r w:rsidRPr="00012058">
              <w:rPr>
                <w:rFonts w:ascii="Verdana" w:hAnsi="Verdana"/>
                <w:sz w:val="22"/>
                <w:szCs w:val="22"/>
                <w:lang w:val="ru-RU"/>
              </w:rPr>
              <w:t>/</w:t>
            </w:r>
            <w:r w:rsidRPr="0080514E">
              <w:rPr>
                <w:rFonts w:ascii="Verdana" w:hAnsi="Verdana"/>
                <w:sz w:val="22"/>
                <w:szCs w:val="22"/>
              </w:rPr>
              <w:t>no</w:t>
            </w:r>
            <w:r w:rsidRPr="0080514E">
              <w:rPr>
                <w:rFonts w:ascii="Verdana" w:hAnsi="Verdana"/>
                <w:sz w:val="22"/>
                <w:szCs w:val="22"/>
              </w:rPr>
              <w:lastRenderedPageBreak/>
              <w:t>de</w:t>
            </w:r>
            <w:r w:rsidRPr="00012058">
              <w:rPr>
                <w:rFonts w:ascii="Verdana" w:hAnsi="Verdana"/>
                <w:sz w:val="22"/>
                <w:szCs w:val="22"/>
                <w:lang w:val="ru-RU"/>
              </w:rPr>
              <w:t>/2144</w:t>
            </w:r>
          </w:p>
        </w:tc>
      </w:tr>
      <w:tr w:rsidR="00C94318" w:rsidRPr="00C94318" w:rsidTr="00323996">
        <w:trPr>
          <w:trHeight w:val="90"/>
        </w:trPr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8.3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Протокол № 4  от 04.04.2019</w:t>
            </w:r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29" w:history="1"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http://dalmdr.ru/sites/default/files/download/ekonom/2019/Protokol.doc</w:t>
              </w:r>
            </w:hyperlink>
          </w:p>
          <w:p w:rsidR="00C94318" w:rsidRPr="00C114DD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t>Протокол  от 25.06.2019 № 10</w:t>
            </w:r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30" w:history="1"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http://dalmdr.ru/sites/default/files/download/ekonom/2019/protokol2.pdf</w:t>
              </w:r>
            </w:hyperlink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C94318" w:rsidTr="00323996">
        <w:trPr>
          <w:trHeight w:val="90"/>
        </w:trPr>
        <w:tc>
          <w:tcPr>
            <w:tcW w:w="15843" w:type="dxa"/>
            <w:gridSpan w:val="11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  <w:t>Утверждение процедуры реализации проектов с использованием механизма концессии и муниципально-частного партнерства</w:t>
            </w:r>
          </w:p>
        </w:tc>
      </w:tr>
      <w:tr w:rsidR="00C94318" w:rsidRPr="00C94318" w:rsidTr="00323996">
        <w:trPr>
          <w:trHeight w:val="90"/>
        </w:trPr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9.1</w:t>
            </w:r>
          </w:p>
        </w:tc>
        <w:tc>
          <w:tcPr>
            <w:tcW w:w="2268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Разработка и размещение муниципальной нормативной правовой базы, определяющий: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- орган, осуществляющий полномочия в сфере муниципально-частного партнерства;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- орган, уполномоченный на рассмотрение частной концессионной инициативы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Нормативное закрепление на муниципальном уровне процедуры реализации проектов с использованием механизма концессии и муниципально-частного партнерства (далее – МЧП)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01.04.2019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электронная версия документа об уполномоченных органах с указанием полномочий в Инвестиционном разделе и на Инвестиционном портале Приморского края, да/нет</w:t>
            </w:r>
          </w:p>
        </w:tc>
        <w:tc>
          <w:tcPr>
            <w:tcW w:w="851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80514E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80514E">
              <w:rPr>
                <w:rFonts w:ascii="Verdana" w:hAnsi="Verdana" w:cs="Verdana"/>
                <w:sz w:val="22"/>
                <w:szCs w:val="22"/>
                <w:lang w:val="ru-RU"/>
              </w:rPr>
              <w:t>Разработаны и утверждены постановления адми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н</w:t>
            </w:r>
            <w:r w:rsidRPr="0080514E">
              <w:rPr>
                <w:rFonts w:ascii="Verdana" w:hAnsi="Verdana" w:cs="Verdana"/>
                <w:sz w:val="22"/>
                <w:szCs w:val="22"/>
                <w:lang w:val="ru-RU"/>
              </w:rPr>
              <w:t>истрации ДМР:</w:t>
            </w:r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80514E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От 29.04.2019 г. № 165 «Об определении органа, уполномоченного на осуществление полномочий в сфере </w:t>
            </w:r>
            <w:proofErr w:type="spellStart"/>
            <w:r w:rsidRPr="0080514E">
              <w:rPr>
                <w:rFonts w:ascii="Verdana" w:hAnsi="Verdana" w:cs="Verdana"/>
                <w:sz w:val="22"/>
                <w:szCs w:val="22"/>
                <w:lang w:val="ru-RU"/>
              </w:rPr>
              <w:t>муниципально</w:t>
            </w:r>
            <w:proofErr w:type="spellEnd"/>
            <w:r w:rsidRPr="0080514E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-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  <w:r w:rsidRPr="0080514E">
              <w:rPr>
                <w:rFonts w:ascii="Verdana" w:hAnsi="Verdana" w:cs="Verdana"/>
                <w:sz w:val="22"/>
                <w:szCs w:val="22"/>
                <w:lang w:val="ru-RU"/>
              </w:rPr>
              <w:t>частного партнерства»</w:t>
            </w:r>
          </w:p>
          <w:p w:rsidR="00C94318" w:rsidRPr="00C94318" w:rsidRDefault="00C94318" w:rsidP="00C94318">
            <w:pPr>
              <w:pStyle w:val="Default"/>
              <w:rPr>
                <w:rFonts w:ascii="Verdana" w:eastAsiaTheme="minorEastAsia" w:hAnsi="Verdana" w:cs="Verdana"/>
                <w:color w:val="auto"/>
                <w:sz w:val="22"/>
                <w:szCs w:val="22"/>
                <w:lang w:eastAsia="zh-CN"/>
              </w:rPr>
            </w:pPr>
            <w:hyperlink r:id="rId31" w:history="1">
              <w:r w:rsidRPr="005E26F6">
                <w:rPr>
                  <w:rStyle w:val="a6"/>
                  <w:rFonts w:ascii="Verdana" w:eastAsiaTheme="minorEastAsia" w:hAnsi="Verdana" w:cs="Verdana"/>
                  <w:sz w:val="22"/>
                  <w:szCs w:val="22"/>
                  <w:lang w:eastAsia="zh-CN"/>
                </w:rPr>
                <w:t>http</w:t>
              </w:r>
              <w:r w:rsidRPr="00C94318">
                <w:rPr>
                  <w:rStyle w:val="a6"/>
                  <w:rFonts w:ascii="Verdana" w:eastAsiaTheme="minorEastAsia" w:hAnsi="Verdana" w:cs="Verdana"/>
                  <w:sz w:val="22"/>
                  <w:szCs w:val="22"/>
                  <w:lang w:eastAsia="zh-CN"/>
                </w:rPr>
                <w:t>://</w:t>
              </w:r>
              <w:r w:rsidRPr="005E26F6">
                <w:rPr>
                  <w:rStyle w:val="a6"/>
                  <w:rFonts w:ascii="Verdana" w:eastAsiaTheme="minorEastAsia" w:hAnsi="Verdana" w:cs="Verdana"/>
                  <w:sz w:val="22"/>
                  <w:szCs w:val="22"/>
                  <w:lang w:eastAsia="zh-CN"/>
                </w:rPr>
                <w:t>dalmdr</w:t>
              </w:r>
              <w:r w:rsidRPr="00C94318">
                <w:rPr>
                  <w:rStyle w:val="a6"/>
                  <w:rFonts w:ascii="Verdana" w:eastAsiaTheme="minorEastAsia" w:hAnsi="Verdana" w:cs="Verdana"/>
                  <w:sz w:val="22"/>
                  <w:szCs w:val="22"/>
                  <w:lang w:eastAsia="zh-CN"/>
                </w:rPr>
                <w:t>.</w:t>
              </w:r>
              <w:r w:rsidRPr="005E26F6">
                <w:rPr>
                  <w:rStyle w:val="a6"/>
                  <w:rFonts w:ascii="Verdana" w:eastAsiaTheme="minorEastAsia" w:hAnsi="Verdana" w:cs="Verdana"/>
                  <w:sz w:val="22"/>
                  <w:szCs w:val="22"/>
                  <w:lang w:eastAsia="zh-CN"/>
                </w:rPr>
                <w:t>ru</w:t>
              </w:r>
              <w:r w:rsidRPr="00C94318">
                <w:rPr>
                  <w:rStyle w:val="a6"/>
                  <w:rFonts w:ascii="Verdana" w:eastAsiaTheme="minorEastAsia" w:hAnsi="Verdana" w:cs="Verdana"/>
                  <w:sz w:val="22"/>
                  <w:szCs w:val="22"/>
                  <w:lang w:eastAsia="zh-CN"/>
                </w:rPr>
                <w:t>/</w:t>
              </w:r>
              <w:r w:rsidRPr="005E26F6">
                <w:rPr>
                  <w:rStyle w:val="a6"/>
                  <w:rFonts w:ascii="Verdana" w:eastAsiaTheme="minorEastAsia" w:hAnsi="Verdana" w:cs="Verdana"/>
                  <w:sz w:val="22"/>
                  <w:szCs w:val="22"/>
                  <w:lang w:eastAsia="zh-CN"/>
                </w:rPr>
                <w:t>sites</w:t>
              </w:r>
              <w:r w:rsidRPr="00C94318">
                <w:rPr>
                  <w:rStyle w:val="a6"/>
                  <w:rFonts w:ascii="Verdana" w:eastAsiaTheme="minorEastAsia" w:hAnsi="Verdana" w:cs="Verdana"/>
                  <w:sz w:val="22"/>
                  <w:szCs w:val="22"/>
                  <w:lang w:eastAsia="zh-CN"/>
                </w:rPr>
                <w:t>/</w:t>
              </w:r>
              <w:r w:rsidRPr="005E26F6">
                <w:rPr>
                  <w:rStyle w:val="a6"/>
                  <w:rFonts w:ascii="Verdana" w:eastAsiaTheme="minorEastAsia" w:hAnsi="Verdana" w:cs="Verdana"/>
                  <w:sz w:val="22"/>
                  <w:szCs w:val="22"/>
                  <w:lang w:eastAsia="zh-CN"/>
                </w:rPr>
                <w:t>default</w:t>
              </w:r>
              <w:r w:rsidRPr="00C94318">
                <w:rPr>
                  <w:rStyle w:val="a6"/>
                  <w:rFonts w:ascii="Verdana" w:eastAsiaTheme="minorEastAsia" w:hAnsi="Verdana" w:cs="Verdana"/>
                  <w:sz w:val="22"/>
                  <w:szCs w:val="22"/>
                  <w:lang w:eastAsia="zh-CN"/>
                </w:rPr>
                <w:t>/</w:t>
              </w:r>
              <w:r w:rsidRPr="005E26F6">
                <w:rPr>
                  <w:rStyle w:val="a6"/>
                  <w:rFonts w:ascii="Verdana" w:eastAsiaTheme="minorEastAsia" w:hAnsi="Verdana" w:cs="Verdana"/>
                  <w:sz w:val="22"/>
                  <w:szCs w:val="22"/>
                  <w:lang w:eastAsia="zh-CN"/>
                </w:rPr>
                <w:t>files</w:t>
              </w:r>
              <w:r w:rsidRPr="00C94318">
                <w:rPr>
                  <w:rStyle w:val="a6"/>
                  <w:rFonts w:ascii="Verdana" w:eastAsiaTheme="minorEastAsia" w:hAnsi="Verdana" w:cs="Verdana"/>
                  <w:sz w:val="22"/>
                  <w:szCs w:val="22"/>
                  <w:lang w:eastAsia="zh-CN"/>
                </w:rPr>
                <w:t>/</w:t>
              </w:r>
              <w:r w:rsidRPr="005E26F6">
                <w:rPr>
                  <w:rStyle w:val="a6"/>
                  <w:rFonts w:ascii="Verdana" w:eastAsiaTheme="minorEastAsia" w:hAnsi="Verdana" w:cs="Verdana"/>
                  <w:sz w:val="22"/>
                  <w:szCs w:val="22"/>
                  <w:lang w:eastAsia="zh-CN"/>
                </w:rPr>
                <w:t>download</w:t>
              </w:r>
              <w:r w:rsidRPr="00C94318">
                <w:rPr>
                  <w:rStyle w:val="a6"/>
                  <w:rFonts w:ascii="Verdana" w:eastAsiaTheme="minorEastAsia" w:hAnsi="Verdana" w:cs="Verdana"/>
                  <w:sz w:val="22"/>
                  <w:szCs w:val="22"/>
                  <w:lang w:eastAsia="zh-CN"/>
                </w:rPr>
                <w:t>/</w:t>
              </w:r>
              <w:r w:rsidRPr="005E26F6">
                <w:rPr>
                  <w:rStyle w:val="a6"/>
                  <w:rFonts w:ascii="Verdana" w:eastAsiaTheme="minorEastAsia" w:hAnsi="Verdana" w:cs="Verdana"/>
                  <w:sz w:val="22"/>
                  <w:szCs w:val="22"/>
                  <w:lang w:eastAsia="zh-CN"/>
                </w:rPr>
                <w:t>ekonom</w:t>
              </w:r>
              <w:r w:rsidRPr="00C94318">
                <w:rPr>
                  <w:rStyle w:val="a6"/>
                  <w:rFonts w:ascii="Verdana" w:eastAsiaTheme="minorEastAsia" w:hAnsi="Verdana" w:cs="Verdana"/>
                  <w:sz w:val="22"/>
                  <w:szCs w:val="22"/>
                  <w:lang w:eastAsia="zh-CN"/>
                </w:rPr>
                <w:t>/2019/165.</w:t>
              </w:r>
              <w:r w:rsidRPr="005E26F6">
                <w:rPr>
                  <w:rStyle w:val="a6"/>
                  <w:rFonts w:ascii="Verdana" w:eastAsiaTheme="minorEastAsia" w:hAnsi="Verdana" w:cs="Verdana"/>
                  <w:sz w:val="22"/>
                  <w:szCs w:val="22"/>
                  <w:lang w:eastAsia="zh-CN"/>
                </w:rPr>
                <w:t>pdf</w:t>
              </w:r>
            </w:hyperlink>
          </w:p>
          <w:p w:rsidR="00C94318" w:rsidRPr="00C94318" w:rsidRDefault="00C94318" w:rsidP="00C9431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C94318">
              <w:rPr>
                <w:rFonts w:ascii="Verdana" w:hAnsi="Verdana" w:cs="Verdana"/>
                <w:sz w:val="22"/>
                <w:szCs w:val="22"/>
              </w:rPr>
              <w:lastRenderedPageBreak/>
              <w:t xml:space="preserve"> От 29.04.2019 г. № 166 «</w:t>
            </w:r>
            <w:r w:rsidRPr="00C94318">
              <w:rPr>
                <w:rFonts w:ascii="Verdana" w:hAnsi="Verdana"/>
                <w:sz w:val="22"/>
                <w:szCs w:val="22"/>
              </w:rPr>
              <w:t xml:space="preserve">О мерах по реализации отдельных положений Федерального закона от 13.07.2015 № 224-ФЗ «О государственно-частном партнерстве, </w:t>
            </w:r>
            <w:proofErr w:type="spellStart"/>
            <w:r w:rsidRPr="00C94318">
              <w:rPr>
                <w:rFonts w:ascii="Verdana" w:hAnsi="Verdana"/>
                <w:sz w:val="22"/>
                <w:szCs w:val="22"/>
              </w:rPr>
              <w:t>муниципально-частном</w:t>
            </w:r>
            <w:proofErr w:type="spellEnd"/>
            <w:r w:rsidRPr="00C94318">
              <w:rPr>
                <w:rFonts w:ascii="Verdana" w:hAnsi="Verdana"/>
                <w:sz w:val="22"/>
                <w:szCs w:val="22"/>
              </w:rPr>
              <w:t xml:space="preserve"> партнерстве в Российской Федерации и внесении изменений в отдельные законодательные акты Российской Федерации» на территории Дальнереченского муниципального района»</w:t>
            </w:r>
          </w:p>
          <w:p w:rsidR="00C94318" w:rsidRPr="00C94318" w:rsidRDefault="00C94318" w:rsidP="00C9431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hyperlink r:id="rId32" w:history="1">
              <w:r w:rsidRPr="005E26F6">
                <w:rPr>
                  <w:rStyle w:val="a6"/>
                  <w:rFonts w:ascii="Verdana" w:hAnsi="Verdana"/>
                  <w:sz w:val="22"/>
                  <w:szCs w:val="22"/>
                </w:rPr>
                <w:t>http</w:t>
              </w:r>
              <w:r w:rsidRPr="00C94318">
                <w:rPr>
                  <w:rStyle w:val="a6"/>
                  <w:rFonts w:ascii="Verdana" w:hAnsi="Verdana"/>
                  <w:sz w:val="22"/>
                  <w:szCs w:val="22"/>
                </w:rPr>
                <w:t>://</w:t>
              </w:r>
              <w:r w:rsidRPr="005E26F6">
                <w:rPr>
                  <w:rStyle w:val="a6"/>
                  <w:rFonts w:ascii="Verdana" w:hAnsi="Verdana"/>
                  <w:sz w:val="22"/>
                  <w:szCs w:val="22"/>
                </w:rPr>
                <w:t>dalmdr</w:t>
              </w:r>
              <w:r w:rsidRPr="00C94318">
                <w:rPr>
                  <w:rStyle w:val="a6"/>
                  <w:rFonts w:ascii="Verdana" w:hAnsi="Verdana"/>
                  <w:sz w:val="22"/>
                  <w:szCs w:val="22"/>
                </w:rPr>
                <w:t>.</w:t>
              </w:r>
              <w:r w:rsidRPr="005E26F6">
                <w:rPr>
                  <w:rStyle w:val="a6"/>
                  <w:rFonts w:ascii="Verdana" w:hAnsi="Verdana"/>
                  <w:sz w:val="22"/>
                  <w:szCs w:val="22"/>
                </w:rPr>
                <w:t>ru</w:t>
              </w:r>
              <w:r w:rsidRPr="00C94318">
                <w:rPr>
                  <w:rStyle w:val="a6"/>
                  <w:rFonts w:ascii="Verdana" w:hAnsi="Verdana"/>
                  <w:sz w:val="22"/>
                  <w:szCs w:val="22"/>
                </w:rPr>
                <w:t>/</w:t>
              </w:r>
              <w:r w:rsidRPr="005E26F6">
                <w:rPr>
                  <w:rStyle w:val="a6"/>
                  <w:rFonts w:ascii="Verdana" w:hAnsi="Verdana"/>
                  <w:sz w:val="22"/>
                  <w:szCs w:val="22"/>
                </w:rPr>
                <w:t>sites</w:t>
              </w:r>
              <w:r w:rsidRPr="00C94318">
                <w:rPr>
                  <w:rStyle w:val="a6"/>
                  <w:rFonts w:ascii="Verdana" w:hAnsi="Verdana"/>
                  <w:sz w:val="22"/>
                  <w:szCs w:val="22"/>
                </w:rPr>
                <w:t>/</w:t>
              </w:r>
              <w:r w:rsidRPr="005E26F6">
                <w:rPr>
                  <w:rStyle w:val="a6"/>
                  <w:rFonts w:ascii="Verdana" w:hAnsi="Verdana"/>
                  <w:sz w:val="22"/>
                  <w:szCs w:val="22"/>
                </w:rPr>
                <w:t>default</w:t>
              </w:r>
              <w:r w:rsidRPr="00C94318">
                <w:rPr>
                  <w:rStyle w:val="a6"/>
                  <w:rFonts w:ascii="Verdana" w:hAnsi="Verdana"/>
                  <w:sz w:val="22"/>
                  <w:szCs w:val="22"/>
                </w:rPr>
                <w:t>/</w:t>
              </w:r>
              <w:r w:rsidRPr="005E26F6">
                <w:rPr>
                  <w:rStyle w:val="a6"/>
                  <w:rFonts w:ascii="Verdana" w:hAnsi="Verdana"/>
                  <w:sz w:val="22"/>
                  <w:szCs w:val="22"/>
                </w:rPr>
                <w:t>files</w:t>
              </w:r>
              <w:r w:rsidRPr="00C94318">
                <w:rPr>
                  <w:rStyle w:val="a6"/>
                  <w:rFonts w:ascii="Verdana" w:hAnsi="Verdana"/>
                  <w:sz w:val="22"/>
                  <w:szCs w:val="22"/>
                </w:rPr>
                <w:t>/</w:t>
              </w:r>
              <w:r w:rsidRPr="005E26F6">
                <w:rPr>
                  <w:rStyle w:val="a6"/>
                  <w:rFonts w:ascii="Verdana" w:hAnsi="Verdana"/>
                  <w:sz w:val="22"/>
                  <w:szCs w:val="22"/>
                </w:rPr>
                <w:t>download</w:t>
              </w:r>
              <w:r w:rsidRPr="00C94318">
                <w:rPr>
                  <w:rStyle w:val="a6"/>
                  <w:rFonts w:ascii="Verdana" w:hAnsi="Verdana"/>
                  <w:sz w:val="22"/>
                  <w:szCs w:val="22"/>
                </w:rPr>
                <w:t>/</w:t>
              </w:r>
              <w:r w:rsidRPr="005E26F6">
                <w:rPr>
                  <w:rStyle w:val="a6"/>
                  <w:rFonts w:ascii="Verdana" w:hAnsi="Verdana"/>
                  <w:sz w:val="22"/>
                  <w:szCs w:val="22"/>
                </w:rPr>
                <w:t>ekonom</w:t>
              </w:r>
              <w:r w:rsidRPr="00C94318">
                <w:rPr>
                  <w:rStyle w:val="a6"/>
                  <w:rFonts w:ascii="Verdana" w:hAnsi="Verdana"/>
                  <w:sz w:val="22"/>
                  <w:szCs w:val="22"/>
                </w:rPr>
                <w:t>/2019/166.</w:t>
              </w:r>
              <w:r w:rsidRPr="005E26F6">
                <w:rPr>
                  <w:rStyle w:val="a6"/>
                  <w:rFonts w:ascii="Verdana" w:hAnsi="Verdana"/>
                  <w:sz w:val="22"/>
                  <w:szCs w:val="22"/>
                </w:rPr>
                <w:t>pdf</w:t>
              </w:r>
            </w:hyperlink>
          </w:p>
          <w:p w:rsidR="00C94318" w:rsidRPr="0080514E" w:rsidRDefault="00C94318" w:rsidP="00C9431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80514E">
              <w:rPr>
                <w:rFonts w:ascii="Verdana" w:hAnsi="Verdana"/>
                <w:sz w:val="22"/>
                <w:szCs w:val="22"/>
                <w:lang w:val="ru-RU"/>
              </w:rPr>
              <w:t xml:space="preserve">Постановление администрации ДМР О мерах по реализации отдельных положений Федерального </w:t>
            </w:r>
            <w:r w:rsidRPr="0080514E"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 xml:space="preserve">закона </w:t>
            </w:r>
            <w:r w:rsidRPr="0080514E">
              <w:rPr>
                <w:rFonts w:ascii="Verdana" w:hAnsi="Verdana"/>
                <w:sz w:val="22"/>
                <w:szCs w:val="22"/>
                <w:lang w:val="ru-RU"/>
              </w:rPr>
              <w:br/>
              <w:t xml:space="preserve">от 21.07.2005 № 115-ФЗ «О концессионных соглашениях» </w:t>
            </w:r>
          </w:p>
          <w:p w:rsidR="00C94318" w:rsidRPr="0080514E" w:rsidRDefault="00C94318" w:rsidP="00C94318">
            <w:pPr>
              <w:ind w:firstLine="709"/>
              <w:rPr>
                <w:rFonts w:ascii="Verdana" w:hAnsi="Verdana"/>
                <w:sz w:val="22"/>
                <w:szCs w:val="22"/>
                <w:lang w:val="ru-RU"/>
              </w:rPr>
            </w:pPr>
            <w:r w:rsidRPr="0080514E">
              <w:rPr>
                <w:rFonts w:ascii="Verdana" w:hAnsi="Verdana"/>
                <w:sz w:val="22"/>
                <w:szCs w:val="22"/>
                <w:lang w:val="ru-RU"/>
              </w:rPr>
              <w:t xml:space="preserve">на территории </w:t>
            </w:r>
            <w:r w:rsidRPr="0080514E">
              <w:rPr>
                <w:rFonts w:ascii="Verdana" w:hAnsi="Verdana"/>
                <w:iCs/>
                <w:sz w:val="22"/>
                <w:szCs w:val="22"/>
                <w:lang w:val="ru-RU"/>
              </w:rPr>
              <w:t xml:space="preserve"> Дальнереченского муниципального района» 20.05.2019 года передано на согласование в прокуратуру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C94318" w:rsidTr="00323996">
        <w:trPr>
          <w:trHeight w:val="90"/>
        </w:trPr>
        <w:tc>
          <w:tcPr>
            <w:tcW w:w="817" w:type="dxa"/>
            <w:vMerge w:val="restart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9.2</w:t>
            </w:r>
          </w:p>
        </w:tc>
        <w:tc>
          <w:tcPr>
            <w:tcW w:w="2268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Формирование, утверждение и размещение: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- перечня объектов, в отношении которых планируется заключение соглашений о МЧП до 2020 г.</w:t>
            </w:r>
          </w:p>
        </w:tc>
        <w:tc>
          <w:tcPr>
            <w:tcW w:w="2835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Утвержденные перечни объектов, размещенные на официальном Интернет-ресурсе МО в разделе об инвестиционной деятельности и на Инвестиционном портале Приморского края</w:t>
            </w:r>
          </w:p>
        </w:tc>
        <w:tc>
          <w:tcPr>
            <w:tcW w:w="992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20.05.2019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993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01.12.2019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электронные версии перечней, ссылка в Инвестиционном разделе и на Инвестиционном портале Приморского края,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80514E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80514E">
              <w:rPr>
                <w:rFonts w:ascii="Verdana" w:hAnsi="Verdana" w:cs="Verdana"/>
                <w:sz w:val="22"/>
                <w:szCs w:val="22"/>
                <w:lang w:val="ru-RU"/>
              </w:rPr>
              <w:t>Перечни не утверждались, т</w:t>
            </w:r>
            <w:proofErr w:type="gramStart"/>
            <w:r w:rsidRPr="0080514E">
              <w:rPr>
                <w:rFonts w:ascii="Verdana" w:hAnsi="Verdana" w:cs="Verdana"/>
                <w:sz w:val="22"/>
                <w:szCs w:val="22"/>
                <w:lang w:val="ru-RU"/>
              </w:rPr>
              <w:t>.к</w:t>
            </w:r>
            <w:proofErr w:type="gramEnd"/>
            <w:r w:rsidRPr="0080514E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в отношении объектов теплоснабжения в адрес КГУП «</w:t>
            </w:r>
            <w:proofErr w:type="spellStart"/>
            <w:r w:rsidRPr="0080514E">
              <w:rPr>
                <w:rFonts w:ascii="Verdana" w:hAnsi="Verdana" w:cs="Verdana"/>
                <w:sz w:val="22"/>
                <w:szCs w:val="22"/>
                <w:lang w:val="ru-RU"/>
              </w:rPr>
              <w:t>Примтеплоэнерго</w:t>
            </w:r>
            <w:proofErr w:type="spellEnd"/>
            <w:r w:rsidRPr="0080514E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0514E">
              <w:rPr>
                <w:rFonts w:ascii="Verdana" w:hAnsi="Verdana" w:cs="Verdana"/>
                <w:sz w:val="22"/>
                <w:szCs w:val="22"/>
                <w:lang w:val="ru-RU"/>
              </w:rPr>
              <w:t>панравлялось</w:t>
            </w:r>
            <w:proofErr w:type="spellEnd"/>
            <w:r w:rsidRPr="0080514E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письмо с предложением выступить инициатором по передаче в концессию объектов теплоснабжения, находящихся на праве аренды, предложений не поступило. По объектам водоснабжения и </w:t>
            </w:r>
            <w:r w:rsidRPr="0080514E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канализации письмо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с предложением направлялось в </w:t>
            </w:r>
            <w:r w:rsidRPr="0080514E">
              <w:rPr>
                <w:rFonts w:ascii="Verdana" w:hAnsi="Verdana" w:cs="Verdana"/>
                <w:sz w:val="22"/>
                <w:szCs w:val="22"/>
                <w:lang w:val="ru-RU"/>
              </w:rPr>
              <w:t>а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д</w:t>
            </w:r>
            <w:r w:rsidRPr="0080514E">
              <w:rPr>
                <w:rFonts w:ascii="Verdana" w:hAnsi="Verdana" w:cs="Verdana"/>
                <w:sz w:val="22"/>
                <w:szCs w:val="22"/>
                <w:lang w:val="ru-RU"/>
              </w:rPr>
              <w:t>рес ООО «Абсолют-Сервис», предложений также не поступило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323996" w:rsidTr="00323996">
        <w:trPr>
          <w:trHeight w:val="90"/>
        </w:trPr>
        <w:tc>
          <w:tcPr>
            <w:tcW w:w="817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20.05.2019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20.11.2019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C94318" w:rsidTr="00323996">
        <w:trPr>
          <w:trHeight w:val="90"/>
        </w:trPr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9.3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Протокол № 4  от 04.04.2019</w:t>
            </w:r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33" w:history="1"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http://dalmdr.ru/sites/default/files/download/ekonom/2019/Protokol.doc</w:t>
              </w:r>
            </w:hyperlink>
          </w:p>
          <w:p w:rsidR="00C94318" w:rsidRPr="00C114DD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t>Протокол  от 25.06.2019 № 10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34" w:history="1"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http://dalmdr.ru/sites/default/files/download/ekonom/2019/protokol2.pdf</w:t>
              </w:r>
            </w:hyperlink>
          </w:p>
        </w:tc>
      </w:tr>
      <w:tr w:rsidR="00C94318" w:rsidRPr="00C94318" w:rsidTr="00323996">
        <w:trPr>
          <w:trHeight w:val="90"/>
        </w:trPr>
        <w:tc>
          <w:tcPr>
            <w:tcW w:w="15843" w:type="dxa"/>
            <w:gridSpan w:val="11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/>
                <w:b/>
                <w:b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/>
                <w:b/>
                <w:bCs/>
                <w:sz w:val="22"/>
                <w:szCs w:val="22"/>
                <w:lang w:val="ru-RU"/>
              </w:rPr>
              <w:t>Канал прямой связи инвесторов с главой администрации муниципального образования</w:t>
            </w:r>
          </w:p>
        </w:tc>
      </w:tr>
      <w:tr w:rsidR="00C94318" w:rsidRPr="00C94318" w:rsidTr="00323996">
        <w:trPr>
          <w:trHeight w:val="90"/>
        </w:trPr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10.1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Наличие канала прямой связи инвесторов с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главой администрации МО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/>
                <w:sz w:val="22"/>
                <w:szCs w:val="22"/>
                <w:lang w:val="ru-RU"/>
              </w:rPr>
              <w:lastRenderedPageBreak/>
              <w:t xml:space="preserve">Оперативное решение возникающих в процессе </w:t>
            </w:r>
            <w:r w:rsidRPr="00323996">
              <w:rPr>
                <w:rFonts w:ascii="Verdana" w:eastAsia="Times New Roman" w:hAnsi="Verdana"/>
                <w:sz w:val="22"/>
                <w:szCs w:val="22"/>
                <w:lang w:val="ru-RU"/>
              </w:rPr>
              <w:lastRenderedPageBreak/>
              <w:t>инвестиционной деятельности проблем и вопросов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20.03.2019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Заместитель главы администр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ации ДМР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Попов А.Г.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Ссылки на соответствующие страницы в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Инвестиционном разделе и на Инвестиционном портале Приморского края,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http://dalmdr.ru/node/2144 Канал прямой связи </w:t>
            </w: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обеспечен в общественной приемной граждан по системе ССТ</w:t>
            </w:r>
            <w:proofErr w:type="gramStart"/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У-</w:t>
            </w:r>
            <w:proofErr w:type="gramEnd"/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ранее закрытый информационный ресурс для органов власти, в настоящее время работающий в постоянном режиме.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Обращений не поступало. </w:t>
            </w:r>
            <w:hyperlink r:id="rId35" w:history="1">
              <w:r w:rsidRPr="00EB3888">
                <w:rPr>
                  <w:rStyle w:val="a6"/>
                  <w:rFonts w:ascii="Verdana" w:hAnsi="Verdana" w:cs="Verdana"/>
                  <w:color w:val="auto"/>
                  <w:sz w:val="22"/>
                  <w:szCs w:val="22"/>
                </w:rPr>
                <w:t>http</w:t>
              </w:r>
              <w:r w:rsidRPr="00EB3888">
                <w:rPr>
                  <w:rStyle w:val="a6"/>
                  <w:rFonts w:ascii="Verdana" w:hAnsi="Verdana" w:cs="Verdana"/>
                  <w:color w:val="auto"/>
                  <w:sz w:val="22"/>
                  <w:szCs w:val="22"/>
                  <w:lang w:val="ru-RU"/>
                </w:rPr>
                <w:t>://</w:t>
              </w:r>
              <w:proofErr w:type="spellStart"/>
              <w:r w:rsidRPr="00EB3888">
                <w:rPr>
                  <w:rStyle w:val="a6"/>
                  <w:rFonts w:ascii="Verdana" w:hAnsi="Verdana" w:cs="Verdana"/>
                  <w:color w:val="auto"/>
                  <w:sz w:val="22"/>
                  <w:szCs w:val="22"/>
                </w:rPr>
                <w:t>dalmdr</w:t>
              </w:r>
              <w:proofErr w:type="spellEnd"/>
              <w:r w:rsidRPr="00EB3888">
                <w:rPr>
                  <w:rStyle w:val="a6"/>
                  <w:rFonts w:ascii="Verdana" w:hAnsi="Verdana" w:cs="Verdana"/>
                  <w:color w:val="auto"/>
                  <w:sz w:val="22"/>
                  <w:szCs w:val="22"/>
                  <w:lang w:val="ru-RU"/>
                </w:rPr>
                <w:t>.</w:t>
              </w:r>
              <w:proofErr w:type="spellStart"/>
              <w:r w:rsidRPr="00EB3888">
                <w:rPr>
                  <w:rStyle w:val="a6"/>
                  <w:rFonts w:ascii="Verdana" w:hAnsi="Verdana" w:cs="Verdana"/>
                  <w:color w:val="auto"/>
                  <w:sz w:val="22"/>
                  <w:szCs w:val="22"/>
                </w:rPr>
                <w:t>ru</w:t>
              </w:r>
              <w:proofErr w:type="spellEnd"/>
              <w:r w:rsidRPr="00EB3888">
                <w:rPr>
                  <w:rStyle w:val="a6"/>
                  <w:rFonts w:ascii="Verdana" w:hAnsi="Verdana" w:cs="Verdana"/>
                  <w:color w:val="auto"/>
                  <w:sz w:val="22"/>
                  <w:szCs w:val="22"/>
                  <w:lang w:val="ru-RU"/>
                </w:rPr>
                <w:t>/</w:t>
              </w:r>
              <w:r w:rsidRPr="00EB3888">
                <w:rPr>
                  <w:rStyle w:val="a6"/>
                  <w:rFonts w:ascii="Verdana" w:hAnsi="Verdana" w:cs="Verdana"/>
                  <w:color w:val="auto"/>
                  <w:sz w:val="22"/>
                  <w:szCs w:val="22"/>
                </w:rPr>
                <w:t>contact</w:t>
              </w:r>
            </w:hyperlink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(электронная карточка обращений)  </w:t>
            </w:r>
          </w:p>
        </w:tc>
      </w:tr>
      <w:tr w:rsidR="00C94318" w:rsidRPr="00C94318" w:rsidTr="00323996">
        <w:trPr>
          <w:trHeight w:val="90"/>
        </w:trPr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10.2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Заместитель главы администрации ДМР Попов А.Г.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Протокол № 4  от 04.04.2019</w:t>
            </w:r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36" w:history="1"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http://dalmdr.ru/sites/default/files/download/ekonom/2019/Protokol.doc</w:t>
              </w:r>
            </w:hyperlink>
          </w:p>
          <w:p w:rsidR="00C94318" w:rsidRPr="00C114DD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t>Протокол  от 25.06.2019 № 10</w:t>
            </w:r>
          </w:p>
          <w:p w:rsidR="00C94318" w:rsidRPr="0080514E" w:rsidRDefault="00C94318" w:rsidP="00C94318">
            <w:pPr>
              <w:spacing w:after="0" w:line="260" w:lineRule="auto"/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</w:pPr>
            <w:hyperlink r:id="rId37" w:history="1"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http://dalmdr.ru/sites/default/files/download/ekonom/2019/protokol2.pdf</w:t>
              </w:r>
            </w:hyperlink>
          </w:p>
        </w:tc>
      </w:tr>
      <w:tr w:rsidR="00C94318" w:rsidRPr="00C94318" w:rsidTr="00323996">
        <w:tc>
          <w:tcPr>
            <w:tcW w:w="15843" w:type="dxa"/>
            <w:gridSpan w:val="11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  <w:t xml:space="preserve">Реализация </w:t>
            </w:r>
            <w:proofErr w:type="gramStart"/>
            <w:r w:rsidRPr="00323996"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323996"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C94318" w:rsidRPr="00323996" w:rsidTr="00323996">
        <w:tc>
          <w:tcPr>
            <w:tcW w:w="817" w:type="dxa"/>
            <w:vMerge w:val="restart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11.1</w:t>
            </w:r>
          </w:p>
        </w:tc>
        <w:tc>
          <w:tcPr>
            <w:tcW w:w="2268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Проведение процедуры оценки регулирующего воздействия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2835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Заключения, подготовленные по итогам проведения процедуры ОРВ проектов МНПА и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экспертизы действующих МНПА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отдела экономики Анишина Н.М.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lastRenderedPageBreak/>
              <w:t>начальник юридического отдела Шестернин Е.А.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Доля проектов МНПА, прошедших процедуру ОРВ, к доле МНПА,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подлежащих процедуре ОРВ, %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100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Default="00C94318" w:rsidP="00C94318">
            <w:pPr>
              <w:widowControl w:val="0"/>
              <w:numPr>
                <w:ilvl w:val="0"/>
                <w:numId w:val="19"/>
              </w:numPr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Постановление № 92-па  от 31.03.2014.</w:t>
            </w:r>
          </w:p>
          <w:p w:rsidR="00C94318" w:rsidRPr="00EB3888" w:rsidRDefault="00C94318" w:rsidP="00C94318">
            <w:pPr>
              <w:widowControl w:val="0"/>
              <w:numPr>
                <w:ilvl w:val="0"/>
                <w:numId w:val="19"/>
              </w:numPr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2D38FF">
              <w:rPr>
                <w:rFonts w:ascii="Verdana" w:hAnsi="Verdana" w:cs="Verdana"/>
                <w:sz w:val="22"/>
                <w:szCs w:val="22"/>
                <w:lang w:val="ru-RU"/>
              </w:rPr>
              <w:t>http://dalmdr.ru/sites/default/files/do</w:t>
            </w:r>
            <w:r w:rsidRPr="002D38FF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wnload/ekonom/2019/92.doc</w:t>
            </w:r>
          </w:p>
          <w:p w:rsidR="00C94318" w:rsidRPr="00EB3888" w:rsidRDefault="00C94318" w:rsidP="00437179">
            <w:pPr>
              <w:widowControl w:val="0"/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323996" w:rsidTr="00323996">
        <w:trPr>
          <w:trHeight w:val="836"/>
        </w:trPr>
        <w:tc>
          <w:tcPr>
            <w:tcW w:w="817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отдела экономики Анишина Н.М.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юридического отдела Шестернин Е.А.</w:t>
            </w:r>
          </w:p>
        </w:tc>
        <w:tc>
          <w:tcPr>
            <w:tcW w:w="2059" w:type="dxa"/>
            <w:gridSpan w:val="2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Количество проектов МНПА, прошедших процедуру ОРВ, ед.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не менее 4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Соответствует требованиям.</w:t>
            </w:r>
          </w:p>
        </w:tc>
      </w:tr>
      <w:tr w:rsidR="00C94318" w:rsidRPr="00323996" w:rsidTr="00323996">
        <w:trPr>
          <w:trHeight w:val="90"/>
        </w:trPr>
        <w:tc>
          <w:tcPr>
            <w:tcW w:w="817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993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484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не менее 5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437179" w:rsidRPr="0080514E" w:rsidRDefault="00437179" w:rsidP="00437179">
            <w:pPr>
              <w:widowControl w:val="0"/>
              <w:numPr>
                <w:ilvl w:val="0"/>
                <w:numId w:val="19"/>
              </w:numPr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80514E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Выдано </w:t>
            </w:r>
            <w:r>
              <w:rPr>
                <w:rFonts w:ascii="Verdana" w:hAnsi="Verdana" w:cs="Verdana"/>
                <w:sz w:val="22"/>
                <w:szCs w:val="22"/>
                <w:lang w:val="ru-RU"/>
              </w:rPr>
              <w:t>4</w:t>
            </w:r>
            <w:r w:rsidRPr="0080514E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заключения  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133A9B" w:rsidTr="00323996">
        <w:tc>
          <w:tcPr>
            <w:tcW w:w="817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отдела экономики Анишина Н.М.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юридического отдела Шестернин Е.А.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Доля действующих МНПА, прошедших экспертизу, к доле действующих МНПА, подлежащих экспертизе и включенных в перечень, %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  <w:r w:rsidR="00437179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Отчет размещен </w:t>
            </w:r>
            <w:proofErr w:type="gramStart"/>
            <w:r w:rsidR="00133A9B">
              <w:rPr>
                <w:rFonts w:ascii="Verdana" w:hAnsi="Verdana" w:cs="Verdana"/>
                <w:sz w:val="22"/>
                <w:szCs w:val="22"/>
                <w:lang w:val="ru-RU"/>
              </w:rPr>
              <w:t>Согласно Закона</w:t>
            </w:r>
            <w:proofErr w:type="gramEnd"/>
            <w:r w:rsidR="00133A9B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Приморского края от 03 декабря 2014 года № 507 –КЗ «О порядке проведения экспертизы </w:t>
            </w:r>
            <w:r w:rsidR="00437179" w:rsidRPr="00437179">
              <w:rPr>
                <w:rFonts w:ascii="Verdana" w:hAnsi="Verdana" w:cs="Verdana"/>
                <w:sz w:val="22"/>
                <w:szCs w:val="22"/>
                <w:lang w:val="ru-RU"/>
              </w:rPr>
              <w:t>http://dalmdr.ru/sites/default/files/download/ekonom/2019/otzet.pdf</w:t>
            </w:r>
          </w:p>
        </w:tc>
      </w:tr>
      <w:tr w:rsidR="00C94318" w:rsidRPr="00323996" w:rsidTr="00323996">
        <w:trPr>
          <w:trHeight w:val="202"/>
        </w:trPr>
        <w:tc>
          <w:tcPr>
            <w:tcW w:w="817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отдела экономики Анишина Н.М.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юридического отдела Шестернин Е.А.</w:t>
            </w:r>
          </w:p>
        </w:tc>
        <w:tc>
          <w:tcPr>
            <w:tcW w:w="2059" w:type="dxa"/>
            <w:gridSpan w:val="2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Количество действующих МНПА, прошедших экспертизу, ед.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не менее 4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323996" w:rsidTr="00323996">
        <w:trPr>
          <w:trHeight w:val="90"/>
        </w:trPr>
        <w:tc>
          <w:tcPr>
            <w:tcW w:w="817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2835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eastAsia="Times New Roman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484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59" w:type="dxa"/>
            <w:gridSpan w:val="2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не менее 5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437179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11.2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Мониторинг реализации института ОРВ в МО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20.05.2019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iCs/>
                <w:sz w:val="22"/>
                <w:szCs w:val="22"/>
                <w:lang w:val="ru-RU"/>
              </w:rPr>
              <w:t>начальник отдела экономики Анишина Н.М.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Количество отчетов 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сайте МО и на Инвестиционном портале Приморского края, ед. 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437179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 xml:space="preserve"> 1 отчет </w:t>
            </w:r>
            <w:r w:rsidRPr="00437179">
              <w:rPr>
                <w:rFonts w:ascii="Verdana" w:hAnsi="Verdana" w:cs="Verdana"/>
                <w:sz w:val="22"/>
                <w:szCs w:val="22"/>
                <w:lang w:val="ru-RU"/>
              </w:rPr>
              <w:t>http://dalmdr.ru/sites/default/files/download/ekonom/2019/otzet.pdf</w:t>
            </w:r>
          </w:p>
        </w:tc>
      </w:tr>
      <w:tr w:rsidR="00C94318" w:rsidRPr="00437179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11.3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Обеспечение публичности (открытости) при принятии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20.05.2019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работе с территориями  и делопроизводства Комарова А.В.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Доля проектов МНПА, размещенных в Инвестиционном разделе и на Инвестиционном портале Приморского края, подлежащих процедуре ОРВ, %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  <w:r w:rsidR="00437179" w:rsidRPr="00437179">
              <w:rPr>
                <w:rFonts w:ascii="Verdana" w:hAnsi="Verdana" w:cs="Verdana"/>
                <w:sz w:val="22"/>
                <w:szCs w:val="22"/>
                <w:lang w:val="ru-RU"/>
              </w:rPr>
              <w:t>http://dalmdr.ru/sites/default/files/download/ekonom/2019/otzet.pdf</w:t>
            </w: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11.4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Вовлечение бизнеса и граждан в работу по улучшению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инвестиционного климата в МО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01.06.2019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01.12.2019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20.06.2019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Начальник отдела по работе с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территориями  и делопроизводства Комарова А.В.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Реквизиты и электронная версия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протокола,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Протокол № 4  от 04.04.2019</w:t>
            </w:r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38" w:history="1"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</w:t>
              </w:r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lastRenderedPageBreak/>
                <w:t>s/default/files/download/ekonom/2019/Protokol.doc</w:t>
              </w:r>
            </w:hyperlink>
          </w:p>
          <w:p w:rsidR="00C94318" w:rsidRPr="00C114DD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t>Протокол  от 25.06.2019 № 10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39" w:history="1"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http://dalmdr.ru/sites/default/files/download/ekonom/2019/protokol2.pdf</w:t>
              </w:r>
            </w:hyperlink>
          </w:p>
        </w:tc>
      </w:tr>
      <w:tr w:rsidR="00C94318" w:rsidRPr="00C94318" w:rsidTr="00323996">
        <w:tc>
          <w:tcPr>
            <w:tcW w:w="15843" w:type="dxa"/>
            <w:gridSpan w:val="11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  <w:lastRenderedPageBreak/>
              <w:t>Проведение кадастровых и землеустроительных работ</w:t>
            </w:r>
          </w:p>
        </w:tc>
      </w:tr>
      <w:tr w:rsidR="00C94318" w:rsidRPr="00C94318" w:rsidTr="00323996">
        <w:trPr>
          <w:trHeight w:val="859"/>
        </w:trPr>
        <w:tc>
          <w:tcPr>
            <w:tcW w:w="817" w:type="dxa"/>
            <w:vMerge w:val="restart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12.1</w:t>
            </w:r>
          </w:p>
        </w:tc>
        <w:tc>
          <w:tcPr>
            <w:tcW w:w="2268" w:type="dxa"/>
            <w:vMerge w:val="restart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Проведение землеустроительных работ для внесения в Единый государственный реестр недвижимости (далее - ЕГРН) сведений о границах населённых пунктов</w:t>
            </w:r>
          </w:p>
        </w:tc>
        <w:tc>
          <w:tcPr>
            <w:tcW w:w="2835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</w:tc>
        <w:tc>
          <w:tcPr>
            <w:tcW w:w="2059" w:type="dxa"/>
            <w:gridSpan w:val="2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не менее 65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A11D75" w:rsidRDefault="00C94318" w:rsidP="00C94318">
            <w:pPr>
              <w:spacing w:line="240" w:lineRule="atLeast"/>
              <w:rPr>
                <w:rFonts w:ascii="Verdana" w:hAnsi="Verdana"/>
                <w:sz w:val="22"/>
                <w:szCs w:val="22"/>
                <w:lang w:val="ru-RU"/>
              </w:rPr>
            </w:pPr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 xml:space="preserve">14.05. 2019 года заключен муниципальный контракт </w:t>
            </w:r>
            <w:r w:rsidRPr="00A11D75">
              <w:rPr>
                <w:rFonts w:ascii="Verdana" w:hAnsi="Verdana"/>
                <w:bCs/>
                <w:sz w:val="22"/>
                <w:szCs w:val="22"/>
                <w:lang w:val="ru-RU"/>
              </w:rPr>
              <w:t xml:space="preserve">3251400341219000024 </w:t>
            </w:r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>по муниципальной программе « Управление имуществом и земельными ресурсами»</w:t>
            </w:r>
            <w:proofErr w:type="gramStart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>,н</w:t>
            </w:r>
            <w:proofErr w:type="gramEnd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 xml:space="preserve">а 2016-2019 объявлен аукцион на выполнение первого этапа комплекса работ по созданию </w:t>
            </w:r>
            <w:proofErr w:type="spellStart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>геоинформационной</w:t>
            </w:r>
            <w:proofErr w:type="spellEnd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 xml:space="preserve"> системы для управления земельно-имущественным комплексом Дальнереченского муниципального района. Внесение сведений о границах населенных </w:t>
            </w:r>
            <w:r w:rsidRPr="00A11D75"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 xml:space="preserve">пунктов, границах территориальных зон правил землепользования и застройки населенных пунктов Дальнереченского муниципального района в ЕГРН по цифровым </w:t>
            </w:r>
            <w:proofErr w:type="spellStart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>ортофотопланам</w:t>
            </w:r>
            <w:proofErr w:type="spellEnd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 xml:space="preserve">, подготовка </w:t>
            </w:r>
            <w:proofErr w:type="spellStart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>карта-планов</w:t>
            </w:r>
            <w:proofErr w:type="spellEnd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 xml:space="preserve"> границ сельских поселений Дальнереченского муниципального района для внесения в ЕГРН.</w:t>
            </w:r>
            <w:proofErr w:type="gramStart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 xml:space="preserve">по   4 сельским поселениям </w:t>
            </w:r>
            <w:proofErr w:type="spellStart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>Веденкинское</w:t>
            </w:r>
            <w:proofErr w:type="spellEnd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>Ракитненское</w:t>
            </w:r>
            <w:proofErr w:type="spellEnd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>, Рождественское, Сальское (18 населенных пунктов) Срок окончания работ до 30 июля 2019 года.</w:t>
            </w:r>
          </w:p>
          <w:p w:rsidR="00C94318" w:rsidRPr="00EB3888" w:rsidRDefault="00C94318" w:rsidP="00C94318">
            <w:pPr>
              <w:widowControl w:val="0"/>
              <w:numPr>
                <w:ilvl w:val="0"/>
                <w:numId w:val="24"/>
              </w:numPr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>В настоящее время по запросу АО «</w:t>
            </w:r>
            <w:proofErr w:type="spellStart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>Роскартография</w:t>
            </w:r>
            <w:proofErr w:type="spellEnd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 xml:space="preserve">» проводится работа по согласованию границ цифровых </w:t>
            </w:r>
            <w:proofErr w:type="spellStart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>ортофотопланов</w:t>
            </w:r>
            <w:proofErr w:type="spellEnd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 xml:space="preserve"> в рамках государственного контракта от 28.05.2019 г. № 0029-19-199 по теме: «Выполнение работ по созданию единой  электронной картографической основы в виде цифровых </w:t>
            </w:r>
            <w:proofErr w:type="spellStart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>ортофотопланов</w:t>
            </w:r>
            <w:proofErr w:type="spellEnd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 xml:space="preserve"> масштаба 1:2000 и 1:10000 (Объект</w:t>
            </w:r>
            <w:proofErr w:type="gramStart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>4</w:t>
            </w:r>
            <w:proofErr w:type="gramEnd"/>
            <w:r w:rsidRPr="00A11D75">
              <w:rPr>
                <w:rFonts w:ascii="Verdana" w:hAnsi="Verdana"/>
                <w:sz w:val="22"/>
                <w:szCs w:val="22"/>
                <w:lang w:val="ru-RU"/>
              </w:rPr>
              <w:t>)»</w:t>
            </w:r>
          </w:p>
        </w:tc>
      </w:tr>
      <w:tr w:rsidR="00C94318" w:rsidRPr="00323996" w:rsidTr="00323996">
        <w:trPr>
          <w:trHeight w:val="148"/>
        </w:trPr>
        <w:tc>
          <w:tcPr>
            <w:tcW w:w="817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</w:tc>
        <w:tc>
          <w:tcPr>
            <w:tcW w:w="2059" w:type="dxa"/>
            <w:gridSpan w:val="2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не менее 80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C94318" w:rsidTr="00323996">
        <w:tc>
          <w:tcPr>
            <w:tcW w:w="817" w:type="dxa"/>
            <w:vMerge w:val="restart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12.2</w:t>
            </w:r>
          </w:p>
        </w:tc>
        <w:tc>
          <w:tcPr>
            <w:tcW w:w="2268" w:type="dxa"/>
            <w:vMerge w:val="restart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/>
                <w:sz w:val="22"/>
                <w:szCs w:val="22"/>
                <w:lang w:val="ru-RU"/>
              </w:rPr>
              <w:t xml:space="preserve">Проведение работ по установлению границ земельных участков, находящихся в муниципальной собственности, сведения о которых внесены </w:t>
            </w:r>
            <w:r w:rsidRPr="00323996">
              <w:rPr>
                <w:rFonts w:ascii="Verdana" w:eastAsia="Times New Roman" w:hAnsi="Verdana"/>
                <w:sz w:val="22"/>
                <w:szCs w:val="22"/>
                <w:lang w:val="ru-RU"/>
              </w:rPr>
              <w:lastRenderedPageBreak/>
              <w:t>в ЕГРН</w:t>
            </w:r>
          </w:p>
        </w:tc>
        <w:tc>
          <w:tcPr>
            <w:tcW w:w="2835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</w:tc>
        <w:tc>
          <w:tcPr>
            <w:tcW w:w="2059" w:type="dxa"/>
            <w:gridSpan w:val="2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Доля площади земельных участков, расположенных на территории МО и учтенных в ЕГРН с границами (без учета земель, покрытых поверхностным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и водными объектами, и земель запаса), %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не менее 45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По состоянию на 01.04.2019 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Доля 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площади земельных участков, расположенных на территории МО и учтенных в ЕГРН с границами составляет 40,09% 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 xml:space="preserve">2. Планируемые даты </w:t>
            </w:r>
            <w:r w:rsidRPr="00EB3888">
              <w:rPr>
                <w:rFonts w:ascii="Verdana" w:hAnsi="Verdana"/>
                <w:sz w:val="22"/>
                <w:szCs w:val="22"/>
                <w:lang w:val="ru-RU"/>
              </w:rPr>
              <w:t>проведения работ для увеличения текущего значения показателя до 10.12.2019</w:t>
            </w:r>
          </w:p>
        </w:tc>
      </w:tr>
      <w:tr w:rsidR="00C94318" w:rsidRPr="00323996" w:rsidTr="00323996">
        <w:tc>
          <w:tcPr>
            <w:tcW w:w="817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993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</w:tc>
        <w:tc>
          <w:tcPr>
            <w:tcW w:w="2059" w:type="dxa"/>
            <w:gridSpan w:val="2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не менее 60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12.3</w:t>
            </w:r>
          </w:p>
        </w:tc>
        <w:tc>
          <w:tcPr>
            <w:tcW w:w="2268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Проведение работ по 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Совместно с сельскими поселениями до 25.05.2019 года планируется провести  работу по актуализации сведений о разрешенном использовании земельных участков и иных объектов недвижимости для проведения кадастровой оценки.</w:t>
            </w: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12.4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Вовлечение бизнеса и граждан в работу по улучшению инвестиционного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климата в МО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01.06.2019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01.12.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20.06.2019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Начальник отдела по управлению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муниципальным имуществом Шелудько Н.В.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Реквизиты и электронная версия протокола,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Протокол № 4  от 04.04.2019</w:t>
            </w:r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40" w:history="1"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</w:t>
              </w:r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lastRenderedPageBreak/>
                <w:t>oad/ekonom/2019/Protokol.doc</w:t>
              </w:r>
            </w:hyperlink>
          </w:p>
          <w:p w:rsidR="00C94318" w:rsidRPr="00C114DD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t>Протокол  от 25.06.2019 № 10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41" w:history="1"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http://dalmdr.ru/sites/default/files/download/ekonom/2019/protokol2.pdf</w:t>
              </w:r>
            </w:hyperlink>
          </w:p>
        </w:tc>
      </w:tr>
      <w:tr w:rsidR="00C94318" w:rsidRPr="00C94318" w:rsidTr="00323996">
        <w:tc>
          <w:tcPr>
            <w:tcW w:w="15843" w:type="dxa"/>
            <w:gridSpan w:val="11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  <w:lastRenderedPageBreak/>
              <w:t>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13.1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Оптимизация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14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widowControl w:val="0"/>
              <w:numPr>
                <w:ilvl w:val="0"/>
                <w:numId w:val="27"/>
              </w:numPr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Поступило 13 заявлений за 1 квартал 2019 на утверждение схемы расположения земельного участка на кадастровом плане территории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C94318" w:rsidRPr="00EB3888" w:rsidRDefault="00C94318" w:rsidP="00C94318">
            <w:pPr>
              <w:widowControl w:val="0"/>
              <w:numPr>
                <w:ilvl w:val="0"/>
                <w:numId w:val="27"/>
              </w:numPr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Средний срок утверждения схемы расположения земельного участка на кадастровом плане территории на 31.12.2018 г. составляет  17 дней. До 10.12.2019 года будут внесены изменения в административный регламент по сроку до 14 дней.</w:t>
            </w: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13.2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Оптимизация срока присвоения адреса земельному участку и объекту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недвижимости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ьным имуществом Шелудько Н.В.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Предельный срок присвоения адреса земельному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участку и объекту недвижимости и внесение его в федеральную информационную систему, дней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10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proofErr w:type="gramStart"/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Согласно регламентов</w:t>
            </w:r>
            <w:proofErr w:type="gramEnd"/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, утвержденных сельскими поселениями срок </w:t>
            </w: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 xml:space="preserve">присвоения адреса земельному участку и объекту недвижимости составляет до 01.12.18 года 11 </w:t>
            </w:r>
            <w:proofErr w:type="spellStart"/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днй</w:t>
            </w:r>
            <w:proofErr w:type="spellEnd"/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с 01.12.2019 г. – 10 дней.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C94318" w:rsidRPr="00EB3888" w:rsidRDefault="00C94318" w:rsidP="00C94318">
            <w:pPr>
              <w:widowControl w:val="0"/>
              <w:numPr>
                <w:ilvl w:val="0"/>
                <w:numId w:val="28"/>
              </w:numPr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Поступило 5  заявлений за</w:t>
            </w:r>
            <w:proofErr w:type="gramStart"/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1</w:t>
            </w:r>
            <w:proofErr w:type="gramEnd"/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квартал 2019 г. на присвоения адреса объекту недвижимости, в том числе: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Веденкинское-2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Ракитненское-2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Ореховское-1.</w:t>
            </w:r>
          </w:p>
          <w:p w:rsidR="00C94318" w:rsidRPr="00EB3888" w:rsidRDefault="00C94318" w:rsidP="00C94318">
            <w:pPr>
              <w:widowControl w:val="0"/>
              <w:numPr>
                <w:ilvl w:val="0"/>
                <w:numId w:val="28"/>
              </w:numPr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Средний срок присвоения адреса и внесения его в федеральную информационную систему составляет 10 дней</w:t>
            </w: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13.3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Протокол № 4  от 04.04.2019</w:t>
            </w:r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42" w:history="1"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http://dalmdr.ru/sites/default/files/download/ekonom/2019/Protokol.doc</w:t>
              </w:r>
            </w:hyperlink>
          </w:p>
          <w:p w:rsidR="00C94318" w:rsidRPr="00C114DD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t>Протокол  от 25.06.2019 № 10</w:t>
            </w:r>
          </w:p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43" w:history="1"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</w:t>
              </w:r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lastRenderedPageBreak/>
                <w:t>oad/ekonom/2019/protokol2.pdf</w:t>
              </w:r>
            </w:hyperlink>
          </w:p>
        </w:tc>
      </w:tr>
      <w:tr w:rsidR="00C94318" w:rsidRPr="00C94318" w:rsidTr="00323996">
        <w:tc>
          <w:tcPr>
            <w:tcW w:w="15843" w:type="dxa"/>
            <w:gridSpan w:val="11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  <w:lastRenderedPageBreak/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C94318" w:rsidRPr="00323996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14.1</w:t>
            </w:r>
          </w:p>
        </w:tc>
        <w:tc>
          <w:tcPr>
            <w:tcW w:w="2268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Наличие утверждённых схем территориального планирования муниципальных районов, генеральных планов поселений, приведенных в соответствие с действующим законодательством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архитектуры, градостроительства и ЖКХ Родионов В.Л.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44" w:history="1">
              <w:r w:rsidRPr="00323996">
                <w:rPr>
                  <w:rStyle w:val="a6"/>
                  <w:rFonts w:ascii="Verdana" w:hAnsi="Verdana" w:cs="Verdana"/>
                  <w:color w:val="auto"/>
                  <w:sz w:val="22"/>
                  <w:szCs w:val="22"/>
                  <w:lang w:val="ru-RU"/>
                </w:rPr>
                <w:t>http://dalmdr.ru/node/2116</w:t>
              </w:r>
            </w:hyperlink>
          </w:p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14.2</w:t>
            </w:r>
          </w:p>
        </w:tc>
        <w:tc>
          <w:tcPr>
            <w:tcW w:w="2268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архитектуры, градостроительства и ЖКХ Родионов В.Л.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color w:val="FF0000"/>
                <w:sz w:val="22"/>
                <w:szCs w:val="22"/>
                <w:lang w:val="ru-RU"/>
              </w:rPr>
            </w:pPr>
            <w:hyperlink r:id="rId45" w:history="1">
              <w:r w:rsidRPr="00323996">
                <w:rPr>
                  <w:rStyle w:val="a6"/>
                  <w:rFonts w:ascii="Verdana" w:hAnsi="Verdana" w:cs="Verdana"/>
                  <w:color w:val="FF0000"/>
                  <w:sz w:val="22"/>
                  <w:szCs w:val="22"/>
                  <w:lang w:val="ru-RU"/>
                </w:rPr>
                <w:t>http://dalmdr.ru/sites/default/files/download/NPA2016/587.doc</w:t>
              </w:r>
            </w:hyperlink>
            <w:r w:rsidRPr="00323996">
              <w:rPr>
                <w:rFonts w:ascii="Verdana" w:hAnsi="Verdana" w:cs="Verdana"/>
                <w:color w:val="FF0000"/>
                <w:sz w:val="22"/>
                <w:szCs w:val="22"/>
                <w:lang w:val="ru-RU"/>
              </w:rPr>
              <w:t xml:space="preserve"> (у нас одна программа и один отдел)</w:t>
            </w: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14.3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Наличие генеральных планов городских округов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архитектуры, градостро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ительства и ЖКХ Родионов В.Л.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Реквизиты и электронные версии документов, ссылки на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У нас сельское поселение ссылка в пункте  14.1</w:t>
            </w: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14.4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Наличие правил землепользования и застройки городских округов и поселений муниципальных районов, приведенных в соответствие с действующим законодательством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архитектуры, градостроительства и ЖКХ Родионов В.Л.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/>
                <w:sz w:val="22"/>
                <w:szCs w:val="22"/>
              </w:rPr>
              <w:t>http</w:t>
            </w:r>
            <w:r w:rsidRPr="00323996">
              <w:rPr>
                <w:rFonts w:ascii="Verdana" w:eastAsia="Times New Roman" w:hAnsi="Verdana"/>
                <w:sz w:val="22"/>
                <w:szCs w:val="22"/>
                <w:lang w:val="ru-RU"/>
              </w:rPr>
              <w:t>://</w:t>
            </w:r>
            <w:r w:rsidRPr="00323996">
              <w:rPr>
                <w:rFonts w:ascii="Verdana" w:eastAsia="Times New Roman" w:hAnsi="Verdana"/>
                <w:sz w:val="22"/>
                <w:szCs w:val="22"/>
              </w:rPr>
              <w:t>dalmdr</w:t>
            </w:r>
            <w:r w:rsidRPr="00323996">
              <w:rPr>
                <w:rFonts w:ascii="Verdana" w:eastAsia="Times New Roman" w:hAnsi="Verdana"/>
                <w:sz w:val="22"/>
                <w:szCs w:val="22"/>
                <w:lang w:val="ru-RU"/>
              </w:rPr>
              <w:t>.</w:t>
            </w:r>
            <w:r w:rsidRPr="00323996">
              <w:rPr>
                <w:rFonts w:ascii="Verdana" w:eastAsia="Times New Roman" w:hAnsi="Verdana"/>
                <w:sz w:val="22"/>
                <w:szCs w:val="22"/>
              </w:rPr>
              <w:t>ru</w:t>
            </w:r>
            <w:r w:rsidRPr="00323996">
              <w:rPr>
                <w:rFonts w:ascii="Verdana" w:eastAsia="Times New Roman" w:hAnsi="Verdana"/>
                <w:sz w:val="22"/>
                <w:szCs w:val="22"/>
                <w:lang w:val="ru-RU"/>
              </w:rPr>
              <w:t>/</w:t>
            </w:r>
            <w:r w:rsidRPr="00323996">
              <w:rPr>
                <w:rFonts w:ascii="Verdana" w:eastAsia="Times New Roman" w:hAnsi="Verdana"/>
                <w:sz w:val="22"/>
                <w:szCs w:val="22"/>
              </w:rPr>
              <w:t>sites</w:t>
            </w:r>
            <w:r w:rsidRPr="00323996">
              <w:rPr>
                <w:rFonts w:ascii="Verdana" w:eastAsia="Times New Roman" w:hAnsi="Verdana"/>
                <w:sz w:val="22"/>
                <w:szCs w:val="22"/>
                <w:lang w:val="ru-RU"/>
              </w:rPr>
              <w:t>/</w:t>
            </w:r>
            <w:r w:rsidRPr="00323996">
              <w:rPr>
                <w:rFonts w:ascii="Verdana" w:eastAsia="Times New Roman" w:hAnsi="Verdana"/>
                <w:sz w:val="22"/>
                <w:szCs w:val="22"/>
              </w:rPr>
              <w:t>default</w:t>
            </w:r>
            <w:r w:rsidRPr="00323996">
              <w:rPr>
                <w:rFonts w:ascii="Verdana" w:eastAsia="Times New Roman" w:hAnsi="Verdana"/>
                <w:sz w:val="22"/>
                <w:szCs w:val="22"/>
                <w:lang w:val="ru-RU"/>
              </w:rPr>
              <w:t>/</w:t>
            </w:r>
            <w:r w:rsidRPr="00323996">
              <w:rPr>
                <w:rFonts w:ascii="Verdana" w:eastAsia="Times New Roman" w:hAnsi="Verdana"/>
                <w:sz w:val="22"/>
                <w:szCs w:val="22"/>
              </w:rPr>
              <w:t>files</w:t>
            </w:r>
            <w:r w:rsidRPr="00323996">
              <w:rPr>
                <w:rFonts w:ascii="Verdana" w:eastAsia="Times New Roman" w:hAnsi="Verdana"/>
                <w:sz w:val="22"/>
                <w:szCs w:val="22"/>
                <w:lang w:val="ru-RU"/>
              </w:rPr>
              <w:t>/</w:t>
            </w:r>
            <w:r w:rsidRPr="00323996">
              <w:rPr>
                <w:rFonts w:ascii="Verdana" w:eastAsia="Times New Roman" w:hAnsi="Verdana"/>
                <w:sz w:val="22"/>
                <w:szCs w:val="22"/>
              </w:rPr>
              <w:t>download</w:t>
            </w:r>
            <w:r w:rsidRPr="00323996">
              <w:rPr>
                <w:rFonts w:ascii="Verdana" w:eastAsia="Times New Roman" w:hAnsi="Verdana"/>
                <w:sz w:val="22"/>
                <w:szCs w:val="22"/>
                <w:lang w:val="ru-RU"/>
              </w:rPr>
              <w:t>/</w:t>
            </w:r>
            <w:r w:rsidRPr="00323996">
              <w:rPr>
                <w:rFonts w:ascii="Verdana" w:eastAsia="Times New Roman" w:hAnsi="Verdana"/>
                <w:sz w:val="22"/>
                <w:szCs w:val="22"/>
              </w:rPr>
              <w:t>reshGenPlan</w:t>
            </w:r>
            <w:r w:rsidRPr="00323996">
              <w:rPr>
                <w:rFonts w:ascii="Verdana" w:eastAsia="Times New Roman" w:hAnsi="Verdana"/>
                <w:sz w:val="22"/>
                <w:szCs w:val="22"/>
                <w:lang w:val="ru-RU"/>
              </w:rPr>
              <w:t>2015.</w:t>
            </w:r>
            <w:r w:rsidRPr="00323996">
              <w:rPr>
                <w:rFonts w:ascii="Verdana" w:eastAsia="Times New Roman" w:hAnsi="Verdana"/>
                <w:sz w:val="22"/>
                <w:szCs w:val="22"/>
              </w:rPr>
              <w:t>jpg</w:t>
            </w:r>
          </w:p>
        </w:tc>
      </w:tr>
      <w:tr w:rsidR="00C94318" w:rsidRPr="00323996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14.5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Наличие утвержденных местных нормативов градостроительного проектирования на сайте МО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архитектуры, градостроительства и ЖКХ Родионов В.Л.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C94318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C9431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27.06.2019 Решение Думы </w:t>
            </w: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14.6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Наличие административных регламентов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предоставления муниципальных услуг в области градостроительной деятельности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Принятие необходимой нормативной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документации 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архитекту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ры, градостроительства и ЖКХ Родионов В.Л.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Реквизиты и электронные версии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C94318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9431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Ссылки на утвержденные административные </w:t>
            </w:r>
            <w:r w:rsidRPr="00C94318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регламенты предоставления муниципальных услуг в области градостроительной деятельности, размещенные в разделе о градостроительной деятельности на сайте администрации:</w:t>
            </w:r>
          </w:p>
          <w:p w:rsidR="00C94318" w:rsidRPr="00C94318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94318">
              <w:rPr>
                <w:rFonts w:ascii="Verdana" w:hAnsi="Verdana" w:cs="Verdana"/>
                <w:sz w:val="22"/>
                <w:szCs w:val="22"/>
                <w:lang w:val="ru-RU"/>
              </w:rPr>
              <w:t>1. Выдача разрешения на строительство;</w:t>
            </w:r>
            <w:r w:rsidRPr="00C94318">
              <w:rPr>
                <w:rFonts w:ascii="Verdana" w:eastAsia="Times New Roman" w:hAnsi="Verdana"/>
                <w:sz w:val="22"/>
                <w:szCs w:val="22"/>
                <w:lang w:val="ru-RU"/>
              </w:rPr>
              <w:t xml:space="preserve"> </w:t>
            </w:r>
            <w:r w:rsidRPr="00C94318">
              <w:rPr>
                <w:rFonts w:ascii="Verdana" w:hAnsi="Verdana" w:cs="Verdana"/>
                <w:sz w:val="22"/>
                <w:szCs w:val="22"/>
                <w:lang w:val="ru-RU"/>
              </w:rPr>
              <w:t>http://dalmdr.ru/sites/default/files/download/NPA2016/125-pa%20.doc</w:t>
            </w:r>
          </w:p>
          <w:p w:rsidR="00C94318" w:rsidRPr="00C94318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C94318" w:rsidRPr="00C94318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94318">
              <w:rPr>
                <w:rFonts w:ascii="Verdana" w:hAnsi="Verdana" w:cs="Verdana"/>
                <w:sz w:val="22"/>
                <w:szCs w:val="22"/>
                <w:lang w:val="ru-RU"/>
              </w:rPr>
              <w:t>2. Выдача разрешения на ввод объекта в эксплуатацию;</w:t>
            </w:r>
            <w:r w:rsidRPr="00C94318">
              <w:rPr>
                <w:rFonts w:ascii="Verdana" w:eastAsia="Times New Roman" w:hAnsi="Verdana"/>
                <w:sz w:val="22"/>
                <w:szCs w:val="22"/>
                <w:lang w:val="ru-RU"/>
              </w:rPr>
              <w:t xml:space="preserve"> </w:t>
            </w:r>
            <w:r w:rsidRPr="00C94318">
              <w:rPr>
                <w:rFonts w:ascii="Verdana" w:hAnsi="Verdana" w:cs="Verdana"/>
                <w:sz w:val="22"/>
                <w:szCs w:val="22"/>
                <w:lang w:val="ru-RU"/>
              </w:rPr>
              <w:t>http://dalmdr.ru/sites/default/files/download/NPA2016/125-pa%20.doc</w:t>
            </w:r>
          </w:p>
          <w:p w:rsidR="00C94318" w:rsidRPr="00C94318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C94318" w:rsidRPr="00C94318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9431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5. Предоставление разрешения на отклонение отпредельных параметров разрешенного строительства, реконструкции </w:t>
            </w:r>
            <w:r w:rsidRPr="00C94318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объектов капитального строительства;</w:t>
            </w:r>
            <w:r w:rsidRPr="00C94318">
              <w:rPr>
                <w:rFonts w:ascii="Verdana" w:eastAsia="Times New Roman" w:hAnsi="Verdana"/>
                <w:sz w:val="22"/>
                <w:szCs w:val="22"/>
                <w:lang w:val="ru-RU"/>
              </w:rPr>
              <w:t xml:space="preserve"> </w:t>
            </w:r>
            <w:r w:rsidRPr="00C94318">
              <w:rPr>
                <w:rFonts w:ascii="Verdana" w:hAnsi="Verdana" w:cs="Verdana"/>
                <w:sz w:val="22"/>
                <w:szCs w:val="22"/>
                <w:lang w:val="ru-RU"/>
              </w:rPr>
              <w:t>http://dalmdr.ru/sites/default/files/download/NPA2016/135-pa%20.doc</w:t>
            </w:r>
          </w:p>
          <w:p w:rsidR="00C94318" w:rsidRPr="00C94318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C94318" w:rsidRPr="00C94318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94318">
              <w:rPr>
                <w:rFonts w:ascii="Verdana" w:hAnsi="Verdana" w:cs="Verdana"/>
                <w:sz w:val="22"/>
                <w:szCs w:val="22"/>
                <w:lang w:val="ru-RU"/>
              </w:rPr>
              <w:t>7. Выдача, закрытие разрешения на снос зеленых насаждений для целей строительства, реконструкции объекта капитального строительства; (полномочия сельских поселений)</w:t>
            </w:r>
          </w:p>
          <w:p w:rsidR="00C94318" w:rsidRPr="00C94318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C94318" w:rsidRPr="00C94318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9431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8. 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</w:t>
            </w:r>
            <w:r w:rsidRPr="00C94318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юридических лиц о подготовке документации по планировке территории; (разрабатывается на согласовании в прокуратуре)</w:t>
            </w:r>
          </w:p>
          <w:p w:rsidR="00C94318" w:rsidRPr="00C94318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C94318" w:rsidRPr="00C94318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94318">
              <w:rPr>
                <w:rFonts w:ascii="Verdana" w:hAnsi="Verdana" w:cs="Verdana"/>
                <w:sz w:val="22"/>
                <w:szCs w:val="22"/>
                <w:lang w:val="ru-RU"/>
              </w:rPr>
              <w:t>9. Принятие решения об утверждении документации по планировке территории (проекта планировки территории и (или) проекта межевания территории) (разрабатывается на согласовании в прокуратуре)</w:t>
            </w:r>
          </w:p>
          <w:p w:rsidR="00C94318" w:rsidRPr="00C94318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C94318">
              <w:rPr>
                <w:rFonts w:ascii="Verdana" w:hAnsi="Verdana" w:cs="Verdana"/>
                <w:sz w:val="22"/>
                <w:szCs w:val="22"/>
                <w:lang w:val="ru-RU"/>
              </w:rPr>
              <w:t>10. Выдача градостроительного плана земельного участка.</w:t>
            </w:r>
            <w:r w:rsidRPr="00C94318">
              <w:rPr>
                <w:rFonts w:ascii="Verdana" w:eastAsia="Times New Roman" w:hAnsi="Verdana"/>
                <w:sz w:val="22"/>
                <w:szCs w:val="22"/>
                <w:lang w:val="ru-RU"/>
              </w:rPr>
              <w:t xml:space="preserve"> </w:t>
            </w:r>
            <w:r w:rsidRPr="00C94318">
              <w:rPr>
                <w:rFonts w:ascii="Verdana" w:hAnsi="Verdana" w:cs="Verdana"/>
                <w:sz w:val="22"/>
                <w:szCs w:val="22"/>
                <w:lang w:val="ru-RU"/>
              </w:rPr>
              <w:t>http://dalmdr.ru/sites/default/files/download/NPA2016/123-pa%20.doc</w:t>
            </w: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14.7</w:t>
            </w:r>
          </w:p>
        </w:tc>
        <w:tc>
          <w:tcPr>
            <w:tcW w:w="2268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Размещение генеральных планов, правил землепользования и застройки,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местных нормативов градостроительного проектирования во ФГИС ТП, официальном сайте МО, Инвестиционном портале Приморского края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Размещение документации во ФГИС ТП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архитектуры, градостро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ительства и ЖКХ Родионов В.Л.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Реквизиты и электронные версии документов, ссылки на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соответствующие страницы Интернет-ресурсов,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C94318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C94318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Информация предоставляется департаментом градостроительства Приморского края</w:t>
            </w:r>
          </w:p>
          <w:p w:rsidR="00C94318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C94318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( размещены в ФГИС ТП ПЗЗ и Град планы нормативы град </w:t>
            </w:r>
            <w:proofErr w:type="spellStart"/>
            <w:r w:rsidRPr="00C94318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проектир</w:t>
            </w:r>
            <w:proofErr w:type="spellEnd"/>
            <w:r w:rsidRPr="00C94318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C94318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утв</w:t>
            </w:r>
            <w:proofErr w:type="spellEnd"/>
            <w:proofErr w:type="gramEnd"/>
            <w:r w:rsidRPr="00C94318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 27.06.2019)</w:t>
            </w:r>
          </w:p>
          <w:p w:rsidR="00133A9B" w:rsidRPr="00133A9B" w:rsidRDefault="00133A9B" w:rsidP="00133A9B">
            <w:pPr>
              <w:rPr>
                <w:sz w:val="28"/>
                <w:szCs w:val="28"/>
                <w:lang w:val="ru-RU"/>
              </w:rPr>
            </w:pPr>
            <w:hyperlink r:id="rId46" w:history="1">
              <w:r w:rsidRPr="00133A9B">
                <w:rPr>
                  <w:rStyle w:val="a6"/>
                  <w:sz w:val="28"/>
                  <w:szCs w:val="28"/>
                </w:rPr>
                <w:t>http</w:t>
              </w:r>
              <w:r w:rsidRPr="00133A9B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proofErr w:type="spellStart"/>
              <w:r w:rsidRPr="00133A9B">
                <w:rPr>
                  <w:rStyle w:val="a6"/>
                  <w:sz w:val="28"/>
                  <w:szCs w:val="28"/>
                </w:rPr>
                <w:t>dalmdr</w:t>
              </w:r>
              <w:proofErr w:type="spellEnd"/>
              <w:r w:rsidRPr="00133A9B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Pr="00133A9B">
                <w:rPr>
                  <w:rStyle w:val="a6"/>
                  <w:sz w:val="28"/>
                  <w:szCs w:val="28"/>
                </w:rPr>
                <w:t>ru</w:t>
              </w:r>
              <w:proofErr w:type="spellEnd"/>
              <w:r w:rsidRPr="00133A9B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Pr="00133A9B">
                <w:rPr>
                  <w:rStyle w:val="a6"/>
                  <w:sz w:val="28"/>
                  <w:szCs w:val="28"/>
                </w:rPr>
                <w:t>sites</w:t>
              </w:r>
              <w:r w:rsidRPr="00133A9B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Pr="00133A9B">
                <w:rPr>
                  <w:rStyle w:val="a6"/>
                  <w:sz w:val="28"/>
                  <w:szCs w:val="28"/>
                </w:rPr>
                <w:t>default</w:t>
              </w:r>
              <w:r w:rsidRPr="00133A9B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Pr="00133A9B">
                <w:rPr>
                  <w:rStyle w:val="a6"/>
                  <w:sz w:val="28"/>
                  <w:szCs w:val="28"/>
                </w:rPr>
                <w:t>files</w:t>
              </w:r>
              <w:r w:rsidRPr="00133A9B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Pr="00133A9B">
                <w:rPr>
                  <w:rStyle w:val="a6"/>
                  <w:sz w:val="28"/>
                  <w:szCs w:val="28"/>
                </w:rPr>
                <w:t>download</w:t>
              </w:r>
              <w:r w:rsidRPr="00133A9B">
                <w:rPr>
                  <w:rStyle w:val="a6"/>
                  <w:sz w:val="28"/>
                  <w:szCs w:val="28"/>
                  <w:lang w:val="ru-RU"/>
                </w:rPr>
                <w:t>/</w:t>
              </w:r>
              <w:proofErr w:type="spellStart"/>
              <w:r w:rsidRPr="00133A9B">
                <w:rPr>
                  <w:rStyle w:val="a6"/>
                  <w:sz w:val="28"/>
                  <w:szCs w:val="28"/>
                </w:rPr>
                <w:t>Stroiteli</w:t>
              </w:r>
              <w:proofErr w:type="spellEnd"/>
              <w:r w:rsidRPr="00133A9B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Pr="00133A9B">
                <w:rPr>
                  <w:rStyle w:val="a6"/>
                  <w:sz w:val="28"/>
                  <w:szCs w:val="28"/>
                </w:rPr>
                <w:t>norm</w:t>
              </w:r>
              <w:r w:rsidRPr="00133A9B">
                <w:rPr>
                  <w:rStyle w:val="a6"/>
                  <w:sz w:val="28"/>
                  <w:szCs w:val="28"/>
                  <w:lang w:val="ru-RU"/>
                </w:rPr>
                <w:t>%20.</w:t>
              </w:r>
              <w:r w:rsidRPr="00133A9B">
                <w:rPr>
                  <w:rStyle w:val="a6"/>
                  <w:sz w:val="28"/>
                  <w:szCs w:val="28"/>
                </w:rPr>
                <w:t>doc</w:t>
              </w:r>
            </w:hyperlink>
            <w:r w:rsidRPr="00133A9B">
              <w:rPr>
                <w:sz w:val="28"/>
                <w:szCs w:val="28"/>
                <w:lang w:val="ru-RU"/>
              </w:rPr>
              <w:t xml:space="preserve"> </w:t>
            </w:r>
          </w:p>
          <w:p w:rsidR="00C94318" w:rsidRPr="00C94318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color w:val="FF0000"/>
                <w:sz w:val="22"/>
                <w:szCs w:val="22"/>
                <w:lang w:val="ru-RU"/>
              </w:rPr>
            </w:pP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14.8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Направление в орган регистрации прав данных документов для внесения сведений в ЕГРН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Предоставление информации в установленные сроки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01.04.2019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01.07.2019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01.10.2019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15.03.2019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15.06.2019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15.09.2019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архитектуры, градостроительства и ЖКХ Родионов В.Л.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Количество отчетов, подготовленных по утвержденной форме, ед.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4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C94318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94318">
              <w:rPr>
                <w:rFonts w:ascii="Verdana" w:hAnsi="Verdana" w:cs="Verdana"/>
                <w:sz w:val="22"/>
                <w:szCs w:val="22"/>
                <w:lang w:val="ru-RU"/>
              </w:rPr>
              <w:t>Копия отчета в Росреестр по установленной форме о внесении сведений в ЕГРН (не направлялись, в связи с отсутствием сведений) (218-ФЗ для внесения в кадастр уточнить)</w:t>
            </w: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14.9</w:t>
            </w:r>
          </w:p>
        </w:tc>
        <w:tc>
          <w:tcPr>
            <w:tcW w:w="2268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Оптимизация сроков предоставления государственной (муниципальной) услуги по выдаче ГПЗУ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Сокращение сроков предоставления государственной (муниципальной) услуг 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20.05.2019</w:t>
            </w:r>
          </w:p>
        </w:tc>
        <w:tc>
          <w:tcPr>
            <w:tcW w:w="1484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архитектуры, градостроительства и ЖКХ Родионов В.Л.</w:t>
            </w:r>
          </w:p>
        </w:tc>
        <w:tc>
          <w:tcPr>
            <w:tcW w:w="2059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Срок предоставления услуги, календарные дни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не более 10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C94318" w:rsidRDefault="00C94318" w:rsidP="00323996">
            <w:pPr>
              <w:widowControl w:val="0"/>
              <w:numPr>
                <w:ilvl w:val="0"/>
                <w:numId w:val="30"/>
              </w:numPr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94318">
              <w:rPr>
                <w:rFonts w:ascii="Verdana" w:hAnsi="Verdana" w:cs="Verdana"/>
                <w:sz w:val="22"/>
                <w:szCs w:val="22"/>
                <w:lang w:val="ru-RU"/>
              </w:rPr>
              <w:t>Количество заявлений за квартал на выдачу ГПЗУ (5)</w:t>
            </w:r>
          </w:p>
          <w:p w:rsidR="00C94318" w:rsidRPr="00C94318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C94318" w:rsidRPr="00C94318" w:rsidRDefault="00C94318" w:rsidP="00323996">
            <w:pPr>
              <w:widowControl w:val="0"/>
              <w:numPr>
                <w:ilvl w:val="0"/>
                <w:numId w:val="30"/>
              </w:numPr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94318">
              <w:rPr>
                <w:rFonts w:ascii="Verdana" w:hAnsi="Verdana" w:cs="Verdana"/>
                <w:sz w:val="22"/>
                <w:szCs w:val="22"/>
                <w:lang w:val="ru-RU"/>
              </w:rPr>
              <w:t>Средний срок (дней) выдачи ГПЗУ (15)</w:t>
            </w:r>
          </w:p>
        </w:tc>
      </w:tr>
      <w:tr w:rsidR="00C94318" w:rsidRPr="00C94318" w:rsidTr="00323996">
        <w:trPr>
          <w:trHeight w:val="1707"/>
        </w:trPr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Cs w:val="22"/>
                <w:lang w:val="ru-RU"/>
              </w:rPr>
              <w:lastRenderedPageBreak/>
              <w:t>14.10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92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архитектуры, градостроительства и ЖКХ Родионов В.Л.</w:t>
            </w:r>
          </w:p>
        </w:tc>
        <w:tc>
          <w:tcPr>
            <w:tcW w:w="2051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EB388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Протокол № 4  от 04.04.2019</w:t>
            </w:r>
          </w:p>
          <w:p w:rsidR="00C94318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47" w:history="1"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http://dalmdr.ru/sites/default/files/download/ekonom/2019/Protokol.doc</w:t>
              </w:r>
            </w:hyperlink>
          </w:p>
          <w:p w:rsidR="00C94318" w:rsidRPr="00C114DD" w:rsidRDefault="00C94318" w:rsidP="00C94318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t>Протокол  от 25.06.2019 № 10</w:t>
            </w:r>
          </w:p>
          <w:p w:rsidR="00C94318" w:rsidRPr="00323996" w:rsidRDefault="00C94318" w:rsidP="00C94318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hyperlink r:id="rId48" w:history="1"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http://dalmdr.ru/sites/default/files/download/ekonom/2019/protokol2.pdf</w:t>
              </w:r>
            </w:hyperlink>
          </w:p>
        </w:tc>
      </w:tr>
      <w:tr w:rsidR="00C94318" w:rsidRPr="00C94318" w:rsidTr="00323996">
        <w:tc>
          <w:tcPr>
            <w:tcW w:w="15843" w:type="dxa"/>
            <w:gridSpan w:val="11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  <w:t>Регистрация права собственности на земельные участки</w:t>
            </w:r>
          </w:p>
        </w:tc>
      </w:tr>
      <w:tr w:rsidR="00C94318" w:rsidRPr="00C94318" w:rsidTr="00323996">
        <w:trPr>
          <w:trHeight w:val="784"/>
        </w:trPr>
        <w:tc>
          <w:tcPr>
            <w:tcW w:w="817" w:type="dxa"/>
            <w:vMerge w:val="restart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15.1</w:t>
            </w:r>
          </w:p>
        </w:tc>
        <w:tc>
          <w:tcPr>
            <w:tcW w:w="2268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2835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Повышение качества предоставления муниципальных услуг</w:t>
            </w:r>
          </w:p>
        </w:tc>
        <w:tc>
          <w:tcPr>
            <w:tcW w:w="992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10.06.2019</w:t>
            </w:r>
          </w:p>
        </w:tc>
        <w:tc>
          <w:tcPr>
            <w:tcW w:w="1492" w:type="dxa"/>
            <w:gridSpan w:val="2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архитектуры, градостроительства и ЖКХ Родионов В.Л.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архивного отдела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Антонова Л.Т.</w:t>
            </w:r>
          </w:p>
        </w:tc>
        <w:tc>
          <w:tcPr>
            <w:tcW w:w="2051" w:type="dxa"/>
            <w:vMerge w:val="restart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Доля ответов на межведомственные запросы, полученных посредством Единой СМЭВ, %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90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По состоянию на 01.07.2019 г. проведена регистрация через портал Росреестра: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21-регистрация права аренды земельных участков;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1-прекращение права аренды земли;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2- регистрация права муниципальной собственности на квартиры;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1- регистрация изменения в договор аренды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Всего 25 заявок.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По системе информационных регламентов за 1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полугодие направлено 614 запросов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 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 01.07.2019 г. года запросов, полученных посредством Единой СМЭВ в сфере земельных и имущественных отношений  не поступало</w:t>
            </w:r>
          </w:p>
          <w:p w:rsidR="00C94318" w:rsidRPr="00133A9B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133A9B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За 1 квартал 2019 года поступило 17 запросов по электронному взаимодействию </w:t>
            </w:r>
          </w:p>
          <w:p w:rsidR="00C94318" w:rsidRPr="00133A9B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133A9B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24</w:t>
            </w:r>
            <w:r w:rsidR="00C94318" w:rsidRPr="00133A9B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 запросов  - архивный отдел;</w:t>
            </w:r>
          </w:p>
          <w:p w:rsidR="00C94318" w:rsidRPr="00133A9B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highlight w:val="yellow"/>
                <w:lang w:val="ru-RU"/>
              </w:rPr>
            </w:pPr>
            <w:r w:rsidRPr="00133A9B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 запроса - Отдел ЖКХ</w:t>
            </w:r>
          </w:p>
          <w:p w:rsidR="00C94318" w:rsidRPr="00133A9B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133A9B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Средний срок ответа по архивному отделу – 5 дней; отдел ЖКХ – 2 дня</w:t>
            </w: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color w:val="FF0000"/>
                <w:sz w:val="22"/>
                <w:szCs w:val="22"/>
                <w:lang w:val="ru-RU"/>
              </w:rPr>
            </w:pPr>
            <w:r w:rsidRPr="00133A9B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Всего 640 </w:t>
            </w:r>
            <w:r w:rsidR="00133A9B" w:rsidRPr="00133A9B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отработанных запросов (100%)</w:t>
            </w:r>
          </w:p>
        </w:tc>
      </w:tr>
      <w:tr w:rsidR="00C94318" w:rsidRPr="00323996" w:rsidTr="00323996">
        <w:trPr>
          <w:trHeight w:val="545"/>
        </w:trPr>
        <w:tc>
          <w:tcPr>
            <w:tcW w:w="817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2835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eastAsia="Times New Roman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01.07.2019</w:t>
            </w:r>
          </w:p>
        </w:tc>
        <w:tc>
          <w:tcPr>
            <w:tcW w:w="993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eastAsia="Times New Roman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492" w:type="dxa"/>
            <w:gridSpan w:val="2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2051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95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323996" w:rsidTr="00323996">
        <w:trPr>
          <w:trHeight w:val="1442"/>
        </w:trPr>
        <w:tc>
          <w:tcPr>
            <w:tcW w:w="817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492" w:type="dxa"/>
            <w:gridSpan w:val="2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</w:rPr>
            </w:pPr>
          </w:p>
        </w:tc>
        <w:tc>
          <w:tcPr>
            <w:tcW w:w="2051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Количество сведений, по которым осуществляется электронное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 xml:space="preserve">взаимодействие, шт. 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20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323996" w:rsidTr="00323996">
        <w:trPr>
          <w:trHeight w:val="1807"/>
        </w:trPr>
        <w:tc>
          <w:tcPr>
            <w:tcW w:w="817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492" w:type="dxa"/>
            <w:gridSpan w:val="2"/>
            <w:vMerge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</w:rPr>
            </w:pPr>
          </w:p>
        </w:tc>
        <w:tc>
          <w:tcPr>
            <w:tcW w:w="2051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не более 2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</w:tr>
      <w:tr w:rsidR="00C94318" w:rsidRPr="00C94318" w:rsidTr="00323996">
        <w:tc>
          <w:tcPr>
            <w:tcW w:w="817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15.2</w:t>
            </w:r>
          </w:p>
        </w:tc>
        <w:tc>
          <w:tcPr>
            <w:tcW w:w="2268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835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992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20.06.2019</w:t>
            </w: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92" w:type="dxa"/>
            <w:gridSpan w:val="2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</w:tc>
        <w:tc>
          <w:tcPr>
            <w:tcW w:w="2051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851" w:type="dxa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 Протокол № 4  от 04.04.2019 http://dalmdr.ru/node/2144</w:t>
            </w:r>
          </w:p>
        </w:tc>
      </w:tr>
      <w:tr w:rsidR="00C94318" w:rsidRPr="00C94318" w:rsidTr="00323996">
        <w:trPr>
          <w:trHeight w:val="647"/>
        </w:trPr>
        <w:tc>
          <w:tcPr>
            <w:tcW w:w="15843" w:type="dxa"/>
            <w:gridSpan w:val="11"/>
            <w:vAlign w:val="center"/>
          </w:tcPr>
          <w:p w:rsidR="00C94318" w:rsidRPr="00323996" w:rsidRDefault="00C94318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  <w:t>Утверждение перечня муниципального имущества, предназначенного для предоставления субъектам МСП</w:t>
            </w:r>
          </w:p>
        </w:tc>
      </w:tr>
      <w:tr w:rsidR="00964E1B" w:rsidRPr="00323996" w:rsidTr="00323996">
        <w:trPr>
          <w:trHeight w:val="90"/>
        </w:trPr>
        <w:tc>
          <w:tcPr>
            <w:tcW w:w="817" w:type="dxa"/>
            <w:vMerge w:val="restart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16.1</w:t>
            </w:r>
          </w:p>
        </w:tc>
        <w:tc>
          <w:tcPr>
            <w:tcW w:w="2268" w:type="dxa"/>
            <w:vMerge w:val="restart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Формирование и утверждение перечня муниципального имущества, предназначенного для предоставления субъектам МСП и организациям,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образующим инфраструктуру поддержки субъектов МСП (далее - Перечень)</w:t>
            </w:r>
          </w:p>
        </w:tc>
        <w:tc>
          <w:tcPr>
            <w:tcW w:w="2835" w:type="dxa"/>
            <w:vMerge w:val="restart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Создание возможностей аренды муниципального имущества субъектам МСП</w:t>
            </w:r>
          </w:p>
        </w:tc>
        <w:tc>
          <w:tcPr>
            <w:tcW w:w="992" w:type="dxa"/>
            <w:vMerge w:val="restart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  <w:vMerge w:val="restart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30.03.2019</w:t>
            </w:r>
          </w:p>
        </w:tc>
        <w:tc>
          <w:tcPr>
            <w:tcW w:w="1492" w:type="dxa"/>
            <w:gridSpan w:val="2"/>
            <w:vMerge w:val="restart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</w:tc>
        <w:tc>
          <w:tcPr>
            <w:tcW w:w="2051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Утверждение Перечня МО, да/нет</w:t>
            </w:r>
          </w:p>
        </w:tc>
        <w:tc>
          <w:tcPr>
            <w:tcW w:w="851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1. Администрацией ДМР утвержден Перечень постановлением от 25.10.2018 № 459</w:t>
            </w:r>
          </w:p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Размещен в сети интернет в разделе Отдел по управлению муниципальным </w:t>
            </w: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lastRenderedPageBreak/>
              <w:t>имуществом, подраздел СМП</w:t>
            </w:r>
          </w:p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http://dalmdr.ru/node/2137</w:t>
            </w:r>
          </w:p>
        </w:tc>
      </w:tr>
      <w:tr w:rsidR="00964E1B" w:rsidRPr="00323996" w:rsidTr="00323996">
        <w:trPr>
          <w:trHeight w:val="796"/>
        </w:trPr>
        <w:tc>
          <w:tcPr>
            <w:tcW w:w="817" w:type="dxa"/>
            <w:vMerge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492" w:type="dxa"/>
            <w:gridSpan w:val="2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51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851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50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У нас сельские поселения</w:t>
            </w:r>
          </w:p>
        </w:tc>
      </w:tr>
      <w:tr w:rsidR="00964E1B" w:rsidRPr="00323996" w:rsidTr="00323996">
        <w:trPr>
          <w:trHeight w:val="652"/>
        </w:trPr>
        <w:tc>
          <w:tcPr>
            <w:tcW w:w="817" w:type="dxa"/>
            <w:vMerge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2835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993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492" w:type="dxa"/>
            <w:gridSpan w:val="2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/>
                <w:sz w:val="22"/>
                <w:szCs w:val="22"/>
                <w:lang w:val="ru-RU"/>
              </w:rPr>
            </w:pPr>
          </w:p>
        </w:tc>
        <w:tc>
          <w:tcPr>
            <w:tcW w:w="2051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851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100%</w:t>
            </w:r>
          </w:p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Утверждены перечни по 6 сельским поселениям</w:t>
            </w:r>
          </w:p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highlight w:val="yellow"/>
                <w:lang w:val="ru-RU"/>
              </w:rPr>
            </w:pPr>
          </w:p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964E1B" w:rsidRPr="00C94318" w:rsidTr="00323996">
        <w:trPr>
          <w:trHeight w:val="342"/>
        </w:trPr>
        <w:tc>
          <w:tcPr>
            <w:tcW w:w="817" w:type="dxa"/>
            <w:vMerge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2835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993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492" w:type="dxa"/>
            <w:gridSpan w:val="2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/>
                <w:sz w:val="22"/>
                <w:szCs w:val="22"/>
                <w:lang w:val="ru-RU"/>
              </w:rPr>
            </w:pPr>
          </w:p>
        </w:tc>
        <w:tc>
          <w:tcPr>
            <w:tcW w:w="2051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851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964E1B" w:rsidRPr="0089407B" w:rsidRDefault="00964E1B" w:rsidP="00C5735D">
            <w:pPr>
              <w:spacing w:after="0" w:line="260" w:lineRule="auto"/>
              <w:rPr>
                <w:rFonts w:ascii="Verdana" w:hAnsi="Verdana" w:cs="Verdana"/>
                <w:i/>
                <w:sz w:val="22"/>
                <w:szCs w:val="22"/>
                <w:lang w:val="ru-RU"/>
              </w:rPr>
            </w:pPr>
            <w:r w:rsidRPr="0089407B">
              <w:rPr>
                <w:rFonts w:ascii="Verdana" w:hAnsi="Verdana" w:cs="Verdana"/>
                <w:i/>
                <w:sz w:val="22"/>
                <w:szCs w:val="22"/>
                <w:lang w:val="ru-RU"/>
              </w:rPr>
              <w:t>утвержденные сельскими поселениями Перечни МСП</w:t>
            </w:r>
          </w:p>
          <w:p w:rsidR="00964E1B" w:rsidRPr="0089407B" w:rsidRDefault="00964E1B" w:rsidP="00C5735D">
            <w:pPr>
              <w:spacing w:after="0" w:line="260" w:lineRule="auto"/>
              <w:rPr>
                <w:rFonts w:ascii="Verdana" w:hAnsi="Verdana" w:cs="Verdana"/>
                <w:i/>
                <w:sz w:val="22"/>
                <w:szCs w:val="22"/>
                <w:lang w:val="ru-RU"/>
              </w:rPr>
            </w:pPr>
            <w:proofErr w:type="gramStart"/>
            <w:r w:rsidRPr="0089407B">
              <w:rPr>
                <w:rFonts w:ascii="Verdana" w:hAnsi="Verdana" w:cs="Verdana"/>
                <w:i/>
                <w:sz w:val="22"/>
                <w:szCs w:val="22"/>
                <w:lang w:val="ru-RU"/>
              </w:rPr>
              <w:t>размещены</w:t>
            </w:r>
            <w:proofErr w:type="gramEnd"/>
            <w:r w:rsidRPr="0089407B">
              <w:rPr>
                <w:rFonts w:ascii="Verdana" w:hAnsi="Verdana" w:cs="Verdana"/>
                <w:i/>
                <w:sz w:val="22"/>
                <w:szCs w:val="22"/>
                <w:lang w:val="ru-RU"/>
              </w:rPr>
              <w:t xml:space="preserve"> на сайтах сельских поселений</w:t>
            </w:r>
          </w:p>
          <w:p w:rsidR="00964E1B" w:rsidRPr="0089407B" w:rsidRDefault="00964E1B" w:rsidP="00C5735D">
            <w:pPr>
              <w:spacing w:after="0" w:line="260" w:lineRule="auto"/>
              <w:rPr>
                <w:rFonts w:ascii="Verdana" w:hAnsi="Verdana" w:cs="Verdana"/>
                <w:i/>
                <w:sz w:val="22"/>
                <w:szCs w:val="22"/>
                <w:lang w:val="ru-RU"/>
              </w:rPr>
            </w:pPr>
            <w:proofErr w:type="spellStart"/>
            <w:r w:rsidRPr="0089407B">
              <w:rPr>
                <w:rFonts w:ascii="Verdana" w:hAnsi="Verdana" w:cs="Verdana"/>
                <w:i/>
                <w:sz w:val="22"/>
                <w:szCs w:val="22"/>
                <w:lang w:val="ru-RU"/>
              </w:rPr>
              <w:t>Веденкинское</w:t>
            </w:r>
            <w:proofErr w:type="spellEnd"/>
          </w:p>
          <w:p w:rsidR="00964E1B" w:rsidRPr="0089407B" w:rsidRDefault="00964E1B" w:rsidP="00C5735D">
            <w:pPr>
              <w:spacing w:line="360" w:lineRule="auto"/>
              <w:rPr>
                <w:rFonts w:ascii="Verdana" w:hAnsi="Verdana"/>
                <w:sz w:val="22"/>
                <w:szCs w:val="22"/>
                <w:lang w:val="ru-RU"/>
              </w:rPr>
            </w:pPr>
            <w:hyperlink r:id="rId49" w:history="1">
              <w:r w:rsidRPr="0089407B">
                <w:rPr>
                  <w:rFonts w:ascii="Verdana" w:eastAsia="Calibri" w:hAnsi="Verdana"/>
                  <w:color w:val="0000FF"/>
                  <w:sz w:val="22"/>
                  <w:szCs w:val="22"/>
                  <w:u w:val="single"/>
                </w:rPr>
                <w:t>http</w:t>
              </w:r>
              <w:r w:rsidRPr="0089407B">
                <w:rPr>
                  <w:rFonts w:ascii="Verdana" w:eastAsia="Calibri" w:hAnsi="Verdana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proofErr w:type="spellStart"/>
              <w:r w:rsidRPr="0089407B">
                <w:rPr>
                  <w:rFonts w:ascii="Verdana" w:eastAsia="Calibri" w:hAnsi="Verdana"/>
                  <w:color w:val="0000FF"/>
                  <w:sz w:val="22"/>
                  <w:szCs w:val="22"/>
                  <w:u w:val="single"/>
                </w:rPr>
                <w:t>nashraion</w:t>
              </w:r>
              <w:proofErr w:type="spellEnd"/>
              <w:r w:rsidRPr="0089407B">
                <w:rPr>
                  <w:rFonts w:ascii="Verdana" w:eastAsia="Calibri" w:hAnsi="Verdana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proofErr w:type="spellStart"/>
              <w:r w:rsidRPr="0089407B">
                <w:rPr>
                  <w:rFonts w:ascii="Verdana" w:eastAsia="Calibri" w:hAnsi="Verdana"/>
                  <w:color w:val="0000FF"/>
                  <w:sz w:val="22"/>
                  <w:szCs w:val="22"/>
                  <w:u w:val="single"/>
                </w:rPr>
                <w:t>dalmdr</w:t>
              </w:r>
              <w:proofErr w:type="spellEnd"/>
              <w:r w:rsidRPr="0089407B">
                <w:rPr>
                  <w:rFonts w:ascii="Verdana" w:eastAsia="Calibri" w:hAnsi="Verdana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proofErr w:type="spellStart"/>
              <w:r w:rsidRPr="0089407B">
                <w:rPr>
                  <w:rFonts w:ascii="Verdana" w:eastAsia="Calibri" w:hAnsi="Verdana"/>
                  <w:color w:val="0000FF"/>
                  <w:sz w:val="22"/>
                  <w:szCs w:val="22"/>
                  <w:u w:val="single"/>
                </w:rPr>
                <w:t>ru</w:t>
              </w:r>
              <w:proofErr w:type="spellEnd"/>
              <w:r w:rsidRPr="0089407B">
                <w:rPr>
                  <w:rFonts w:ascii="Verdana" w:eastAsia="Calibri" w:hAnsi="Verdana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 w:rsidRPr="0089407B">
                <w:rPr>
                  <w:rFonts w:ascii="Verdana" w:eastAsia="Calibri" w:hAnsi="Verdana"/>
                  <w:color w:val="0000FF"/>
                  <w:sz w:val="22"/>
                  <w:szCs w:val="22"/>
                  <w:u w:val="single"/>
                </w:rPr>
                <w:t>node</w:t>
              </w:r>
              <w:r w:rsidRPr="0089407B">
                <w:rPr>
                  <w:rFonts w:ascii="Verdana" w:eastAsia="Calibri" w:hAnsi="Verdana"/>
                  <w:color w:val="0000FF"/>
                  <w:sz w:val="22"/>
                  <w:szCs w:val="22"/>
                  <w:u w:val="single"/>
                  <w:lang w:val="ru-RU"/>
                </w:rPr>
                <w:t>/986</w:t>
              </w:r>
            </w:hyperlink>
            <w:r w:rsidRPr="0089407B">
              <w:rPr>
                <w:rFonts w:ascii="Verdana" w:eastAsia="Calibri" w:hAnsi="Verdana"/>
                <w:color w:val="0000FF"/>
                <w:sz w:val="22"/>
                <w:szCs w:val="22"/>
                <w:u w:val="single"/>
                <w:lang w:val="ru-RU"/>
              </w:rPr>
              <w:t xml:space="preserve">   </w:t>
            </w:r>
          </w:p>
          <w:p w:rsidR="00964E1B" w:rsidRPr="0089407B" w:rsidRDefault="00964E1B" w:rsidP="00C5735D">
            <w:pPr>
              <w:spacing w:after="0" w:line="260" w:lineRule="auto"/>
              <w:rPr>
                <w:rFonts w:ascii="Verdana" w:hAnsi="Verdana" w:cs="Verdana"/>
                <w:i/>
                <w:sz w:val="22"/>
                <w:szCs w:val="22"/>
                <w:lang w:val="ru-RU"/>
              </w:rPr>
            </w:pPr>
            <w:r w:rsidRPr="0089407B">
              <w:rPr>
                <w:rFonts w:ascii="Verdana" w:hAnsi="Verdana" w:cs="Verdana"/>
                <w:i/>
                <w:sz w:val="22"/>
                <w:szCs w:val="22"/>
                <w:lang w:val="ru-RU"/>
              </w:rPr>
              <w:t>Сальское</w:t>
            </w:r>
          </w:p>
          <w:p w:rsidR="00964E1B" w:rsidRPr="0089407B" w:rsidRDefault="00964E1B" w:rsidP="00C5735D">
            <w:pPr>
              <w:spacing w:after="0" w:line="260" w:lineRule="auto"/>
              <w:rPr>
                <w:rFonts w:ascii="Verdana" w:hAnsi="Verdana" w:cs="Verdana"/>
                <w:i/>
                <w:sz w:val="22"/>
                <w:szCs w:val="22"/>
                <w:lang w:val="ru-RU"/>
              </w:rPr>
            </w:pPr>
            <w:hyperlink r:id="rId50" w:history="1">
              <w:r w:rsidRPr="0089407B">
                <w:rPr>
                  <w:rStyle w:val="a6"/>
                  <w:rFonts w:ascii="Verdana" w:hAnsi="Verdana"/>
                  <w:bCs/>
                  <w:sz w:val="22"/>
                  <w:szCs w:val="22"/>
                </w:rPr>
                <w:t>http</w:t>
              </w:r>
              <w:r w:rsidRPr="0089407B">
                <w:rPr>
                  <w:rStyle w:val="a6"/>
                  <w:rFonts w:ascii="Verdana" w:hAnsi="Verdana"/>
                  <w:bCs/>
                  <w:sz w:val="22"/>
                  <w:szCs w:val="22"/>
                  <w:lang w:val="ru-RU"/>
                </w:rPr>
                <w:t>://</w:t>
              </w:r>
              <w:proofErr w:type="spellStart"/>
              <w:r w:rsidRPr="0089407B">
                <w:rPr>
                  <w:rStyle w:val="a6"/>
                  <w:rFonts w:ascii="Verdana" w:hAnsi="Verdana"/>
                  <w:bCs/>
                  <w:sz w:val="22"/>
                  <w:szCs w:val="22"/>
                </w:rPr>
                <w:t>nashraion</w:t>
              </w:r>
              <w:proofErr w:type="spellEnd"/>
              <w:r w:rsidRPr="0089407B">
                <w:rPr>
                  <w:rStyle w:val="a6"/>
                  <w:rFonts w:ascii="Verdana" w:hAnsi="Verdana"/>
                  <w:bCs/>
                  <w:sz w:val="22"/>
                  <w:szCs w:val="22"/>
                  <w:lang w:val="ru-RU"/>
                </w:rPr>
                <w:t>.</w:t>
              </w:r>
              <w:proofErr w:type="spellStart"/>
              <w:r w:rsidRPr="0089407B">
                <w:rPr>
                  <w:rStyle w:val="a6"/>
                  <w:rFonts w:ascii="Verdana" w:hAnsi="Verdana"/>
                  <w:bCs/>
                  <w:sz w:val="22"/>
                  <w:szCs w:val="22"/>
                </w:rPr>
                <w:t>dalmdr</w:t>
              </w:r>
              <w:proofErr w:type="spellEnd"/>
              <w:r w:rsidRPr="0089407B">
                <w:rPr>
                  <w:rStyle w:val="a6"/>
                  <w:rFonts w:ascii="Verdana" w:hAnsi="Verdana"/>
                  <w:bCs/>
                  <w:sz w:val="22"/>
                  <w:szCs w:val="22"/>
                  <w:lang w:val="ru-RU"/>
                </w:rPr>
                <w:t>.</w:t>
              </w:r>
              <w:proofErr w:type="spellStart"/>
              <w:r w:rsidRPr="0089407B">
                <w:rPr>
                  <w:rStyle w:val="a6"/>
                  <w:rFonts w:ascii="Verdana" w:hAnsi="Verdana"/>
                  <w:bCs/>
                  <w:sz w:val="22"/>
                  <w:szCs w:val="22"/>
                </w:rPr>
                <w:t>ru</w:t>
              </w:r>
              <w:proofErr w:type="spellEnd"/>
              <w:r w:rsidRPr="0089407B">
                <w:rPr>
                  <w:rStyle w:val="a6"/>
                  <w:rFonts w:ascii="Verdana" w:hAnsi="Verdana"/>
                  <w:bCs/>
                  <w:sz w:val="22"/>
                  <w:szCs w:val="22"/>
                  <w:lang w:val="ru-RU"/>
                </w:rPr>
                <w:t>/</w:t>
              </w:r>
              <w:r w:rsidRPr="0089407B">
                <w:rPr>
                  <w:rStyle w:val="a6"/>
                  <w:rFonts w:ascii="Verdana" w:hAnsi="Verdana"/>
                  <w:bCs/>
                  <w:sz w:val="22"/>
                  <w:szCs w:val="22"/>
                </w:rPr>
                <w:t>node</w:t>
              </w:r>
              <w:r w:rsidRPr="0089407B">
                <w:rPr>
                  <w:rStyle w:val="a6"/>
                  <w:rFonts w:ascii="Verdana" w:hAnsi="Verdana"/>
                  <w:bCs/>
                  <w:sz w:val="22"/>
                  <w:szCs w:val="22"/>
                  <w:lang w:val="ru-RU"/>
                </w:rPr>
                <w:t>/127</w:t>
              </w:r>
            </w:hyperlink>
          </w:p>
          <w:p w:rsidR="00964E1B" w:rsidRPr="0089407B" w:rsidRDefault="00964E1B" w:rsidP="00C5735D">
            <w:pPr>
              <w:spacing w:after="0" w:line="260" w:lineRule="auto"/>
              <w:rPr>
                <w:rFonts w:ascii="Verdana" w:hAnsi="Verdana" w:cs="Verdana"/>
                <w:i/>
                <w:sz w:val="22"/>
                <w:szCs w:val="22"/>
                <w:lang w:val="ru-RU"/>
              </w:rPr>
            </w:pPr>
            <w:r w:rsidRPr="0089407B">
              <w:rPr>
                <w:rFonts w:ascii="Verdana" w:hAnsi="Verdana" w:cs="Verdana"/>
                <w:i/>
                <w:sz w:val="22"/>
                <w:szCs w:val="22"/>
                <w:lang w:val="ru-RU"/>
              </w:rPr>
              <w:t>Рождественское</w:t>
            </w:r>
          </w:p>
          <w:p w:rsidR="00964E1B" w:rsidRDefault="00964E1B" w:rsidP="00C5735D">
            <w:pPr>
              <w:spacing w:after="0" w:line="260" w:lineRule="auto"/>
              <w:rPr>
                <w:rFonts w:ascii="Verdana" w:hAnsi="Verdana"/>
                <w:sz w:val="22"/>
                <w:szCs w:val="22"/>
                <w:lang w:val="ru-RU"/>
              </w:rPr>
            </w:pPr>
            <w:proofErr w:type="spellStart"/>
            <w:r w:rsidRPr="0089407B">
              <w:rPr>
                <w:rFonts w:ascii="Verdana" w:hAnsi="Verdana"/>
                <w:sz w:val="22"/>
                <w:szCs w:val="22"/>
              </w:rPr>
              <w:t>nashraion</w:t>
            </w:r>
            <w:proofErr w:type="spellEnd"/>
            <w:r w:rsidRPr="0089407B">
              <w:rPr>
                <w:rFonts w:ascii="Verdana" w:hAnsi="Verdana"/>
                <w:sz w:val="22"/>
                <w:szCs w:val="22"/>
                <w:lang w:val="ru-RU"/>
              </w:rPr>
              <w:t>.</w:t>
            </w:r>
            <w:proofErr w:type="spellStart"/>
            <w:r w:rsidRPr="0089407B">
              <w:rPr>
                <w:rFonts w:ascii="Verdana" w:hAnsi="Verdana"/>
                <w:sz w:val="22"/>
                <w:szCs w:val="22"/>
              </w:rPr>
              <w:t>dalmdr</w:t>
            </w:r>
            <w:proofErr w:type="spellEnd"/>
            <w:r w:rsidRPr="0089407B">
              <w:rPr>
                <w:rFonts w:ascii="Verdana" w:hAnsi="Verdana"/>
                <w:sz w:val="22"/>
                <w:szCs w:val="22"/>
                <w:lang w:val="ru-RU"/>
              </w:rPr>
              <w:t>.</w:t>
            </w:r>
            <w:proofErr w:type="spellStart"/>
            <w:r w:rsidRPr="0089407B">
              <w:rPr>
                <w:rFonts w:ascii="Verdana" w:hAnsi="Verdana"/>
                <w:sz w:val="22"/>
                <w:szCs w:val="22"/>
              </w:rPr>
              <w:t>ru</w:t>
            </w:r>
            <w:proofErr w:type="spellEnd"/>
          </w:p>
          <w:p w:rsidR="00964E1B" w:rsidRPr="0089407B" w:rsidRDefault="00964E1B" w:rsidP="00C5735D">
            <w:pPr>
              <w:spacing w:after="0" w:line="260" w:lineRule="auto"/>
              <w:rPr>
                <w:rFonts w:ascii="Verdana" w:hAnsi="Verdana" w:cs="Verdana"/>
                <w:i/>
                <w:sz w:val="22"/>
                <w:szCs w:val="22"/>
                <w:lang w:val="ru-RU"/>
              </w:rPr>
            </w:pPr>
          </w:p>
          <w:p w:rsidR="00964E1B" w:rsidRPr="0089407B" w:rsidRDefault="00964E1B" w:rsidP="00C5735D">
            <w:pPr>
              <w:spacing w:after="0" w:line="260" w:lineRule="auto"/>
              <w:rPr>
                <w:rFonts w:ascii="Verdana" w:hAnsi="Verdana" w:cs="Verdana"/>
                <w:i/>
                <w:sz w:val="22"/>
                <w:szCs w:val="22"/>
                <w:lang w:val="ru-RU"/>
              </w:rPr>
            </w:pPr>
            <w:proofErr w:type="spellStart"/>
            <w:r w:rsidRPr="0089407B">
              <w:rPr>
                <w:rFonts w:ascii="Verdana" w:hAnsi="Verdana" w:cs="Verdana"/>
                <w:i/>
                <w:sz w:val="22"/>
                <w:szCs w:val="22"/>
                <w:lang w:val="ru-RU"/>
              </w:rPr>
              <w:t>Ракитненское</w:t>
            </w:r>
            <w:proofErr w:type="spellEnd"/>
          </w:p>
          <w:p w:rsidR="00964E1B" w:rsidRPr="0089407B" w:rsidRDefault="00964E1B" w:rsidP="00C5735D">
            <w:pPr>
              <w:spacing w:after="0" w:line="260" w:lineRule="auto"/>
              <w:rPr>
                <w:rFonts w:ascii="Verdana" w:hAnsi="Verdana" w:cs="Verdana"/>
                <w:i/>
                <w:sz w:val="22"/>
                <w:szCs w:val="22"/>
                <w:lang w:val="ru-RU"/>
              </w:rPr>
            </w:pPr>
            <w:hyperlink r:id="rId51" w:tgtFrame="_blank" w:history="1">
              <w:r w:rsidRPr="0089407B">
                <w:rPr>
                  <w:rStyle w:val="a6"/>
                  <w:rFonts w:ascii="Verdana" w:hAnsi="Verdana"/>
                  <w:sz w:val="22"/>
                  <w:szCs w:val="22"/>
                </w:rPr>
                <w:t>http</w:t>
              </w:r>
              <w:r w:rsidRPr="0089407B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://</w:t>
              </w:r>
              <w:proofErr w:type="spellStart"/>
              <w:r w:rsidRPr="0089407B">
                <w:rPr>
                  <w:rStyle w:val="a6"/>
                  <w:rFonts w:ascii="Verdana" w:hAnsi="Verdana"/>
                  <w:sz w:val="22"/>
                  <w:szCs w:val="22"/>
                </w:rPr>
                <w:t>nashraion</w:t>
              </w:r>
              <w:proofErr w:type="spellEnd"/>
              <w:r w:rsidRPr="0089407B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.</w:t>
              </w:r>
              <w:proofErr w:type="spellStart"/>
              <w:r w:rsidRPr="0089407B">
                <w:rPr>
                  <w:rStyle w:val="a6"/>
                  <w:rFonts w:ascii="Verdana" w:hAnsi="Verdana"/>
                  <w:sz w:val="22"/>
                  <w:szCs w:val="22"/>
                </w:rPr>
                <w:t>dalmdr</w:t>
              </w:r>
              <w:proofErr w:type="spellEnd"/>
              <w:r w:rsidRPr="0089407B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.</w:t>
              </w:r>
              <w:proofErr w:type="spellStart"/>
              <w:r w:rsidRPr="0089407B">
                <w:rPr>
                  <w:rStyle w:val="a6"/>
                  <w:rFonts w:ascii="Verdana" w:hAnsi="Verdana"/>
                  <w:sz w:val="22"/>
                  <w:szCs w:val="22"/>
                </w:rPr>
                <w:t>ru</w:t>
              </w:r>
              <w:proofErr w:type="spellEnd"/>
              <w:r w:rsidRPr="0089407B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Pr="0089407B">
                <w:rPr>
                  <w:rStyle w:val="a6"/>
                  <w:rFonts w:ascii="Verdana" w:hAnsi="Verdana"/>
                  <w:sz w:val="22"/>
                  <w:szCs w:val="22"/>
                </w:rPr>
                <w:t>node</w:t>
              </w:r>
              <w:r w:rsidRPr="0089407B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/942</w:t>
              </w:r>
            </w:hyperlink>
          </w:p>
          <w:p w:rsidR="00964E1B" w:rsidRPr="0089407B" w:rsidRDefault="00964E1B" w:rsidP="00C5735D">
            <w:pPr>
              <w:spacing w:after="0" w:line="260" w:lineRule="auto"/>
              <w:rPr>
                <w:rFonts w:ascii="Verdana" w:hAnsi="Verdana" w:cs="Verdana"/>
                <w:i/>
                <w:sz w:val="22"/>
                <w:szCs w:val="22"/>
                <w:lang w:val="ru-RU"/>
              </w:rPr>
            </w:pPr>
            <w:proofErr w:type="spellStart"/>
            <w:r w:rsidRPr="0089407B">
              <w:rPr>
                <w:rFonts w:ascii="Verdana" w:hAnsi="Verdana" w:cs="Verdana"/>
                <w:i/>
                <w:sz w:val="22"/>
                <w:szCs w:val="22"/>
                <w:lang w:val="ru-RU"/>
              </w:rPr>
              <w:t>Малиновское</w:t>
            </w:r>
            <w:proofErr w:type="spellEnd"/>
          </w:p>
          <w:p w:rsidR="00964E1B" w:rsidRPr="0089407B" w:rsidRDefault="00964E1B" w:rsidP="00C5735D">
            <w:pPr>
              <w:spacing w:after="0" w:line="260" w:lineRule="auto"/>
              <w:rPr>
                <w:rFonts w:ascii="Verdana" w:hAnsi="Verdana" w:cs="Verdana"/>
                <w:i/>
                <w:sz w:val="22"/>
                <w:szCs w:val="22"/>
                <w:lang w:val="ru-RU"/>
              </w:rPr>
            </w:pPr>
            <w:hyperlink r:id="rId52" w:history="1">
              <w:r w:rsidRPr="0089407B">
                <w:rPr>
                  <w:rStyle w:val="a6"/>
                  <w:rFonts w:ascii="Verdana" w:hAnsi="Verdana"/>
                  <w:sz w:val="22"/>
                  <w:szCs w:val="22"/>
                </w:rPr>
                <w:t>http</w:t>
              </w:r>
              <w:r w:rsidRPr="0089407B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://</w:t>
              </w:r>
              <w:proofErr w:type="spellStart"/>
              <w:r w:rsidRPr="0089407B">
                <w:rPr>
                  <w:rStyle w:val="a6"/>
                  <w:rFonts w:ascii="Verdana" w:hAnsi="Verdana"/>
                  <w:sz w:val="22"/>
                  <w:szCs w:val="22"/>
                </w:rPr>
                <w:t>nashraion</w:t>
              </w:r>
              <w:proofErr w:type="spellEnd"/>
              <w:r w:rsidRPr="0089407B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.</w:t>
              </w:r>
              <w:proofErr w:type="spellStart"/>
              <w:r w:rsidRPr="0089407B">
                <w:rPr>
                  <w:rStyle w:val="a6"/>
                  <w:rFonts w:ascii="Verdana" w:hAnsi="Verdana"/>
                  <w:sz w:val="22"/>
                  <w:szCs w:val="22"/>
                </w:rPr>
                <w:t>dalmdr</w:t>
              </w:r>
              <w:proofErr w:type="spellEnd"/>
              <w:r w:rsidRPr="0089407B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.</w:t>
              </w:r>
              <w:proofErr w:type="spellStart"/>
              <w:r w:rsidRPr="0089407B">
                <w:rPr>
                  <w:rStyle w:val="a6"/>
                  <w:rFonts w:ascii="Verdana" w:hAnsi="Verdana"/>
                  <w:sz w:val="22"/>
                  <w:szCs w:val="22"/>
                </w:rPr>
                <w:t>ru</w:t>
              </w:r>
              <w:proofErr w:type="spellEnd"/>
              <w:r w:rsidRPr="0089407B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Pr="0089407B">
                <w:rPr>
                  <w:rStyle w:val="a6"/>
                  <w:rFonts w:ascii="Verdana" w:hAnsi="Verdana"/>
                  <w:sz w:val="22"/>
                  <w:szCs w:val="22"/>
                </w:rPr>
                <w:t>sites</w:t>
              </w:r>
              <w:r w:rsidRPr="0089407B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Pr="0089407B">
                <w:rPr>
                  <w:rStyle w:val="a6"/>
                  <w:rFonts w:ascii="Verdana" w:hAnsi="Verdana"/>
                  <w:sz w:val="22"/>
                  <w:szCs w:val="22"/>
                </w:rPr>
                <w:t>default</w:t>
              </w:r>
              <w:r w:rsidRPr="0089407B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Pr="0089407B">
                <w:rPr>
                  <w:rStyle w:val="a6"/>
                  <w:rFonts w:ascii="Verdana" w:hAnsi="Verdana"/>
                  <w:sz w:val="22"/>
                  <w:szCs w:val="22"/>
                </w:rPr>
                <w:t>files</w:t>
              </w:r>
              <w:r w:rsidRPr="0089407B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Pr="0089407B">
                <w:rPr>
                  <w:rStyle w:val="a6"/>
                  <w:rFonts w:ascii="Verdana" w:hAnsi="Verdana"/>
                  <w:sz w:val="22"/>
                  <w:szCs w:val="22"/>
                </w:rPr>
                <w:t>users</w:t>
              </w:r>
              <w:r w:rsidRPr="0089407B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Pr="0089407B">
                <w:rPr>
                  <w:rStyle w:val="a6"/>
                  <w:rFonts w:ascii="Verdana" w:hAnsi="Verdana"/>
                  <w:sz w:val="22"/>
                  <w:szCs w:val="22"/>
                </w:rPr>
                <w:t>user</w:t>
              </w:r>
              <w:r w:rsidRPr="0089407B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10/86%2016.04.2018_0.</w:t>
              </w:r>
              <w:proofErr w:type="spellStart"/>
              <w:r w:rsidRPr="0089407B">
                <w:rPr>
                  <w:rStyle w:val="a6"/>
                  <w:rFonts w:ascii="Verdana" w:hAnsi="Verdana"/>
                  <w:sz w:val="22"/>
                  <w:szCs w:val="22"/>
                </w:rPr>
                <w:t>docx</w:t>
              </w:r>
              <w:proofErr w:type="spellEnd"/>
            </w:hyperlink>
            <w:r w:rsidRPr="0089407B">
              <w:rPr>
                <w:rFonts w:ascii="Verdana" w:hAnsi="Verdana"/>
                <w:sz w:val="22"/>
                <w:szCs w:val="22"/>
                <w:lang w:val="ru-RU"/>
              </w:rPr>
              <w:t xml:space="preserve"> -</w:t>
            </w:r>
          </w:p>
          <w:p w:rsidR="00964E1B" w:rsidRPr="0089407B" w:rsidRDefault="00964E1B" w:rsidP="00C5735D">
            <w:pPr>
              <w:spacing w:after="0" w:line="260" w:lineRule="auto"/>
              <w:rPr>
                <w:rFonts w:ascii="Verdana" w:hAnsi="Verdana" w:cs="Verdana"/>
                <w:i/>
                <w:sz w:val="22"/>
                <w:szCs w:val="22"/>
                <w:lang w:val="ru-RU"/>
              </w:rPr>
            </w:pPr>
            <w:proofErr w:type="spellStart"/>
            <w:r w:rsidRPr="0089407B">
              <w:rPr>
                <w:rFonts w:ascii="Verdana" w:hAnsi="Verdana" w:cs="Verdana"/>
                <w:i/>
                <w:sz w:val="22"/>
                <w:szCs w:val="22"/>
                <w:lang w:val="ru-RU"/>
              </w:rPr>
              <w:t>Ореховское</w:t>
            </w:r>
            <w:proofErr w:type="spellEnd"/>
          </w:p>
          <w:p w:rsidR="00964E1B" w:rsidRPr="00902A47" w:rsidRDefault="00964E1B" w:rsidP="00C5735D">
            <w:pPr>
              <w:spacing w:after="0" w:line="260" w:lineRule="auto"/>
              <w:rPr>
                <w:rFonts w:ascii="Verdana" w:hAnsi="Verdana" w:cs="Verdana"/>
                <w:i/>
                <w:sz w:val="22"/>
                <w:szCs w:val="22"/>
                <w:highlight w:val="yellow"/>
                <w:lang w:val="ru-RU"/>
              </w:rPr>
            </w:pPr>
            <w:hyperlink r:id="rId53" w:history="1">
              <w:r w:rsidRPr="0089407B">
                <w:rPr>
                  <w:rStyle w:val="a6"/>
                  <w:rFonts w:ascii="Verdana" w:hAnsi="Verdana"/>
                  <w:sz w:val="22"/>
                  <w:szCs w:val="22"/>
                </w:rPr>
                <w:t>http</w:t>
              </w:r>
              <w:r w:rsidRPr="0089407B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://</w:t>
              </w:r>
              <w:proofErr w:type="spellStart"/>
              <w:r w:rsidRPr="0089407B">
                <w:rPr>
                  <w:rStyle w:val="a6"/>
                  <w:rFonts w:ascii="Verdana" w:hAnsi="Verdana"/>
                  <w:sz w:val="22"/>
                  <w:szCs w:val="22"/>
                </w:rPr>
                <w:t>nashraion</w:t>
              </w:r>
              <w:proofErr w:type="spellEnd"/>
              <w:r w:rsidRPr="0089407B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.</w:t>
              </w:r>
              <w:proofErr w:type="spellStart"/>
              <w:r w:rsidRPr="0089407B">
                <w:rPr>
                  <w:rStyle w:val="a6"/>
                  <w:rFonts w:ascii="Verdana" w:hAnsi="Verdana"/>
                  <w:sz w:val="22"/>
                  <w:szCs w:val="22"/>
                </w:rPr>
                <w:t>dalmdr</w:t>
              </w:r>
              <w:proofErr w:type="spellEnd"/>
              <w:r w:rsidRPr="0089407B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.</w:t>
              </w:r>
              <w:proofErr w:type="spellStart"/>
              <w:r w:rsidRPr="0089407B">
                <w:rPr>
                  <w:rStyle w:val="a6"/>
                  <w:rFonts w:ascii="Verdana" w:hAnsi="Verdana"/>
                  <w:sz w:val="22"/>
                  <w:szCs w:val="22"/>
                </w:rPr>
                <w:t>ru</w:t>
              </w:r>
              <w:proofErr w:type="spellEnd"/>
              <w:r w:rsidRPr="0089407B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/</w:t>
              </w:r>
              <w:r w:rsidRPr="0089407B">
                <w:rPr>
                  <w:rStyle w:val="a6"/>
                  <w:rFonts w:ascii="Verdana" w:hAnsi="Verdana"/>
                  <w:sz w:val="22"/>
                  <w:szCs w:val="22"/>
                </w:rPr>
                <w:t>node</w:t>
              </w:r>
              <w:r w:rsidRPr="0089407B">
                <w:rPr>
                  <w:rStyle w:val="a6"/>
                  <w:rFonts w:ascii="Verdana" w:hAnsi="Verdana"/>
                  <w:sz w:val="22"/>
                  <w:szCs w:val="22"/>
                  <w:lang w:val="ru-RU"/>
                </w:rPr>
                <w:t>/16</w:t>
              </w:r>
            </w:hyperlink>
          </w:p>
        </w:tc>
      </w:tr>
      <w:tr w:rsidR="00964E1B" w:rsidRPr="00323996" w:rsidTr="00323996">
        <w:trPr>
          <w:trHeight w:val="1114"/>
        </w:trPr>
        <w:tc>
          <w:tcPr>
            <w:tcW w:w="817" w:type="dxa"/>
            <w:vMerge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2835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01.04.2019</w:t>
            </w:r>
          </w:p>
        </w:tc>
        <w:tc>
          <w:tcPr>
            <w:tcW w:w="993" w:type="dxa"/>
            <w:vMerge w:val="restart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30.10.2019</w:t>
            </w:r>
          </w:p>
        </w:tc>
        <w:tc>
          <w:tcPr>
            <w:tcW w:w="1492" w:type="dxa"/>
            <w:gridSpan w:val="2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51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851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60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У нас сельские поселения</w:t>
            </w:r>
          </w:p>
        </w:tc>
      </w:tr>
      <w:tr w:rsidR="00964E1B" w:rsidRPr="00323996" w:rsidTr="00323996">
        <w:trPr>
          <w:trHeight w:val="1084"/>
        </w:trPr>
        <w:tc>
          <w:tcPr>
            <w:tcW w:w="817" w:type="dxa"/>
            <w:vMerge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2835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93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492" w:type="dxa"/>
            <w:gridSpan w:val="2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/>
                <w:sz w:val="22"/>
                <w:szCs w:val="22"/>
                <w:lang w:val="ru-RU"/>
              </w:rPr>
            </w:pPr>
          </w:p>
        </w:tc>
        <w:tc>
          <w:tcPr>
            <w:tcW w:w="2051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851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100 % утверждены</w:t>
            </w:r>
          </w:p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964E1B" w:rsidRPr="00C94318" w:rsidTr="00323996">
        <w:trPr>
          <w:trHeight w:val="1084"/>
        </w:trPr>
        <w:tc>
          <w:tcPr>
            <w:tcW w:w="817" w:type="dxa"/>
            <w:vMerge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2835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993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492" w:type="dxa"/>
            <w:gridSpan w:val="2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/>
                <w:sz w:val="22"/>
                <w:szCs w:val="22"/>
                <w:lang w:val="ru-RU"/>
              </w:rPr>
            </w:pPr>
          </w:p>
        </w:tc>
        <w:tc>
          <w:tcPr>
            <w:tcW w:w="2051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851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964E1B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Ссылка на Перечень, размещенный в инвестиционном разделе на сайте администрации</w:t>
            </w:r>
          </w:p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1. Администрацией ДМР утвержден Перечень постановлением от 25.10.2018 № 459</w:t>
            </w:r>
          </w:p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Размещен в сети интернет в разделе Отдел по управлению муниципальным имуществом, подраздел СМП</w:t>
            </w:r>
          </w:p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http://dalmdr.ru/node/2137</w:t>
            </w:r>
          </w:p>
        </w:tc>
      </w:tr>
      <w:tr w:rsidR="00964E1B" w:rsidRPr="00323996" w:rsidTr="00323996">
        <w:trPr>
          <w:trHeight w:val="1084"/>
        </w:trPr>
        <w:tc>
          <w:tcPr>
            <w:tcW w:w="817" w:type="dxa"/>
            <w:vMerge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993" w:type="dxa"/>
            <w:vMerge w:val="restart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30.10.2020</w:t>
            </w:r>
          </w:p>
        </w:tc>
        <w:tc>
          <w:tcPr>
            <w:tcW w:w="1492" w:type="dxa"/>
            <w:gridSpan w:val="2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51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851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У нас сельские поселения</w:t>
            </w:r>
          </w:p>
        </w:tc>
      </w:tr>
      <w:tr w:rsidR="00964E1B" w:rsidRPr="00323996" w:rsidTr="00323996">
        <w:trPr>
          <w:trHeight w:val="1084"/>
        </w:trPr>
        <w:tc>
          <w:tcPr>
            <w:tcW w:w="817" w:type="dxa"/>
            <w:vMerge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2835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993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492" w:type="dxa"/>
            <w:gridSpan w:val="2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/>
                <w:sz w:val="22"/>
                <w:szCs w:val="22"/>
                <w:lang w:val="ru-RU"/>
              </w:rPr>
            </w:pPr>
          </w:p>
        </w:tc>
        <w:tc>
          <w:tcPr>
            <w:tcW w:w="2051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851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50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sz w:val="22"/>
                <w:szCs w:val="22"/>
                <w:lang w:val="ru-RU"/>
              </w:rPr>
              <w:t>100%</w:t>
            </w:r>
          </w:p>
        </w:tc>
      </w:tr>
      <w:tr w:rsidR="00964E1B" w:rsidRPr="00C94318" w:rsidTr="00323996">
        <w:trPr>
          <w:trHeight w:val="1084"/>
        </w:trPr>
        <w:tc>
          <w:tcPr>
            <w:tcW w:w="817" w:type="dxa"/>
            <w:vMerge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2835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993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492" w:type="dxa"/>
            <w:gridSpan w:val="2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/>
                <w:sz w:val="22"/>
                <w:szCs w:val="22"/>
                <w:lang w:val="ru-RU"/>
              </w:rPr>
            </w:pPr>
          </w:p>
        </w:tc>
        <w:tc>
          <w:tcPr>
            <w:tcW w:w="2051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851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964E1B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Ссылка на Перечень, размещенный в инвестиционном разделе на сайте администрации</w:t>
            </w:r>
          </w:p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1. Администрацией ДМР утвержден Перечень постановлением от 25.10.2018 № 459</w:t>
            </w:r>
          </w:p>
          <w:p w:rsidR="00964E1B" w:rsidRPr="00964E1B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Размещен в сети интернет в разделе Отдел по управлению муниципальным имуществом, подраздел СМП</w:t>
            </w:r>
          </w:p>
          <w:p w:rsidR="00964E1B" w:rsidRPr="00DE258D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DE258D">
              <w:rPr>
                <w:rFonts w:ascii="Verdana" w:hAnsi="Verdana" w:cs="Verdana"/>
                <w:sz w:val="22"/>
                <w:szCs w:val="22"/>
                <w:lang w:val="ru-RU"/>
              </w:rPr>
              <w:t>http://dalmdr.ru/sites/default/files/download/ekonom_imushestvo/perech2018.docx</w:t>
            </w:r>
          </w:p>
        </w:tc>
      </w:tr>
      <w:tr w:rsidR="00964E1B" w:rsidRPr="00C94318" w:rsidTr="00323996">
        <w:trPr>
          <w:trHeight w:val="1008"/>
        </w:trPr>
        <w:tc>
          <w:tcPr>
            <w:tcW w:w="817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16.2</w:t>
            </w:r>
          </w:p>
        </w:tc>
        <w:tc>
          <w:tcPr>
            <w:tcW w:w="2268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Дополнение Перечня</w:t>
            </w:r>
          </w:p>
        </w:tc>
        <w:tc>
          <w:tcPr>
            <w:tcW w:w="2835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highlight w:val="yellow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Расширение возможностей аренды муниципального имущества субъектам МСП</w:t>
            </w:r>
          </w:p>
        </w:tc>
        <w:tc>
          <w:tcPr>
            <w:tcW w:w="992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92" w:type="dxa"/>
            <w:gridSpan w:val="2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ьным имуществом Шелудько Н.В.</w:t>
            </w:r>
          </w:p>
        </w:tc>
        <w:tc>
          <w:tcPr>
            <w:tcW w:w="2051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Ежегодное расширение Перечня не менее чем на 10 %, да/нет</w:t>
            </w:r>
          </w:p>
        </w:tc>
        <w:tc>
          <w:tcPr>
            <w:tcW w:w="851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До 01.11.2019 года Перечни МСП будут дополнены объектами</w:t>
            </w:r>
          </w:p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964E1B" w:rsidRPr="00C94318" w:rsidTr="00323996">
        <w:trPr>
          <w:trHeight w:val="1340"/>
        </w:trPr>
        <w:tc>
          <w:tcPr>
            <w:tcW w:w="817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16.3</w:t>
            </w:r>
          </w:p>
        </w:tc>
        <w:tc>
          <w:tcPr>
            <w:tcW w:w="2268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835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992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01.12.2019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20.06.2019</w:t>
            </w: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20.12.2019</w:t>
            </w:r>
          </w:p>
        </w:tc>
        <w:tc>
          <w:tcPr>
            <w:tcW w:w="1492" w:type="dxa"/>
            <w:gridSpan w:val="2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</w:tc>
        <w:tc>
          <w:tcPr>
            <w:tcW w:w="2051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851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Протокол № 4  от 04.04.2019</w:t>
            </w:r>
          </w:p>
          <w:p w:rsidR="00964E1B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54" w:history="1"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http://dalmdr.ru/sites/default/files/download/ekonom/2019/Protokol.doc</w:t>
              </w:r>
            </w:hyperlink>
          </w:p>
          <w:p w:rsidR="00964E1B" w:rsidRPr="00C114DD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t>Протокол  от 25.06.2019 № 10</w:t>
            </w:r>
          </w:p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55" w:history="1"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http://dalmdr.ru/sites/default/files/download/ekonom/2019/protokol2.pdf</w:t>
              </w:r>
            </w:hyperlink>
          </w:p>
        </w:tc>
      </w:tr>
      <w:tr w:rsidR="00964E1B" w:rsidRPr="00C94318" w:rsidTr="00323996">
        <w:trPr>
          <w:trHeight w:val="651"/>
        </w:trPr>
        <w:tc>
          <w:tcPr>
            <w:tcW w:w="15843" w:type="dxa"/>
            <w:gridSpan w:val="11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964E1B" w:rsidRPr="00C94318" w:rsidTr="00323996">
        <w:trPr>
          <w:trHeight w:val="830"/>
        </w:trPr>
        <w:tc>
          <w:tcPr>
            <w:tcW w:w="817" w:type="dxa"/>
            <w:vMerge w:val="restart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17.1</w:t>
            </w:r>
          </w:p>
        </w:tc>
        <w:tc>
          <w:tcPr>
            <w:tcW w:w="2268" w:type="dxa"/>
            <w:vMerge w:val="restart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Формирование, актуализация и размещение:</w:t>
            </w: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- перечня и паспортов инвестиционных площадок;</w:t>
            </w: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2835" w:type="dxa"/>
            <w:vMerge w:val="restart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992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01.02.2020</w:t>
            </w: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20.05.2020</w:t>
            </w: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492" w:type="dxa"/>
            <w:gridSpan w:val="2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</w:tc>
        <w:tc>
          <w:tcPr>
            <w:tcW w:w="2051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Наличие перечня и паспортов инвестиционных площадок и ссылки в Инвестиционном разделе и на Инвестиционном портале Приморского края, да/нет</w:t>
            </w:r>
          </w:p>
        </w:tc>
        <w:tc>
          <w:tcPr>
            <w:tcW w:w="851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1. Количество свободных земельных участков, подходящих для размещения производственных и иных объектов инвесторов</w:t>
            </w:r>
          </w:p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2. Перечень и паспорта инвестиционных площадок (по форме, направленной Агентством)</w:t>
            </w:r>
          </w:p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3. Перечень и описание свободных земельных участков (по образцу </w:t>
            </w:r>
            <w:hyperlink r:id="rId56" w:history="1">
              <w:r w:rsidRPr="00EB3888">
                <w:rPr>
                  <w:rStyle w:val="a6"/>
                  <w:rFonts w:ascii="Verdana" w:hAnsi="Verdana" w:cs="Verdana"/>
                  <w:color w:val="auto"/>
                  <w:sz w:val="22"/>
                  <w:szCs w:val="22"/>
                  <w:lang w:val="ru-RU"/>
                </w:rPr>
                <w:t>https://invest.primorsky.ru/ru/places/341</w:t>
              </w:r>
            </w:hyperlink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), подходящих для размещения производственных и иных объектов инвесторов</w:t>
            </w:r>
          </w:p>
        </w:tc>
      </w:tr>
      <w:tr w:rsidR="00964E1B" w:rsidRPr="00323996" w:rsidTr="00323996">
        <w:trPr>
          <w:trHeight w:val="1621"/>
        </w:trPr>
        <w:tc>
          <w:tcPr>
            <w:tcW w:w="817" w:type="dxa"/>
            <w:vMerge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01.02.2020</w:t>
            </w: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20.05.2020</w:t>
            </w: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492" w:type="dxa"/>
            <w:gridSpan w:val="2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</w:tc>
        <w:tc>
          <w:tcPr>
            <w:tcW w:w="2051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Наличие перечня и описания свободных земельных участков и ссылки в Инвестиционном разделе и на Инвестиционном портале Приморского края, да/нет</w:t>
            </w:r>
          </w:p>
        </w:tc>
        <w:tc>
          <w:tcPr>
            <w:tcW w:w="851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964E1B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Ссылка паспорта инвестиционных площадок и свободные земельные участки, подходящие для размещения производственных и иных объектов инвесторов, размещенные в инвестиционном разделе на сайте администрации</w:t>
            </w:r>
          </w:p>
          <w:p w:rsidR="00964E1B" w:rsidRPr="00FD7E21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</w:rPr>
            </w:pPr>
            <w:r w:rsidRPr="00FD7E21">
              <w:rPr>
                <w:rFonts w:ascii="Verdana" w:hAnsi="Verdana" w:cs="Verdana"/>
                <w:sz w:val="22"/>
                <w:szCs w:val="22"/>
              </w:rPr>
              <w:t>http://dalmdr.ru/node/2144</w:t>
            </w:r>
          </w:p>
        </w:tc>
      </w:tr>
      <w:tr w:rsidR="00964E1B" w:rsidRPr="00C94318" w:rsidTr="00323996">
        <w:trPr>
          <w:trHeight w:val="701"/>
        </w:trPr>
        <w:tc>
          <w:tcPr>
            <w:tcW w:w="817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17.2</w:t>
            </w:r>
          </w:p>
        </w:tc>
        <w:tc>
          <w:tcPr>
            <w:tcW w:w="2268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2835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992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01.06.2020</w:t>
            </w: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20.06.2020</w:t>
            </w: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492" w:type="dxa"/>
            <w:gridSpan w:val="2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Начальник отдела по управлению муниципальным имуществом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Шелудько Н.В.</w:t>
            </w:r>
          </w:p>
        </w:tc>
        <w:tc>
          <w:tcPr>
            <w:tcW w:w="2051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851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Протокол № 4  от 04.04.2019</w:t>
            </w:r>
          </w:p>
          <w:p w:rsidR="00964E1B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57" w:history="1"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http://dalmdr.ru/sites/default/files/download/ekonom/2019/Protokol.doc</w:t>
              </w:r>
            </w:hyperlink>
          </w:p>
          <w:p w:rsidR="00964E1B" w:rsidRPr="00C114DD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114DD">
              <w:rPr>
                <w:rFonts w:ascii="Verdana" w:hAnsi="Verdana" w:cs="Verdana"/>
                <w:sz w:val="22"/>
                <w:szCs w:val="22"/>
                <w:lang w:val="ru-RU"/>
              </w:rPr>
              <w:t>Протокол  от 25.06.2019 № 10</w:t>
            </w:r>
          </w:p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58" w:history="1">
              <w:r w:rsidRPr="00110009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http://dalmdr.ru/sites/default/files/download/ekonom/2019/protokol2.pdf</w:t>
              </w:r>
            </w:hyperlink>
          </w:p>
        </w:tc>
      </w:tr>
      <w:tr w:rsidR="00964E1B" w:rsidRPr="00C94318" w:rsidTr="00323996">
        <w:trPr>
          <w:trHeight w:val="281"/>
        </w:trPr>
        <w:tc>
          <w:tcPr>
            <w:tcW w:w="15843" w:type="dxa"/>
            <w:gridSpan w:val="11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b/>
                <w:bCs/>
                <w:sz w:val="22"/>
                <w:szCs w:val="22"/>
                <w:lang w:val="ru-RU"/>
              </w:rPr>
              <w:lastRenderedPageBreak/>
              <w:t>Дополнительные показатели (в 2019 году учитываются для информации)</w:t>
            </w:r>
          </w:p>
        </w:tc>
      </w:tr>
      <w:tr w:rsidR="00964E1B" w:rsidRPr="00C94318" w:rsidTr="00323996">
        <w:trPr>
          <w:trHeight w:val="1340"/>
        </w:trPr>
        <w:tc>
          <w:tcPr>
            <w:tcW w:w="817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18</w:t>
            </w:r>
          </w:p>
        </w:tc>
        <w:tc>
          <w:tcPr>
            <w:tcW w:w="2268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Среднее время получения разрешения на строительство (для модельного объекта)</w:t>
            </w:r>
          </w:p>
        </w:tc>
        <w:tc>
          <w:tcPr>
            <w:tcW w:w="2835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Сокращение срока получения разрешения на строительство</w:t>
            </w:r>
          </w:p>
        </w:tc>
        <w:tc>
          <w:tcPr>
            <w:tcW w:w="992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01.11.2019</w:t>
            </w:r>
          </w:p>
        </w:tc>
        <w:tc>
          <w:tcPr>
            <w:tcW w:w="1492" w:type="dxa"/>
            <w:gridSpan w:val="2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архитектуры, градостроительства и ЖКХ Родионов В.Л.</w:t>
            </w:r>
          </w:p>
        </w:tc>
        <w:tc>
          <w:tcPr>
            <w:tcW w:w="2051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Подтверждающий документ о фактическом сроке получения разрешения на строительство по установленной форме, да/нет</w:t>
            </w:r>
          </w:p>
        </w:tc>
        <w:tc>
          <w:tcPr>
            <w:tcW w:w="851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964E1B" w:rsidRPr="00964E1B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hAnsi="Verdana" w:cs="Verdana"/>
                <w:sz w:val="22"/>
                <w:szCs w:val="22"/>
                <w:lang w:val="ru-RU"/>
              </w:rPr>
              <w:t xml:space="preserve">1. </w:t>
            </w:r>
            <w:r w:rsidRPr="00964E1B">
              <w:rPr>
                <w:rFonts w:ascii="Verdana" w:hAnsi="Verdana" w:cs="Verdana"/>
                <w:sz w:val="22"/>
                <w:szCs w:val="22"/>
                <w:lang w:val="ru-RU"/>
              </w:rPr>
              <w:t>Количество заявлений за квартал на получение разрешения на строительство (1)</w:t>
            </w:r>
          </w:p>
          <w:p w:rsidR="00964E1B" w:rsidRPr="00964E1B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964E1B" w:rsidRPr="00964E1B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964E1B">
              <w:rPr>
                <w:rFonts w:ascii="Verdana" w:hAnsi="Verdana" w:cs="Verdana"/>
                <w:sz w:val="22"/>
                <w:szCs w:val="22"/>
                <w:lang w:val="ru-RU"/>
              </w:rPr>
              <w:t>2. Средний срок (дней) выдачи разрешения на строительство (2)</w:t>
            </w:r>
          </w:p>
          <w:p w:rsidR="00964E1B" w:rsidRPr="00964E1B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964E1B">
              <w:rPr>
                <w:rFonts w:ascii="Verdana" w:hAnsi="Verdana" w:cs="Verdana"/>
                <w:sz w:val="22"/>
                <w:szCs w:val="22"/>
                <w:lang w:val="ru-RU"/>
              </w:rPr>
              <w:t>3. Среднее количество попыток получения разрешения на строительство одним предпринимателем (обращения не поступали)</w:t>
            </w:r>
          </w:p>
        </w:tc>
      </w:tr>
      <w:tr w:rsidR="00964E1B" w:rsidRPr="00C94318" w:rsidTr="00323996">
        <w:trPr>
          <w:trHeight w:val="838"/>
        </w:trPr>
        <w:tc>
          <w:tcPr>
            <w:tcW w:w="817" w:type="dxa"/>
            <w:vMerge w:val="restart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19</w:t>
            </w:r>
          </w:p>
        </w:tc>
        <w:tc>
          <w:tcPr>
            <w:tcW w:w="2268" w:type="dxa"/>
            <w:vMerge w:val="restart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Утверждение муниципальной программы развития малого предпринимательства</w:t>
            </w:r>
          </w:p>
        </w:tc>
        <w:tc>
          <w:tcPr>
            <w:tcW w:w="2835" w:type="dxa"/>
            <w:vMerge w:val="restart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Достижение поставленных целей и задач в рамках социально-экономического развития МО</w:t>
            </w:r>
          </w:p>
        </w:tc>
        <w:tc>
          <w:tcPr>
            <w:tcW w:w="992" w:type="dxa"/>
            <w:vMerge w:val="restart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</w:tc>
        <w:tc>
          <w:tcPr>
            <w:tcW w:w="993" w:type="dxa"/>
            <w:vMerge w:val="restart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10.12.2019</w:t>
            </w:r>
          </w:p>
        </w:tc>
        <w:tc>
          <w:tcPr>
            <w:tcW w:w="1492" w:type="dxa"/>
            <w:gridSpan w:val="2"/>
            <w:vMerge w:val="restart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экономики Анишина Н.М.</w:t>
            </w:r>
          </w:p>
        </w:tc>
        <w:tc>
          <w:tcPr>
            <w:tcW w:w="2051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Муниципальная программа разработана, да/нет</w:t>
            </w:r>
          </w:p>
        </w:tc>
        <w:tc>
          <w:tcPr>
            <w:tcW w:w="851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 xml:space="preserve">постановление № 307 от 01.10.2015 </w:t>
            </w:r>
          </w:p>
          <w:p w:rsidR="00964E1B" w:rsidRPr="00C64D5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59" w:history="1">
              <w:r w:rsidRPr="00CD7F7C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http://dalmdr.ru/sites/default/files/download/ekonom/2019/progpamma307.doc</w:t>
              </w:r>
            </w:hyperlink>
          </w:p>
          <w:p w:rsidR="00964E1B" w:rsidRPr="00C64D5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964E1B" w:rsidRPr="00C94318" w:rsidTr="00323996">
        <w:trPr>
          <w:trHeight w:val="493"/>
        </w:trPr>
        <w:tc>
          <w:tcPr>
            <w:tcW w:w="817" w:type="dxa"/>
            <w:vMerge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1492" w:type="dxa"/>
            <w:gridSpan w:val="2"/>
            <w:vMerge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051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 xml:space="preserve">Размещение муниципальной </w:t>
            </w: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программы и ссылка доступа в Инвестиционном разделе и на Инвестиционном портале Приморского края, да/нет</w:t>
            </w:r>
          </w:p>
        </w:tc>
        <w:tc>
          <w:tcPr>
            <w:tcW w:w="851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Да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964E1B" w:rsidRPr="00C64D5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hyperlink r:id="rId60" w:history="1">
              <w:r w:rsidRPr="00CD7F7C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t>http://dalmdr.ru/sites/default/files/downl</w:t>
              </w:r>
              <w:r w:rsidRPr="00CD7F7C">
                <w:rPr>
                  <w:rStyle w:val="a6"/>
                  <w:rFonts w:ascii="Verdana" w:hAnsi="Verdana" w:cs="Verdana"/>
                  <w:sz w:val="22"/>
                  <w:szCs w:val="22"/>
                  <w:lang w:val="ru-RU"/>
                </w:rPr>
                <w:lastRenderedPageBreak/>
                <w:t>oad/ekonom/2019/progpamma307.doc</w:t>
              </w:r>
            </w:hyperlink>
          </w:p>
          <w:p w:rsidR="00964E1B" w:rsidRPr="00C64D5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964E1B" w:rsidRPr="00C94318" w:rsidTr="00323996">
        <w:trPr>
          <w:trHeight w:val="1590"/>
        </w:trPr>
        <w:tc>
          <w:tcPr>
            <w:tcW w:w="817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lastRenderedPageBreak/>
              <w:t>20</w:t>
            </w:r>
          </w:p>
        </w:tc>
        <w:tc>
          <w:tcPr>
            <w:tcW w:w="2268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2835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Сокращение срока оформления в аренду земельных участков</w:t>
            </w:r>
          </w:p>
        </w:tc>
        <w:tc>
          <w:tcPr>
            <w:tcW w:w="992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20.05.2019</w:t>
            </w: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492" w:type="dxa"/>
            <w:gridSpan w:val="2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по управлению муниципальным имуществом Шелудько Н.В.</w:t>
            </w:r>
          </w:p>
        </w:tc>
        <w:tc>
          <w:tcPr>
            <w:tcW w:w="2051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/>
                <w:sz w:val="22"/>
                <w:szCs w:val="22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851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10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964E1B" w:rsidRPr="00C64D5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64D58">
              <w:rPr>
                <w:rFonts w:ascii="Verdana" w:hAnsi="Verdana" w:cs="Verdana"/>
                <w:sz w:val="22"/>
                <w:szCs w:val="22"/>
                <w:lang w:val="ru-RU"/>
              </w:rPr>
              <w:t>1. На 01.07.2019 г. заключено 6 договоров аренды земельных участков</w:t>
            </w:r>
          </w:p>
          <w:p w:rsidR="00964E1B" w:rsidRPr="00C64D5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64D58">
              <w:rPr>
                <w:rFonts w:ascii="Verdana" w:hAnsi="Verdana" w:cs="Verdana"/>
                <w:sz w:val="22"/>
                <w:szCs w:val="22"/>
                <w:lang w:val="ru-RU"/>
              </w:rPr>
              <w:t>с КФХ.</w:t>
            </w:r>
          </w:p>
          <w:p w:rsidR="00964E1B" w:rsidRPr="00E72A09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C64D58">
              <w:rPr>
                <w:rFonts w:ascii="Verdana" w:hAnsi="Verdana" w:cs="Verdana"/>
                <w:sz w:val="22"/>
                <w:szCs w:val="22"/>
                <w:lang w:val="ru-RU"/>
              </w:rPr>
              <w:t>2.Средний срок подготовки договора аренды составляет 10 рабочих дней</w:t>
            </w:r>
          </w:p>
          <w:p w:rsidR="00964E1B" w:rsidRPr="00E72A09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964E1B" w:rsidRPr="00C94318" w:rsidTr="00323996">
        <w:trPr>
          <w:trHeight w:val="2610"/>
        </w:trPr>
        <w:tc>
          <w:tcPr>
            <w:tcW w:w="817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21</w:t>
            </w:r>
          </w:p>
        </w:tc>
        <w:tc>
          <w:tcPr>
            <w:tcW w:w="2268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Определение количества субъектов предпринимательской деятельности (включая индивидуальных предпринимателей) на 1 тыс. чел. населения</w:t>
            </w:r>
          </w:p>
        </w:tc>
        <w:tc>
          <w:tcPr>
            <w:tcW w:w="2835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highlight w:val="yellow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Увеличение количества субъектов МСП в муниципальном образовании</w:t>
            </w:r>
          </w:p>
        </w:tc>
        <w:tc>
          <w:tcPr>
            <w:tcW w:w="992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01.02.2019</w:t>
            </w: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01.06.2019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20.05.2019</w:t>
            </w: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20.11.2019</w:t>
            </w:r>
          </w:p>
        </w:tc>
        <w:tc>
          <w:tcPr>
            <w:tcW w:w="1492" w:type="dxa"/>
            <w:gridSpan w:val="2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Начальник отдела экономики Анишина Н.М.</w:t>
            </w:r>
          </w:p>
        </w:tc>
        <w:tc>
          <w:tcPr>
            <w:tcW w:w="2051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both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Информационная справка (перечень) субъектов малого предпринимательства, да/нет</w:t>
            </w:r>
          </w:p>
        </w:tc>
        <w:tc>
          <w:tcPr>
            <w:tcW w:w="851" w:type="dxa"/>
            <w:vAlign w:val="center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  <w:r w:rsidRPr="00323996">
              <w:rPr>
                <w:rFonts w:ascii="Verdana" w:eastAsia="Times New Roman" w:hAnsi="Verdana" w:cs="Verdana"/>
                <w:sz w:val="22"/>
                <w:szCs w:val="22"/>
                <w:lang w:val="ru-RU"/>
              </w:rPr>
              <w:t>Да</w:t>
            </w:r>
          </w:p>
        </w:tc>
        <w:tc>
          <w:tcPr>
            <w:tcW w:w="993" w:type="dxa"/>
          </w:tcPr>
          <w:p w:rsidR="00964E1B" w:rsidRPr="00323996" w:rsidRDefault="00964E1B" w:rsidP="00323996">
            <w:pPr>
              <w:widowControl w:val="0"/>
              <w:spacing w:after="0" w:line="260" w:lineRule="auto"/>
              <w:jc w:val="center"/>
              <w:rPr>
                <w:rFonts w:ascii="Verdana" w:eastAsia="Times New Roman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964E1B" w:rsidRPr="00EB3888" w:rsidRDefault="00964E1B" w:rsidP="00C5735D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  <w:r w:rsidRPr="00EB3888">
              <w:rPr>
                <w:rFonts w:ascii="Verdana" w:hAnsi="Verdana" w:cs="Verdana"/>
                <w:sz w:val="22"/>
                <w:szCs w:val="22"/>
                <w:lang w:val="ru-RU"/>
              </w:rPr>
              <w:t>Количество предпринимателей 23,2 на 1 000 чел. населения в МО</w:t>
            </w:r>
          </w:p>
        </w:tc>
      </w:tr>
    </w:tbl>
    <w:p w:rsidR="00D2387A" w:rsidRDefault="00D2387A">
      <w:pPr>
        <w:jc w:val="both"/>
        <w:rPr>
          <w:rFonts w:ascii="Verdana" w:hAnsi="Verdana" w:cs="Verdana"/>
          <w:sz w:val="22"/>
          <w:szCs w:val="22"/>
          <w:lang w:val="ru-RU"/>
        </w:rPr>
      </w:pPr>
    </w:p>
    <w:sectPr w:rsidR="00D2387A" w:rsidSect="00437179">
      <w:pgSz w:w="16839" w:h="11907" w:orient="landscape" w:code="9"/>
      <w:pgMar w:top="709" w:right="963" w:bottom="426" w:left="6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1FA976"/>
    <w:multiLevelType w:val="singleLevel"/>
    <w:tmpl w:val="861FA97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9296658C"/>
    <w:multiLevelType w:val="singleLevel"/>
    <w:tmpl w:val="9296658C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9C608294"/>
    <w:multiLevelType w:val="singleLevel"/>
    <w:tmpl w:val="9C60829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9CC2C52C"/>
    <w:multiLevelType w:val="singleLevel"/>
    <w:tmpl w:val="9CC2C52C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9E128113"/>
    <w:multiLevelType w:val="singleLevel"/>
    <w:tmpl w:val="9E12811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9F19887B"/>
    <w:multiLevelType w:val="singleLevel"/>
    <w:tmpl w:val="9F19887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>
    <w:nsid w:val="A3D9D5BD"/>
    <w:multiLevelType w:val="singleLevel"/>
    <w:tmpl w:val="A3D9D5BD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7">
    <w:nsid w:val="A5D7C39D"/>
    <w:multiLevelType w:val="singleLevel"/>
    <w:tmpl w:val="A5D7C39D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8">
    <w:nsid w:val="BE3FAE84"/>
    <w:multiLevelType w:val="singleLevel"/>
    <w:tmpl w:val="BE3FAE8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9">
    <w:nsid w:val="CB889280"/>
    <w:multiLevelType w:val="singleLevel"/>
    <w:tmpl w:val="CB8892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0">
    <w:nsid w:val="CEE528A5"/>
    <w:multiLevelType w:val="singleLevel"/>
    <w:tmpl w:val="CEE528A5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1">
    <w:nsid w:val="D61E0C33"/>
    <w:multiLevelType w:val="singleLevel"/>
    <w:tmpl w:val="D61E0C3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2">
    <w:nsid w:val="D798FDCB"/>
    <w:multiLevelType w:val="singleLevel"/>
    <w:tmpl w:val="D798FDC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3">
    <w:nsid w:val="E8D6D8A0"/>
    <w:multiLevelType w:val="singleLevel"/>
    <w:tmpl w:val="E8D6D8A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4">
    <w:nsid w:val="EF3A2EB7"/>
    <w:multiLevelType w:val="singleLevel"/>
    <w:tmpl w:val="EF3A2EB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F089A1AE"/>
    <w:multiLevelType w:val="singleLevel"/>
    <w:tmpl w:val="F089A1A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6">
    <w:nsid w:val="F9BB5F5B"/>
    <w:multiLevelType w:val="singleLevel"/>
    <w:tmpl w:val="F9BB5F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7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8">
    <w:nsid w:val="FDF12F6A"/>
    <w:multiLevelType w:val="singleLevel"/>
    <w:tmpl w:val="FDF12F6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01776558"/>
    <w:multiLevelType w:val="hybridMultilevel"/>
    <w:tmpl w:val="7DEE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8B3BCB3"/>
    <w:multiLevelType w:val="singleLevel"/>
    <w:tmpl w:val="08B3BCB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1">
    <w:nsid w:val="23E12DB0"/>
    <w:multiLevelType w:val="singleLevel"/>
    <w:tmpl w:val="23E12DB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2">
    <w:nsid w:val="27AA4C29"/>
    <w:multiLevelType w:val="hybridMultilevel"/>
    <w:tmpl w:val="FCB8BBEA"/>
    <w:lvl w:ilvl="0" w:tplc="DD6E641E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77FFC9"/>
    <w:multiLevelType w:val="singleLevel"/>
    <w:tmpl w:val="3377FFC9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4">
    <w:nsid w:val="34AD7CA2"/>
    <w:multiLevelType w:val="hybridMultilevel"/>
    <w:tmpl w:val="51DA77FA"/>
    <w:lvl w:ilvl="0" w:tplc="29445E1A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0E3CEE"/>
    <w:multiLevelType w:val="singleLevel"/>
    <w:tmpl w:val="400E3CE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6">
    <w:nsid w:val="425FF604"/>
    <w:multiLevelType w:val="singleLevel"/>
    <w:tmpl w:val="425FF60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7">
    <w:nsid w:val="4BCDF5FC"/>
    <w:multiLevelType w:val="singleLevel"/>
    <w:tmpl w:val="4BCDF5FC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8">
    <w:nsid w:val="54846A3C"/>
    <w:multiLevelType w:val="singleLevel"/>
    <w:tmpl w:val="54846A3C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9">
    <w:nsid w:val="55E6AC0C"/>
    <w:multiLevelType w:val="singleLevel"/>
    <w:tmpl w:val="55E6AC0C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0">
    <w:nsid w:val="642C2384"/>
    <w:multiLevelType w:val="singleLevel"/>
    <w:tmpl w:val="642C238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1">
    <w:nsid w:val="6D0541CF"/>
    <w:multiLevelType w:val="singleLevel"/>
    <w:tmpl w:val="6D0541C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2">
    <w:nsid w:val="6E0F7F7E"/>
    <w:multiLevelType w:val="hybridMultilevel"/>
    <w:tmpl w:val="7C98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A628C9"/>
    <w:multiLevelType w:val="hybridMultilevel"/>
    <w:tmpl w:val="43CC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D60FB"/>
    <w:multiLevelType w:val="hybridMultilevel"/>
    <w:tmpl w:val="CED67310"/>
    <w:lvl w:ilvl="0" w:tplc="6902E738">
      <w:start w:val="1"/>
      <w:numFmt w:val="decimal"/>
      <w:lvlText w:val="%1."/>
      <w:lvlJc w:val="left"/>
      <w:pPr>
        <w:ind w:left="177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A126FD"/>
    <w:multiLevelType w:val="singleLevel"/>
    <w:tmpl w:val="77A126FD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35"/>
  </w:num>
  <w:num w:numId="5">
    <w:abstractNumId w:val="20"/>
  </w:num>
  <w:num w:numId="6">
    <w:abstractNumId w:val="30"/>
  </w:num>
  <w:num w:numId="7">
    <w:abstractNumId w:val="8"/>
  </w:num>
  <w:num w:numId="8">
    <w:abstractNumId w:val="1"/>
  </w:num>
  <w:num w:numId="9">
    <w:abstractNumId w:val="14"/>
  </w:num>
  <w:num w:numId="10">
    <w:abstractNumId w:val="15"/>
  </w:num>
  <w:num w:numId="11">
    <w:abstractNumId w:val="29"/>
  </w:num>
  <w:num w:numId="12">
    <w:abstractNumId w:val="10"/>
  </w:num>
  <w:num w:numId="13">
    <w:abstractNumId w:val="6"/>
  </w:num>
  <w:num w:numId="14">
    <w:abstractNumId w:val="3"/>
  </w:num>
  <w:num w:numId="15">
    <w:abstractNumId w:val="4"/>
  </w:num>
  <w:num w:numId="16">
    <w:abstractNumId w:val="31"/>
  </w:num>
  <w:num w:numId="17">
    <w:abstractNumId w:val="11"/>
  </w:num>
  <w:num w:numId="18">
    <w:abstractNumId w:val="23"/>
  </w:num>
  <w:num w:numId="19">
    <w:abstractNumId w:val="0"/>
  </w:num>
  <w:num w:numId="20">
    <w:abstractNumId w:val="24"/>
  </w:num>
  <w:num w:numId="21">
    <w:abstractNumId w:val="21"/>
  </w:num>
  <w:num w:numId="22">
    <w:abstractNumId w:val="26"/>
  </w:num>
  <w:num w:numId="23">
    <w:abstractNumId w:val="22"/>
  </w:num>
  <w:num w:numId="24">
    <w:abstractNumId w:val="12"/>
  </w:num>
  <w:num w:numId="25">
    <w:abstractNumId w:val="7"/>
  </w:num>
  <w:num w:numId="26">
    <w:abstractNumId w:val="28"/>
  </w:num>
  <w:num w:numId="27">
    <w:abstractNumId w:val="2"/>
  </w:num>
  <w:num w:numId="28">
    <w:abstractNumId w:val="9"/>
  </w:num>
  <w:num w:numId="29">
    <w:abstractNumId w:val="5"/>
  </w:num>
  <w:num w:numId="30">
    <w:abstractNumId w:val="25"/>
  </w:num>
  <w:num w:numId="31">
    <w:abstractNumId w:val="27"/>
  </w:num>
  <w:num w:numId="32">
    <w:abstractNumId w:val="16"/>
  </w:num>
  <w:num w:numId="33">
    <w:abstractNumId w:val="32"/>
  </w:num>
  <w:num w:numId="34">
    <w:abstractNumId w:val="19"/>
  </w:num>
  <w:num w:numId="35">
    <w:abstractNumId w:val="34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058"/>
    <w:rsid w:val="000255C2"/>
    <w:rsid w:val="00037C3A"/>
    <w:rsid w:val="00073019"/>
    <w:rsid w:val="00073765"/>
    <w:rsid w:val="000964BB"/>
    <w:rsid w:val="000C6B93"/>
    <w:rsid w:val="000D6488"/>
    <w:rsid w:val="000D64D1"/>
    <w:rsid w:val="000E39AF"/>
    <w:rsid w:val="000E3C72"/>
    <w:rsid w:val="00110499"/>
    <w:rsid w:val="00124AD3"/>
    <w:rsid w:val="00132D4A"/>
    <w:rsid w:val="00133A9B"/>
    <w:rsid w:val="0014488C"/>
    <w:rsid w:val="00150FD2"/>
    <w:rsid w:val="00153808"/>
    <w:rsid w:val="00155F98"/>
    <w:rsid w:val="00161F4D"/>
    <w:rsid w:val="00172A27"/>
    <w:rsid w:val="00186881"/>
    <w:rsid w:val="00192C0F"/>
    <w:rsid w:val="001A2F0C"/>
    <w:rsid w:val="001B1226"/>
    <w:rsid w:val="001B3375"/>
    <w:rsid w:val="001B59CB"/>
    <w:rsid w:val="001C1F5D"/>
    <w:rsid w:val="001C690B"/>
    <w:rsid w:val="001D58C6"/>
    <w:rsid w:val="00211DD8"/>
    <w:rsid w:val="00221976"/>
    <w:rsid w:val="00222AA2"/>
    <w:rsid w:val="00246EE6"/>
    <w:rsid w:val="00274000"/>
    <w:rsid w:val="00281148"/>
    <w:rsid w:val="002867C6"/>
    <w:rsid w:val="00296750"/>
    <w:rsid w:val="00297E2A"/>
    <w:rsid w:val="002D38FF"/>
    <w:rsid w:val="0030035E"/>
    <w:rsid w:val="00306AA6"/>
    <w:rsid w:val="003233A8"/>
    <w:rsid w:val="00323996"/>
    <w:rsid w:val="00340EE9"/>
    <w:rsid w:val="00347A16"/>
    <w:rsid w:val="00360BAC"/>
    <w:rsid w:val="003670FC"/>
    <w:rsid w:val="00377F33"/>
    <w:rsid w:val="00384F20"/>
    <w:rsid w:val="00394F0C"/>
    <w:rsid w:val="003A0642"/>
    <w:rsid w:val="003A2D5A"/>
    <w:rsid w:val="003A4D74"/>
    <w:rsid w:val="003B02D8"/>
    <w:rsid w:val="003B0BBD"/>
    <w:rsid w:val="003E4C32"/>
    <w:rsid w:val="003F1D44"/>
    <w:rsid w:val="00416679"/>
    <w:rsid w:val="00424FB1"/>
    <w:rsid w:val="00437179"/>
    <w:rsid w:val="00463BD9"/>
    <w:rsid w:val="0047797E"/>
    <w:rsid w:val="004820D7"/>
    <w:rsid w:val="00493B79"/>
    <w:rsid w:val="004A1A4B"/>
    <w:rsid w:val="004B43F3"/>
    <w:rsid w:val="004D7956"/>
    <w:rsid w:val="004E4358"/>
    <w:rsid w:val="004F1004"/>
    <w:rsid w:val="004F3E81"/>
    <w:rsid w:val="005127B9"/>
    <w:rsid w:val="00521C2D"/>
    <w:rsid w:val="00541ABC"/>
    <w:rsid w:val="00544009"/>
    <w:rsid w:val="005447AC"/>
    <w:rsid w:val="005476A2"/>
    <w:rsid w:val="00567BE2"/>
    <w:rsid w:val="00567FDC"/>
    <w:rsid w:val="005C7773"/>
    <w:rsid w:val="005D6570"/>
    <w:rsid w:val="00602181"/>
    <w:rsid w:val="00623789"/>
    <w:rsid w:val="00630385"/>
    <w:rsid w:val="00631A45"/>
    <w:rsid w:val="006357B4"/>
    <w:rsid w:val="00655796"/>
    <w:rsid w:val="00657386"/>
    <w:rsid w:val="00665BD5"/>
    <w:rsid w:val="00671062"/>
    <w:rsid w:val="00685E2E"/>
    <w:rsid w:val="006A2177"/>
    <w:rsid w:val="006A4BDA"/>
    <w:rsid w:val="006A4C42"/>
    <w:rsid w:val="006A70D7"/>
    <w:rsid w:val="006C4EBC"/>
    <w:rsid w:val="006F4F55"/>
    <w:rsid w:val="0071055B"/>
    <w:rsid w:val="007244FD"/>
    <w:rsid w:val="007323C6"/>
    <w:rsid w:val="007363B3"/>
    <w:rsid w:val="007518BE"/>
    <w:rsid w:val="007628DF"/>
    <w:rsid w:val="007A213A"/>
    <w:rsid w:val="007A41CE"/>
    <w:rsid w:val="007F7B05"/>
    <w:rsid w:val="0080514E"/>
    <w:rsid w:val="008224E1"/>
    <w:rsid w:val="00827087"/>
    <w:rsid w:val="00861B33"/>
    <w:rsid w:val="00861B44"/>
    <w:rsid w:val="00862C14"/>
    <w:rsid w:val="0086438C"/>
    <w:rsid w:val="00867375"/>
    <w:rsid w:val="00875E39"/>
    <w:rsid w:val="0088082C"/>
    <w:rsid w:val="00892E8B"/>
    <w:rsid w:val="0089407B"/>
    <w:rsid w:val="00894834"/>
    <w:rsid w:val="00894DAA"/>
    <w:rsid w:val="008A1AFF"/>
    <w:rsid w:val="008D1891"/>
    <w:rsid w:val="00902A47"/>
    <w:rsid w:val="009143D1"/>
    <w:rsid w:val="009161B6"/>
    <w:rsid w:val="009176AB"/>
    <w:rsid w:val="0092778B"/>
    <w:rsid w:val="00932CF1"/>
    <w:rsid w:val="009423D1"/>
    <w:rsid w:val="00943512"/>
    <w:rsid w:val="0095268D"/>
    <w:rsid w:val="009550E1"/>
    <w:rsid w:val="009562DB"/>
    <w:rsid w:val="00964E1B"/>
    <w:rsid w:val="00992B3F"/>
    <w:rsid w:val="009B762F"/>
    <w:rsid w:val="009D353D"/>
    <w:rsid w:val="009E66DF"/>
    <w:rsid w:val="009F00AA"/>
    <w:rsid w:val="00A023A5"/>
    <w:rsid w:val="00A03A44"/>
    <w:rsid w:val="00A11D75"/>
    <w:rsid w:val="00A131ED"/>
    <w:rsid w:val="00A27748"/>
    <w:rsid w:val="00A669F8"/>
    <w:rsid w:val="00A84197"/>
    <w:rsid w:val="00AB2BAB"/>
    <w:rsid w:val="00AC4D91"/>
    <w:rsid w:val="00AD40E5"/>
    <w:rsid w:val="00AE031D"/>
    <w:rsid w:val="00AE0BDE"/>
    <w:rsid w:val="00B13F87"/>
    <w:rsid w:val="00B327A2"/>
    <w:rsid w:val="00B544A5"/>
    <w:rsid w:val="00B60429"/>
    <w:rsid w:val="00B760E6"/>
    <w:rsid w:val="00BD372F"/>
    <w:rsid w:val="00BF5926"/>
    <w:rsid w:val="00C25EBE"/>
    <w:rsid w:val="00C3472D"/>
    <w:rsid w:val="00C630B2"/>
    <w:rsid w:val="00C64D58"/>
    <w:rsid w:val="00C70557"/>
    <w:rsid w:val="00C94318"/>
    <w:rsid w:val="00CB6EF9"/>
    <w:rsid w:val="00CC3D3C"/>
    <w:rsid w:val="00CC6C6A"/>
    <w:rsid w:val="00CD6925"/>
    <w:rsid w:val="00CD7225"/>
    <w:rsid w:val="00CE4814"/>
    <w:rsid w:val="00CF3A47"/>
    <w:rsid w:val="00D031F6"/>
    <w:rsid w:val="00D2387A"/>
    <w:rsid w:val="00D412F4"/>
    <w:rsid w:val="00D57FF8"/>
    <w:rsid w:val="00D667AB"/>
    <w:rsid w:val="00D86622"/>
    <w:rsid w:val="00D93CD6"/>
    <w:rsid w:val="00D95BB6"/>
    <w:rsid w:val="00D9654F"/>
    <w:rsid w:val="00DA4672"/>
    <w:rsid w:val="00DA5E1C"/>
    <w:rsid w:val="00DD58BA"/>
    <w:rsid w:val="00E05259"/>
    <w:rsid w:val="00E06457"/>
    <w:rsid w:val="00E120C4"/>
    <w:rsid w:val="00E22F5F"/>
    <w:rsid w:val="00E318F0"/>
    <w:rsid w:val="00E36D33"/>
    <w:rsid w:val="00E531FC"/>
    <w:rsid w:val="00E72A09"/>
    <w:rsid w:val="00E740CD"/>
    <w:rsid w:val="00E754D4"/>
    <w:rsid w:val="00E97EDE"/>
    <w:rsid w:val="00EB3888"/>
    <w:rsid w:val="00EB4585"/>
    <w:rsid w:val="00EC3B6A"/>
    <w:rsid w:val="00EC419A"/>
    <w:rsid w:val="00ED7E91"/>
    <w:rsid w:val="00EE2E09"/>
    <w:rsid w:val="00EF2FAE"/>
    <w:rsid w:val="00F07BD0"/>
    <w:rsid w:val="00F50149"/>
    <w:rsid w:val="00F521B2"/>
    <w:rsid w:val="00F95D71"/>
    <w:rsid w:val="00FC01D7"/>
    <w:rsid w:val="00FD6F2C"/>
    <w:rsid w:val="00FD7E21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0FC"/>
    <w:pPr>
      <w:spacing w:after="160" w:line="259" w:lineRule="auto"/>
    </w:pPr>
    <w:rPr>
      <w:rFonts w:ascii="Calibri" w:hAnsi="Calibri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6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670FC"/>
    <w:rPr>
      <w:rFonts w:ascii="Segoe UI" w:hAnsi="Segoe UI" w:cs="Segoe UI"/>
      <w:sz w:val="18"/>
      <w:szCs w:val="18"/>
      <w:lang w:val="en-US" w:eastAsia="zh-CN"/>
    </w:rPr>
  </w:style>
  <w:style w:type="table" w:styleId="a5">
    <w:name w:val="Table Grid"/>
    <w:basedOn w:val="a1"/>
    <w:uiPriority w:val="99"/>
    <w:rsid w:val="003670FC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3670FC"/>
    <w:pPr>
      <w:widowControl w:val="0"/>
      <w:autoSpaceDE w:val="0"/>
      <w:autoSpaceDN w:val="0"/>
      <w:adjustRightInd w:val="0"/>
      <w:spacing w:after="160" w:line="259" w:lineRule="auto"/>
    </w:pPr>
    <w:rPr>
      <w:color w:val="000000"/>
      <w:sz w:val="24"/>
      <w:szCs w:val="20"/>
    </w:rPr>
  </w:style>
  <w:style w:type="character" w:styleId="a6">
    <w:name w:val="Hyperlink"/>
    <w:basedOn w:val="a0"/>
    <w:rsid w:val="00992B3F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9550E1"/>
    <w:pPr>
      <w:ind w:left="720"/>
      <w:contextualSpacing/>
    </w:pPr>
  </w:style>
  <w:style w:type="character" w:styleId="a8">
    <w:name w:val="FollowedHyperlink"/>
    <w:basedOn w:val="a0"/>
    <w:uiPriority w:val="99"/>
    <w:rsid w:val="00F95D71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lmdr.ru/sites/default/files/download/ekonom/2019/Protokol.doc" TargetMode="External"/><Relationship Id="rId18" Type="http://schemas.openxmlformats.org/officeDocument/2006/relationships/hyperlink" Target="http://dalmdr.ru/sites/default/files/download/ekonom/2019/popov.jpg" TargetMode="External"/><Relationship Id="rId26" Type="http://schemas.openxmlformats.org/officeDocument/2006/relationships/hyperlink" Target="http://dalmdr.ru/sites/default/files/download/ekonom/2019/reflament.docx" TargetMode="External"/><Relationship Id="rId39" Type="http://schemas.openxmlformats.org/officeDocument/2006/relationships/hyperlink" Target="http://dalmdr.ru/sites/default/files/download/ekonom/2019/protokol2.pdf" TargetMode="External"/><Relationship Id="rId21" Type="http://schemas.openxmlformats.org/officeDocument/2006/relationships/hyperlink" Target="http://dalmdr.ru/sites/default/files/download/ekonom/2019/Protokol.doc" TargetMode="External"/><Relationship Id="rId34" Type="http://schemas.openxmlformats.org/officeDocument/2006/relationships/hyperlink" Target="http://dalmdr.ru/sites/default/files/download/ekonom/2019/protokol2.pdf" TargetMode="External"/><Relationship Id="rId42" Type="http://schemas.openxmlformats.org/officeDocument/2006/relationships/hyperlink" Target="http://dalmdr.ru/sites/default/files/download/ekonom/2019/Protokol.doc" TargetMode="External"/><Relationship Id="rId47" Type="http://schemas.openxmlformats.org/officeDocument/2006/relationships/hyperlink" Target="http://dalmdr.ru/sites/default/files/download/ekonom/2019/Protokol.doc" TargetMode="External"/><Relationship Id="rId50" Type="http://schemas.openxmlformats.org/officeDocument/2006/relationships/hyperlink" Target="http://nashraion.dalmdr.ru/node/127" TargetMode="External"/><Relationship Id="rId55" Type="http://schemas.openxmlformats.org/officeDocument/2006/relationships/hyperlink" Target="http://dalmdr.ru/sites/default/files/download/ekonom/2019/protokol2.pdf" TargetMode="External"/><Relationship Id="rId7" Type="http://schemas.openxmlformats.org/officeDocument/2006/relationships/hyperlink" Target="http://dalmdr.ru/sites/default/files/download/ekonom/2019/Protokol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dalmdr.ru/sites/default/files/download/ekonom/2019/Untitle.pdf" TargetMode="External"/><Relationship Id="rId20" Type="http://schemas.openxmlformats.org/officeDocument/2006/relationships/hyperlink" Target="http://dalmdr.ru/sites/default/files/download/ekonom/2019/Protokol.doc" TargetMode="External"/><Relationship Id="rId29" Type="http://schemas.openxmlformats.org/officeDocument/2006/relationships/hyperlink" Target="http://dalmdr.ru/sites/default/files/download/ekonom/2019/Protokol.doc" TargetMode="External"/><Relationship Id="rId41" Type="http://schemas.openxmlformats.org/officeDocument/2006/relationships/hyperlink" Target="http://dalmdr.ru/sites/default/files/download/ekonom/2019/protokol2.pdf" TargetMode="External"/><Relationship Id="rId54" Type="http://schemas.openxmlformats.org/officeDocument/2006/relationships/hyperlink" Target="http://dalmdr.ru/sites/default/files/download/ekonom/2019/Protokol.doc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almdr.ru/node/2144" TargetMode="External"/><Relationship Id="rId11" Type="http://schemas.openxmlformats.org/officeDocument/2006/relationships/hyperlink" Target="http://dalmdr.ru/sites/default/files/download/ekonom/2019/otzet.docx" TargetMode="External"/><Relationship Id="rId24" Type="http://schemas.openxmlformats.org/officeDocument/2006/relationships/hyperlink" Target="http://dalmdr.ru/sites/default/files/download/ekonom/2019/Protokol.doc" TargetMode="External"/><Relationship Id="rId32" Type="http://schemas.openxmlformats.org/officeDocument/2006/relationships/hyperlink" Target="http://dalmdr.ru/sites/default/files/download/ekonom/2019/166.pdf" TargetMode="External"/><Relationship Id="rId37" Type="http://schemas.openxmlformats.org/officeDocument/2006/relationships/hyperlink" Target="http://dalmdr.ru/sites/default/files/download/ekonom/2019/protokol2.pdf" TargetMode="External"/><Relationship Id="rId40" Type="http://schemas.openxmlformats.org/officeDocument/2006/relationships/hyperlink" Target="http://dalmdr.ru/sites/default/files/download/ekonom/2019/Protokol.doc" TargetMode="External"/><Relationship Id="rId45" Type="http://schemas.openxmlformats.org/officeDocument/2006/relationships/hyperlink" Target="http://dalmdr.ru/sites/default/files/download/NPA2016/587.doc" TargetMode="External"/><Relationship Id="rId53" Type="http://schemas.openxmlformats.org/officeDocument/2006/relationships/hyperlink" Target="http://nashraion.dalmdr.ru/node/16" TargetMode="External"/><Relationship Id="rId58" Type="http://schemas.openxmlformats.org/officeDocument/2006/relationships/hyperlink" Target="http://dalmdr.ru/sites/default/files/download/ekonom/2019/protokol2.pdf" TargetMode="External"/><Relationship Id="rId5" Type="http://schemas.openxmlformats.org/officeDocument/2006/relationships/hyperlink" Target="http://dalmdr.ru/sites/default/files/download/ekonom/2019/03%2005.pptx" TargetMode="External"/><Relationship Id="rId15" Type="http://schemas.openxmlformats.org/officeDocument/2006/relationships/hyperlink" Target="http://dalmdr.ru/sites/default/files/download/ekonom/2019/plan1.pdf" TargetMode="External"/><Relationship Id="rId23" Type="http://schemas.openxmlformats.org/officeDocument/2006/relationships/hyperlink" Target="http://dalmdr.ru/sites/default/files/download/ekonom/2019/Protokol.doc" TargetMode="External"/><Relationship Id="rId28" Type="http://schemas.openxmlformats.org/officeDocument/2006/relationships/hyperlink" Target="http://dalmdr.ru/sites/default/files/download/ekonom/2019/Protokol.doc" TargetMode="External"/><Relationship Id="rId36" Type="http://schemas.openxmlformats.org/officeDocument/2006/relationships/hyperlink" Target="http://dalmdr.ru/sites/default/files/download/ekonom/2019/Protokol.doc" TargetMode="External"/><Relationship Id="rId49" Type="http://schemas.openxmlformats.org/officeDocument/2006/relationships/hyperlink" Target="http://nashraion.dalmdr.ru/node/986" TargetMode="External"/><Relationship Id="rId57" Type="http://schemas.openxmlformats.org/officeDocument/2006/relationships/hyperlink" Target="http://dalmdr.ru/sites/default/files/download/ekonom/2019/Protokol.doc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dalmdr.ru/sites/default/files/download/ekonom/2019/cobet.docx" TargetMode="External"/><Relationship Id="rId19" Type="http://schemas.openxmlformats.org/officeDocument/2006/relationships/hyperlink" Target="http://dalmdr.ru/sites/default/files/download/ekonom/2019/dron.pdf" TargetMode="External"/><Relationship Id="rId31" Type="http://schemas.openxmlformats.org/officeDocument/2006/relationships/hyperlink" Target="http://dalmdr.ru/sites/default/files/download/ekonom/2019/165.pdf" TargetMode="External"/><Relationship Id="rId44" Type="http://schemas.openxmlformats.org/officeDocument/2006/relationships/hyperlink" Target="http://dalmdr.ru/node/2116" TargetMode="External"/><Relationship Id="rId52" Type="http://schemas.openxmlformats.org/officeDocument/2006/relationships/hyperlink" Target="http://nashraion.dalmdr.ru/sites/default/files/users/user10/86%2016.04.2018_0.docx" TargetMode="External"/><Relationship Id="rId60" Type="http://schemas.openxmlformats.org/officeDocument/2006/relationships/hyperlink" Target="http://dalmdr.ru/sites/default/files/download/ekonom/2019/progpamma30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lmdr.ru/sites/default/files/download/ekonom/2019/Protokol.doc" TargetMode="External"/><Relationship Id="rId14" Type="http://schemas.openxmlformats.org/officeDocument/2006/relationships/hyperlink" Target="http://dalmdr.ru/sites/default/files/download/ekonom/2019/plan1.pdf" TargetMode="External"/><Relationship Id="rId22" Type="http://schemas.openxmlformats.org/officeDocument/2006/relationships/hyperlink" Target="http://dalmdr.ru/sites/default/files/download/ekonom/2019/Protokol.doc" TargetMode="External"/><Relationship Id="rId27" Type="http://schemas.openxmlformats.org/officeDocument/2006/relationships/hyperlink" Target="http://dalmdr.ru/sites/default/files/download/ekonom/2019/Protokol.doc" TargetMode="External"/><Relationship Id="rId30" Type="http://schemas.openxmlformats.org/officeDocument/2006/relationships/hyperlink" Target="http://dalmdr.ru/sites/default/files/download/ekonom/2019/protokol2.pdf" TargetMode="External"/><Relationship Id="rId35" Type="http://schemas.openxmlformats.org/officeDocument/2006/relationships/hyperlink" Target="http://dalmdr.ru/contact" TargetMode="External"/><Relationship Id="rId43" Type="http://schemas.openxmlformats.org/officeDocument/2006/relationships/hyperlink" Target="http://dalmdr.ru/sites/default/files/download/ekonom/2019/protokol2.pdf" TargetMode="External"/><Relationship Id="rId48" Type="http://schemas.openxmlformats.org/officeDocument/2006/relationships/hyperlink" Target="http://dalmdr.ru/sites/default/files/download/ekonom/2019/protokol2.pdf" TargetMode="External"/><Relationship Id="rId56" Type="http://schemas.openxmlformats.org/officeDocument/2006/relationships/hyperlink" Target="https://invest.primorsky.ru/ru/places/341" TargetMode="External"/><Relationship Id="rId8" Type="http://schemas.openxmlformats.org/officeDocument/2006/relationships/hyperlink" Target="http://dalmdr.ru/sites/default/files/download/ekonom/2019/deklapazua.docx" TargetMode="External"/><Relationship Id="rId51" Type="http://schemas.openxmlformats.org/officeDocument/2006/relationships/hyperlink" Target="http://nashraion.dalmdr.ru/node/94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almdr.ru/sites/default/files/download/ekonom/2019/2kb.docx" TargetMode="External"/><Relationship Id="rId17" Type="http://schemas.openxmlformats.org/officeDocument/2006/relationships/hyperlink" Target="http://dalmdr.ru/sites/default/files/download/ekonom/2019/Untitled.FR12.pdf" TargetMode="External"/><Relationship Id="rId25" Type="http://schemas.openxmlformats.org/officeDocument/2006/relationships/hyperlink" Target="http://dalmdr.ru/contact" TargetMode="External"/><Relationship Id="rId33" Type="http://schemas.openxmlformats.org/officeDocument/2006/relationships/hyperlink" Target="http://dalmdr.ru/sites/default/files/download/ekonom/2019/Protokol.doc" TargetMode="External"/><Relationship Id="rId38" Type="http://schemas.openxmlformats.org/officeDocument/2006/relationships/hyperlink" Target="http://dalmdr.ru/sites/default/files/download/ekonom/2019/Protokol.doc" TargetMode="External"/><Relationship Id="rId46" Type="http://schemas.openxmlformats.org/officeDocument/2006/relationships/hyperlink" Target="http://dalmdr.ru/sites/default/files/download/Stroiteli/norm%20.doc" TargetMode="External"/><Relationship Id="rId59" Type="http://schemas.openxmlformats.org/officeDocument/2006/relationships/hyperlink" Target="http://dalmdr.ru/sites/default/files/download/ekonom/2019/progpamma30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43</Pages>
  <Words>7921</Words>
  <Characters>45156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Ekonom</cp:lastModifiedBy>
  <cp:revision>3</cp:revision>
  <cp:lastPrinted>2019-06-26T05:00:00Z</cp:lastPrinted>
  <dcterms:created xsi:type="dcterms:W3CDTF">2019-06-26T02:42:00Z</dcterms:created>
  <dcterms:modified xsi:type="dcterms:W3CDTF">2019-06-26T05:00:00Z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