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75" w:rsidRPr="00B75BE8" w:rsidRDefault="005C5BB5" w:rsidP="0029784D">
      <w:pPr>
        <w:spacing w:line="360" w:lineRule="auto"/>
        <w:jc w:val="center"/>
      </w:pPr>
      <w:r>
        <w:rPr>
          <w:noProof/>
        </w:rPr>
        <w:pict>
          <v:rect id="_x0000_s1027" style="position:absolute;left:0;text-align:left;margin-left:454.5pt;margin-top:-37.9pt;width:46.5pt;height:35.25pt;z-index:251658240" strokecolor="white"/>
        </w:pict>
      </w:r>
      <w:r w:rsidR="00B046E0">
        <w:rPr>
          <w:noProof/>
        </w:rPr>
        <w:drawing>
          <wp:inline distT="0" distB="0" distL="0" distR="0">
            <wp:extent cx="533400" cy="66294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F75" w:rsidRPr="00B75BE8" w:rsidRDefault="00546F75" w:rsidP="00B554DE">
      <w:pPr>
        <w:pStyle w:val="a6"/>
        <w:spacing w:line="360" w:lineRule="auto"/>
        <w:ind w:right="-1080"/>
      </w:pPr>
    </w:p>
    <w:p w:rsidR="00546F75" w:rsidRPr="00B75BE8" w:rsidRDefault="00546F75" w:rsidP="00B554DE">
      <w:pPr>
        <w:pStyle w:val="a8"/>
        <w:spacing w:line="360" w:lineRule="auto"/>
        <w:outlineLvl w:val="0"/>
        <w:rPr>
          <w:spacing w:val="2"/>
          <w:position w:val="2"/>
          <w:sz w:val="26"/>
          <w:szCs w:val="26"/>
        </w:rPr>
      </w:pPr>
      <w:r w:rsidRPr="00B75BE8">
        <w:rPr>
          <w:spacing w:val="2"/>
          <w:position w:val="2"/>
          <w:sz w:val="26"/>
          <w:szCs w:val="26"/>
        </w:rPr>
        <w:t xml:space="preserve">ДУМА ДАЛЬНЕРЕЧЕНСКОГО </w:t>
      </w:r>
      <w:r w:rsidR="006424D9" w:rsidRPr="00B75BE8">
        <w:rPr>
          <w:spacing w:val="2"/>
          <w:position w:val="2"/>
          <w:sz w:val="26"/>
          <w:szCs w:val="26"/>
        </w:rPr>
        <w:t>МУНИЦИПАЛЬНОГО РАЙОНА</w:t>
      </w:r>
    </w:p>
    <w:p w:rsidR="00B554DE" w:rsidRPr="00B75BE8" w:rsidRDefault="00B554DE" w:rsidP="0029784D">
      <w:pPr>
        <w:spacing w:line="360" w:lineRule="auto"/>
        <w:ind w:firstLine="709"/>
        <w:jc w:val="center"/>
        <w:outlineLvl w:val="0"/>
        <w:rPr>
          <w:spacing w:val="2"/>
          <w:position w:val="2"/>
          <w:sz w:val="26"/>
          <w:szCs w:val="26"/>
        </w:rPr>
      </w:pPr>
    </w:p>
    <w:p w:rsidR="00546F75" w:rsidRPr="00B75BE8" w:rsidRDefault="00546F75" w:rsidP="00B554DE">
      <w:pPr>
        <w:spacing w:line="360" w:lineRule="auto"/>
        <w:jc w:val="center"/>
        <w:outlineLvl w:val="0"/>
        <w:rPr>
          <w:spacing w:val="2"/>
          <w:position w:val="2"/>
          <w:sz w:val="26"/>
          <w:szCs w:val="26"/>
        </w:rPr>
      </w:pPr>
      <w:r w:rsidRPr="00B75BE8">
        <w:rPr>
          <w:spacing w:val="2"/>
          <w:position w:val="2"/>
          <w:sz w:val="26"/>
          <w:szCs w:val="26"/>
        </w:rPr>
        <w:t>РЕШЕНИЕ</w:t>
      </w:r>
    </w:p>
    <w:p w:rsidR="00546F75" w:rsidRPr="00B75BE8" w:rsidRDefault="00546F75" w:rsidP="0029784D">
      <w:pPr>
        <w:spacing w:line="360" w:lineRule="auto"/>
        <w:ind w:firstLine="709"/>
        <w:jc w:val="center"/>
        <w:rPr>
          <w:spacing w:val="2"/>
          <w:position w:val="2"/>
          <w:sz w:val="26"/>
          <w:szCs w:val="26"/>
        </w:rPr>
      </w:pPr>
    </w:p>
    <w:p w:rsidR="00546F75" w:rsidRPr="00B75BE8" w:rsidRDefault="006424D9" w:rsidP="0029784D">
      <w:pPr>
        <w:tabs>
          <w:tab w:val="left" w:pos="0"/>
        </w:tabs>
        <w:spacing w:line="360" w:lineRule="auto"/>
        <w:rPr>
          <w:b/>
          <w:bCs/>
          <w:spacing w:val="2"/>
          <w:position w:val="2"/>
          <w:sz w:val="20"/>
        </w:rPr>
      </w:pPr>
      <w:r>
        <w:rPr>
          <w:b/>
          <w:bCs/>
          <w:spacing w:val="2"/>
          <w:position w:val="2"/>
          <w:sz w:val="24"/>
        </w:rPr>
        <w:t>__________</w:t>
      </w:r>
      <w:r w:rsidR="0005297D">
        <w:rPr>
          <w:b/>
          <w:bCs/>
          <w:spacing w:val="2"/>
          <w:position w:val="2"/>
          <w:sz w:val="24"/>
        </w:rPr>
        <w:t xml:space="preserve"> </w:t>
      </w:r>
      <w:r w:rsidR="0005297D" w:rsidRPr="00B75BE8">
        <w:rPr>
          <w:b/>
          <w:bCs/>
          <w:spacing w:val="2"/>
          <w:position w:val="2"/>
          <w:sz w:val="24"/>
        </w:rPr>
        <w:t>2020</w:t>
      </w:r>
      <w:r w:rsidR="0029784D" w:rsidRPr="00B75BE8">
        <w:rPr>
          <w:b/>
          <w:bCs/>
          <w:spacing w:val="2"/>
          <w:position w:val="2"/>
          <w:sz w:val="24"/>
        </w:rPr>
        <w:t xml:space="preserve"> </w:t>
      </w:r>
      <w:r w:rsidR="00546F75" w:rsidRPr="00B75BE8">
        <w:rPr>
          <w:b/>
          <w:bCs/>
          <w:spacing w:val="2"/>
          <w:position w:val="2"/>
          <w:sz w:val="24"/>
        </w:rPr>
        <w:t>г</w:t>
      </w:r>
      <w:r w:rsidR="0029784D" w:rsidRPr="00B75BE8">
        <w:rPr>
          <w:b/>
          <w:bCs/>
          <w:spacing w:val="2"/>
          <w:position w:val="2"/>
          <w:sz w:val="24"/>
        </w:rPr>
        <w:t xml:space="preserve">.                      </w:t>
      </w:r>
      <w:r w:rsidR="00546F75" w:rsidRPr="00B75BE8">
        <w:rPr>
          <w:b/>
          <w:bCs/>
          <w:spacing w:val="2"/>
          <w:position w:val="2"/>
          <w:sz w:val="24"/>
        </w:rPr>
        <w:t xml:space="preserve">      </w:t>
      </w:r>
      <w:r w:rsidR="0029784D" w:rsidRPr="00B75BE8">
        <w:rPr>
          <w:b/>
          <w:bCs/>
          <w:spacing w:val="2"/>
          <w:position w:val="2"/>
          <w:sz w:val="24"/>
        </w:rPr>
        <w:t xml:space="preserve">  </w:t>
      </w:r>
      <w:r w:rsidR="00546F75" w:rsidRPr="00B75BE8">
        <w:rPr>
          <w:b/>
          <w:bCs/>
          <w:spacing w:val="2"/>
          <w:position w:val="2"/>
          <w:sz w:val="24"/>
        </w:rPr>
        <w:t xml:space="preserve">      г.</w:t>
      </w:r>
      <w:r w:rsidR="0029784D" w:rsidRPr="00B75BE8">
        <w:rPr>
          <w:b/>
          <w:bCs/>
          <w:spacing w:val="2"/>
          <w:position w:val="2"/>
          <w:sz w:val="24"/>
        </w:rPr>
        <w:t xml:space="preserve"> </w:t>
      </w:r>
      <w:r w:rsidR="00546F75" w:rsidRPr="00B75BE8">
        <w:rPr>
          <w:b/>
          <w:bCs/>
          <w:spacing w:val="2"/>
          <w:position w:val="2"/>
          <w:sz w:val="24"/>
        </w:rPr>
        <w:t>Дал</w:t>
      </w:r>
      <w:r w:rsidR="0029784D" w:rsidRPr="00B75BE8">
        <w:rPr>
          <w:b/>
          <w:bCs/>
          <w:spacing w:val="2"/>
          <w:position w:val="2"/>
          <w:sz w:val="24"/>
        </w:rPr>
        <w:t>ьнереченск</w:t>
      </w:r>
      <w:r w:rsidR="00546F75" w:rsidRPr="00B75BE8">
        <w:rPr>
          <w:b/>
          <w:bCs/>
          <w:spacing w:val="2"/>
          <w:position w:val="2"/>
          <w:sz w:val="24"/>
        </w:rPr>
        <w:t xml:space="preserve">              </w:t>
      </w:r>
      <w:r w:rsidR="0029784D" w:rsidRPr="00B75BE8">
        <w:rPr>
          <w:b/>
          <w:bCs/>
          <w:spacing w:val="2"/>
          <w:position w:val="2"/>
          <w:sz w:val="24"/>
        </w:rPr>
        <w:t xml:space="preserve">                  </w:t>
      </w:r>
      <w:r w:rsidR="00546F75" w:rsidRPr="00B75BE8">
        <w:rPr>
          <w:b/>
          <w:bCs/>
          <w:spacing w:val="2"/>
          <w:position w:val="2"/>
          <w:sz w:val="24"/>
        </w:rPr>
        <w:t xml:space="preserve"> №</w:t>
      </w:r>
      <w:r w:rsidR="0005297D">
        <w:rPr>
          <w:b/>
          <w:bCs/>
          <w:spacing w:val="2"/>
          <w:position w:val="2"/>
          <w:sz w:val="24"/>
        </w:rPr>
        <w:t xml:space="preserve">    </w:t>
      </w:r>
      <w:r w:rsidR="00E279A3" w:rsidRPr="00B75BE8">
        <w:rPr>
          <w:b/>
          <w:bCs/>
          <w:spacing w:val="2"/>
          <w:position w:val="2"/>
          <w:sz w:val="24"/>
        </w:rPr>
        <w:t>-МНПА</w:t>
      </w:r>
    </w:p>
    <w:p w:rsidR="00546F75" w:rsidRPr="00B75BE8" w:rsidRDefault="00546F75" w:rsidP="0029784D">
      <w:pPr>
        <w:tabs>
          <w:tab w:val="left" w:pos="0"/>
          <w:tab w:val="left" w:pos="1440"/>
        </w:tabs>
        <w:spacing w:line="360" w:lineRule="auto"/>
        <w:jc w:val="center"/>
        <w:rPr>
          <w:b/>
          <w:bCs/>
          <w:spacing w:val="2"/>
          <w:position w:val="2"/>
        </w:rPr>
      </w:pPr>
    </w:p>
    <w:p w:rsidR="00546F75" w:rsidRPr="00B75BE8" w:rsidRDefault="00546F75" w:rsidP="0005297D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 w:rsidRPr="00B75BE8">
        <w:rPr>
          <w:b/>
          <w:bCs/>
          <w:szCs w:val="28"/>
        </w:rPr>
        <w:t xml:space="preserve">О внесении изменений </w:t>
      </w:r>
      <w:r w:rsidR="0005297D" w:rsidRPr="00B75BE8">
        <w:rPr>
          <w:b/>
          <w:bCs/>
          <w:szCs w:val="28"/>
        </w:rPr>
        <w:t>в решение</w:t>
      </w:r>
      <w:r w:rsidR="0005297D">
        <w:rPr>
          <w:b/>
          <w:bCs/>
          <w:szCs w:val="28"/>
        </w:rPr>
        <w:t xml:space="preserve"> Думы Дальнереченского муниципального района от 29.09.2005г №265 «О системе налогообложения в виде единого налога на вмененный доход для отдельных видов деятельности в Дальнереченском муниципальном районе</w:t>
      </w:r>
      <w:r w:rsidR="006424D9">
        <w:rPr>
          <w:b/>
          <w:bCs/>
          <w:szCs w:val="28"/>
        </w:rPr>
        <w:t>»</w:t>
      </w:r>
    </w:p>
    <w:p w:rsidR="00546F75" w:rsidRPr="00B75BE8" w:rsidRDefault="00546F75" w:rsidP="0029784D">
      <w:pPr>
        <w:tabs>
          <w:tab w:val="left" w:pos="-360"/>
        </w:tabs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546F75" w:rsidRPr="00B75BE8" w:rsidRDefault="00546F75" w:rsidP="0029784D">
      <w:pPr>
        <w:pStyle w:val="aa"/>
        <w:tabs>
          <w:tab w:val="left" w:pos="-36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B75BE8">
        <w:rPr>
          <w:sz w:val="28"/>
          <w:szCs w:val="28"/>
        </w:rPr>
        <w:t xml:space="preserve">В соответствии с </w:t>
      </w:r>
      <w:r w:rsidR="0005297D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Налоговым кодексом Российской Федерации</w:t>
      </w:r>
      <w:r w:rsidRPr="00B75BE8">
        <w:rPr>
          <w:sz w:val="28"/>
          <w:szCs w:val="28"/>
        </w:rPr>
        <w:t xml:space="preserve">, руководствуясь Уставом Дальнереченского муниципального района, </w:t>
      </w:r>
      <w:r w:rsidRPr="00B75BE8">
        <w:rPr>
          <w:bCs/>
          <w:sz w:val="28"/>
          <w:szCs w:val="28"/>
        </w:rPr>
        <w:t xml:space="preserve">Дума Дальнереченского муниципального района </w:t>
      </w:r>
    </w:p>
    <w:p w:rsidR="00546F75" w:rsidRPr="00B75BE8" w:rsidRDefault="00546F75" w:rsidP="0029784D">
      <w:pPr>
        <w:pStyle w:val="aa"/>
        <w:tabs>
          <w:tab w:val="left" w:pos="-36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</w:rPr>
      </w:pPr>
    </w:p>
    <w:p w:rsidR="00546F75" w:rsidRPr="00B75BE8" w:rsidRDefault="00546F75" w:rsidP="0029784D">
      <w:pPr>
        <w:tabs>
          <w:tab w:val="left" w:pos="-360"/>
        </w:tabs>
        <w:spacing w:line="360" w:lineRule="auto"/>
        <w:jc w:val="both"/>
        <w:rPr>
          <w:szCs w:val="28"/>
        </w:rPr>
      </w:pPr>
      <w:r w:rsidRPr="00B75BE8">
        <w:rPr>
          <w:szCs w:val="28"/>
        </w:rPr>
        <w:t xml:space="preserve">РЕШИЛА: </w:t>
      </w:r>
    </w:p>
    <w:p w:rsidR="00546F75" w:rsidRPr="00B75BE8" w:rsidRDefault="00546F75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546F75" w:rsidRPr="00B75BE8" w:rsidRDefault="00546F75" w:rsidP="004B7297">
      <w:pPr>
        <w:tabs>
          <w:tab w:val="left" w:pos="-360"/>
          <w:tab w:val="left" w:pos="1440"/>
        </w:tabs>
        <w:spacing w:line="360" w:lineRule="auto"/>
        <w:jc w:val="both"/>
        <w:rPr>
          <w:szCs w:val="28"/>
        </w:rPr>
      </w:pPr>
      <w:r w:rsidRPr="00B75BE8">
        <w:rPr>
          <w:szCs w:val="28"/>
        </w:rPr>
        <w:t xml:space="preserve">1. </w:t>
      </w:r>
      <w:r w:rsidR="004B7297">
        <w:rPr>
          <w:szCs w:val="28"/>
        </w:rPr>
        <w:t xml:space="preserve">Внести в решение Думы Дальнереченского муниципального района от 29.09.2005г №265 «О системе налогообложения в виде единого налога на вмененный доход для отдельных видов деятельности в Дальнереченском муниципальном районе» </w:t>
      </w:r>
      <w:r w:rsidR="006424D9">
        <w:rPr>
          <w:szCs w:val="28"/>
        </w:rPr>
        <w:t>дополнить пунктом 1(2) следующего содержания</w:t>
      </w:r>
      <w:bookmarkStart w:id="0" w:name="_GoBack"/>
      <w:bookmarkEnd w:id="0"/>
      <w:r w:rsidRPr="00B75BE8">
        <w:rPr>
          <w:szCs w:val="28"/>
        </w:rPr>
        <w:t>:</w:t>
      </w:r>
    </w:p>
    <w:p w:rsidR="00546F75" w:rsidRPr="00240BEF" w:rsidRDefault="004B7297" w:rsidP="00240BEF">
      <w:pPr>
        <w:autoSpaceDE w:val="0"/>
        <w:autoSpaceDN w:val="0"/>
        <w:adjustRightInd w:val="0"/>
        <w:spacing w:line="360" w:lineRule="auto"/>
        <w:jc w:val="both"/>
      </w:pPr>
      <w:r>
        <w:rPr>
          <w:szCs w:val="28"/>
        </w:rPr>
        <w:t>«1</w:t>
      </w:r>
      <w:r w:rsidR="006424D9">
        <w:rPr>
          <w:szCs w:val="28"/>
        </w:rPr>
        <w:t>(2)</w:t>
      </w:r>
      <w:r w:rsidR="00240BEF">
        <w:rPr>
          <w:szCs w:val="28"/>
        </w:rPr>
        <w:t>. Установить в соответствии с пунктом 2 статьи 346.31 Налогового кодекса Российской Федерации на территории Дальнереченского муниципального района налоговую ставку в размере 10 процентов для организаций и индивидуальных предпринимателей, осуществляющих деятельность в соответствии с кодами Общероссийского классификатора видов экономической деятельности:</w:t>
      </w:r>
      <w:r w:rsidR="00240BEF" w:rsidRPr="00240BEF">
        <w:t xml:space="preserve"> </w:t>
      </w:r>
      <w:r w:rsidR="00240BEF">
        <w:t xml:space="preserve">«47.11 Торговля розничная преимущественно </w:t>
      </w:r>
      <w:r w:rsidR="00240BEF">
        <w:lastRenderedPageBreak/>
        <w:t>пищевыми продуктами, включая напитки, и табачными изделиями в неспециализированных магазинах»</w:t>
      </w:r>
      <w:r w:rsidR="007F3800">
        <w:t xml:space="preserve">, </w:t>
      </w:r>
      <w:r w:rsidR="00240BEF">
        <w:t>«49.31 Деятельность сухопутного пассажирского транспорта: внутригородские и пригородные перевозки пассажиров»</w:t>
      </w:r>
      <w:r w:rsidR="007F3800">
        <w:t xml:space="preserve">, </w:t>
      </w:r>
      <w:r w:rsidR="00240BEF">
        <w:t>«55 Деятельность по предоставлению мест для временного проживания»</w:t>
      </w:r>
      <w:r w:rsidR="007F3800">
        <w:t xml:space="preserve">, </w:t>
      </w:r>
      <w:r w:rsidR="00240BEF">
        <w:t>«56.10.1 Деятельность ресторанов и кафе с полным ресторанным обслуживанием, кафетериев, ресторанов быстр</w:t>
      </w:r>
      <w:r w:rsidR="007F3800">
        <w:t xml:space="preserve">ого питания и самообслуживания», </w:t>
      </w:r>
      <w:r w:rsidR="00240BEF">
        <w:t>«96.02 Предоставление услуг парикмахерскими и салонами красоты»</w:t>
      </w:r>
      <w:r w:rsidR="007F3800">
        <w:t>.</w:t>
      </w:r>
    </w:p>
    <w:p w:rsidR="00546F75" w:rsidRPr="00B75BE8" w:rsidRDefault="00546F75" w:rsidP="0029784D">
      <w:pPr>
        <w:tabs>
          <w:tab w:val="left" w:pos="-360"/>
        </w:tabs>
        <w:spacing w:line="360" w:lineRule="auto"/>
        <w:ind w:firstLine="709"/>
        <w:jc w:val="both"/>
        <w:rPr>
          <w:bCs/>
          <w:szCs w:val="28"/>
        </w:rPr>
      </w:pPr>
      <w:r w:rsidRPr="00B75BE8">
        <w:rPr>
          <w:szCs w:val="28"/>
        </w:rPr>
        <w:t xml:space="preserve">2. Настоящее решение вступает в силу со дня его </w:t>
      </w:r>
      <w:r w:rsidR="007F3800">
        <w:rPr>
          <w:bCs/>
          <w:szCs w:val="28"/>
        </w:rPr>
        <w:t>официального опубликования</w:t>
      </w:r>
      <w:r w:rsidR="006424D9">
        <w:rPr>
          <w:bCs/>
          <w:szCs w:val="28"/>
        </w:rPr>
        <w:t>, распространяет свое действие на правоотношения, возникшие с 01.01.2020г., и</w:t>
      </w:r>
      <w:r w:rsidR="007F3800">
        <w:rPr>
          <w:bCs/>
          <w:szCs w:val="28"/>
        </w:rPr>
        <w:t xml:space="preserve"> действует до 31.12.2020 года.</w:t>
      </w:r>
    </w:p>
    <w:p w:rsidR="00546F75" w:rsidRPr="00B75BE8" w:rsidRDefault="00546F75" w:rsidP="0029784D">
      <w:pPr>
        <w:tabs>
          <w:tab w:val="left" w:pos="-360"/>
        </w:tabs>
        <w:spacing w:line="360" w:lineRule="auto"/>
        <w:ind w:firstLine="709"/>
        <w:jc w:val="both"/>
        <w:rPr>
          <w:bCs/>
          <w:szCs w:val="28"/>
        </w:rPr>
      </w:pPr>
    </w:p>
    <w:p w:rsidR="007F3800" w:rsidRDefault="007F3800" w:rsidP="0029784D">
      <w:pPr>
        <w:pStyle w:val="aa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7F3800" w:rsidRDefault="007F3800" w:rsidP="0029784D">
      <w:pPr>
        <w:pStyle w:val="aa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7F3800" w:rsidRDefault="007F3800" w:rsidP="0029784D">
      <w:pPr>
        <w:pStyle w:val="aa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546F75" w:rsidRPr="00B75BE8" w:rsidRDefault="007F3800" w:rsidP="0029784D">
      <w:pPr>
        <w:pStyle w:val="aa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75BE8">
        <w:rPr>
          <w:sz w:val="28"/>
          <w:szCs w:val="28"/>
        </w:rPr>
        <w:t>Глава Дальнереченского</w:t>
      </w:r>
      <w:r w:rsidR="00546F75" w:rsidRPr="00B75BE8">
        <w:rPr>
          <w:sz w:val="28"/>
          <w:szCs w:val="28"/>
        </w:rPr>
        <w:t xml:space="preserve"> </w:t>
      </w:r>
    </w:p>
    <w:p w:rsidR="00546F75" w:rsidRPr="00D545B8" w:rsidRDefault="00546F75" w:rsidP="0029784D">
      <w:pPr>
        <w:pStyle w:val="aa"/>
        <w:spacing w:before="0" w:beforeAutospacing="0" w:after="0" w:afterAutospacing="0" w:line="360" w:lineRule="auto"/>
        <w:jc w:val="both"/>
        <w:textAlignment w:val="baseline"/>
        <w:rPr>
          <w:b/>
          <w:bCs/>
          <w:sz w:val="28"/>
          <w:szCs w:val="28"/>
        </w:rPr>
      </w:pPr>
      <w:r w:rsidRPr="00B75BE8">
        <w:rPr>
          <w:sz w:val="28"/>
          <w:szCs w:val="28"/>
        </w:rPr>
        <w:t>муниципального района                                                                          В. С. Дернов</w:t>
      </w:r>
      <w:r w:rsidRPr="00D545B8">
        <w:rPr>
          <w:sz w:val="28"/>
          <w:szCs w:val="28"/>
        </w:rPr>
        <w:t xml:space="preserve">                                                               </w:t>
      </w:r>
    </w:p>
    <w:p w:rsidR="00546F75" w:rsidRPr="00D545B8" w:rsidRDefault="00546F75" w:rsidP="0029784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</w:p>
    <w:p w:rsidR="00546F75" w:rsidRPr="00D545B8" w:rsidRDefault="00546F75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sectPr w:rsidR="00546F75" w:rsidRPr="00D545B8" w:rsidSect="0029784D">
      <w:headerReference w:type="default" r:id="rId9"/>
      <w:pgSz w:w="11906" w:h="16838"/>
      <w:pgMar w:top="1134" w:right="850" w:bottom="851" w:left="1440" w:header="708" w:footer="1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F81" w:rsidRDefault="00417F81" w:rsidP="00A12BAF">
      <w:r>
        <w:separator/>
      </w:r>
    </w:p>
  </w:endnote>
  <w:endnote w:type="continuationSeparator" w:id="1">
    <w:p w:rsidR="00417F81" w:rsidRDefault="00417F81" w:rsidP="00A12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F81" w:rsidRDefault="00417F81" w:rsidP="00A12BAF">
      <w:r>
        <w:separator/>
      </w:r>
    </w:p>
  </w:footnote>
  <w:footnote w:type="continuationSeparator" w:id="1">
    <w:p w:rsidR="00417F81" w:rsidRDefault="00417F81" w:rsidP="00A12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3A" w:rsidRPr="0070773A" w:rsidRDefault="005C5BB5">
    <w:pPr>
      <w:pStyle w:val="a3"/>
      <w:jc w:val="right"/>
      <w:rPr>
        <w:sz w:val="22"/>
      </w:rPr>
    </w:pPr>
    <w:r w:rsidRPr="0070773A">
      <w:rPr>
        <w:sz w:val="22"/>
      </w:rPr>
      <w:fldChar w:fldCharType="begin"/>
    </w:r>
    <w:r w:rsidR="0070773A" w:rsidRPr="0070773A">
      <w:rPr>
        <w:sz w:val="22"/>
      </w:rPr>
      <w:instrText>PAGE   \* MERGEFORMAT</w:instrText>
    </w:r>
    <w:r w:rsidRPr="0070773A">
      <w:rPr>
        <w:sz w:val="22"/>
      </w:rPr>
      <w:fldChar w:fldCharType="separate"/>
    </w:r>
    <w:r w:rsidR="005765BB">
      <w:rPr>
        <w:noProof/>
        <w:sz w:val="22"/>
      </w:rPr>
      <w:t>2</w:t>
    </w:r>
    <w:r w:rsidRPr="0070773A">
      <w:rPr>
        <w:sz w:val="22"/>
      </w:rPr>
      <w:fldChar w:fldCharType="end"/>
    </w:r>
  </w:p>
  <w:p w:rsidR="0070773A" w:rsidRDefault="007077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916"/>
    <w:multiLevelType w:val="hybridMultilevel"/>
    <w:tmpl w:val="ED4CFD3C"/>
    <w:lvl w:ilvl="0" w:tplc="7D7EF0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3CEE418E"/>
    <w:multiLevelType w:val="hybridMultilevel"/>
    <w:tmpl w:val="0D608A0A"/>
    <w:lvl w:ilvl="0" w:tplc="542EDAD0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5AF81C6F"/>
    <w:multiLevelType w:val="hybridMultilevel"/>
    <w:tmpl w:val="8BC8EC26"/>
    <w:lvl w:ilvl="0" w:tplc="93A80F8A">
      <w:start w:val="2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798"/>
    <w:rsid w:val="00015B48"/>
    <w:rsid w:val="00037ECA"/>
    <w:rsid w:val="0005297D"/>
    <w:rsid w:val="000567E8"/>
    <w:rsid w:val="000677E6"/>
    <w:rsid w:val="00087881"/>
    <w:rsid w:val="00087BD2"/>
    <w:rsid w:val="000A18B0"/>
    <w:rsid w:val="000C1905"/>
    <w:rsid w:val="000C7E8D"/>
    <w:rsid w:val="000E2DFE"/>
    <w:rsid w:val="000F7EFD"/>
    <w:rsid w:val="00102512"/>
    <w:rsid w:val="00104A7D"/>
    <w:rsid w:val="001210EA"/>
    <w:rsid w:val="00140D31"/>
    <w:rsid w:val="00142996"/>
    <w:rsid w:val="00152E69"/>
    <w:rsid w:val="00161BE0"/>
    <w:rsid w:val="00167E9C"/>
    <w:rsid w:val="001B39D9"/>
    <w:rsid w:val="00240BEF"/>
    <w:rsid w:val="002439CE"/>
    <w:rsid w:val="0029784D"/>
    <w:rsid w:val="002D7D4F"/>
    <w:rsid w:val="002E6B80"/>
    <w:rsid w:val="00301BED"/>
    <w:rsid w:val="00305428"/>
    <w:rsid w:val="00305702"/>
    <w:rsid w:val="0031356D"/>
    <w:rsid w:val="00352C44"/>
    <w:rsid w:val="00383082"/>
    <w:rsid w:val="00391741"/>
    <w:rsid w:val="00417F81"/>
    <w:rsid w:val="00490ED5"/>
    <w:rsid w:val="004A497D"/>
    <w:rsid w:val="004B7297"/>
    <w:rsid w:val="004F2699"/>
    <w:rsid w:val="004F2F24"/>
    <w:rsid w:val="004F44F8"/>
    <w:rsid w:val="00530026"/>
    <w:rsid w:val="00546F75"/>
    <w:rsid w:val="00551501"/>
    <w:rsid w:val="00574B25"/>
    <w:rsid w:val="005765BB"/>
    <w:rsid w:val="005C5BB5"/>
    <w:rsid w:val="005D4FBD"/>
    <w:rsid w:val="005F115E"/>
    <w:rsid w:val="005F4180"/>
    <w:rsid w:val="00610226"/>
    <w:rsid w:val="0063067C"/>
    <w:rsid w:val="006424D9"/>
    <w:rsid w:val="006A2D8E"/>
    <w:rsid w:val="006B1A46"/>
    <w:rsid w:val="006C06A3"/>
    <w:rsid w:val="006E195E"/>
    <w:rsid w:val="0070773A"/>
    <w:rsid w:val="00713ABB"/>
    <w:rsid w:val="00720928"/>
    <w:rsid w:val="00736B53"/>
    <w:rsid w:val="00781CCE"/>
    <w:rsid w:val="007A5AB9"/>
    <w:rsid w:val="007F3800"/>
    <w:rsid w:val="00857AF0"/>
    <w:rsid w:val="008603CC"/>
    <w:rsid w:val="008660CC"/>
    <w:rsid w:val="00892145"/>
    <w:rsid w:val="008A2FF9"/>
    <w:rsid w:val="008A2FFE"/>
    <w:rsid w:val="008A3D63"/>
    <w:rsid w:val="009414FC"/>
    <w:rsid w:val="009454BA"/>
    <w:rsid w:val="00954914"/>
    <w:rsid w:val="00971C02"/>
    <w:rsid w:val="00982C68"/>
    <w:rsid w:val="009A1798"/>
    <w:rsid w:val="009A18A1"/>
    <w:rsid w:val="009C4AB4"/>
    <w:rsid w:val="009C6538"/>
    <w:rsid w:val="009D5A36"/>
    <w:rsid w:val="009E2FE3"/>
    <w:rsid w:val="009E30BC"/>
    <w:rsid w:val="00A12BAF"/>
    <w:rsid w:val="00A12CEB"/>
    <w:rsid w:val="00AC76D0"/>
    <w:rsid w:val="00AF39D0"/>
    <w:rsid w:val="00B046E0"/>
    <w:rsid w:val="00B26999"/>
    <w:rsid w:val="00B31C73"/>
    <w:rsid w:val="00B44032"/>
    <w:rsid w:val="00B554DE"/>
    <w:rsid w:val="00B75BE8"/>
    <w:rsid w:val="00B9699E"/>
    <w:rsid w:val="00BA47BB"/>
    <w:rsid w:val="00BB0190"/>
    <w:rsid w:val="00BC16ED"/>
    <w:rsid w:val="00BF482A"/>
    <w:rsid w:val="00C014B9"/>
    <w:rsid w:val="00C427A3"/>
    <w:rsid w:val="00C5189C"/>
    <w:rsid w:val="00CD2607"/>
    <w:rsid w:val="00D32556"/>
    <w:rsid w:val="00D4062A"/>
    <w:rsid w:val="00D4141E"/>
    <w:rsid w:val="00D545B8"/>
    <w:rsid w:val="00D574A5"/>
    <w:rsid w:val="00D97D6C"/>
    <w:rsid w:val="00DF61E3"/>
    <w:rsid w:val="00E0601D"/>
    <w:rsid w:val="00E11435"/>
    <w:rsid w:val="00E13B86"/>
    <w:rsid w:val="00E279A3"/>
    <w:rsid w:val="00E37789"/>
    <w:rsid w:val="00E37BFD"/>
    <w:rsid w:val="00E4768B"/>
    <w:rsid w:val="00E52280"/>
    <w:rsid w:val="00E55A4C"/>
    <w:rsid w:val="00EA0862"/>
    <w:rsid w:val="00EA4421"/>
    <w:rsid w:val="00EA57B1"/>
    <w:rsid w:val="00EC3A9D"/>
    <w:rsid w:val="00ED793C"/>
    <w:rsid w:val="00EE48AB"/>
    <w:rsid w:val="00EE5600"/>
    <w:rsid w:val="00EF70CC"/>
    <w:rsid w:val="00F443DC"/>
    <w:rsid w:val="00F64190"/>
    <w:rsid w:val="00F81217"/>
    <w:rsid w:val="00FA0166"/>
    <w:rsid w:val="00FA6A76"/>
    <w:rsid w:val="00FA7B3A"/>
    <w:rsid w:val="00FE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9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A1798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179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A17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A179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17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uiPriority w:val="99"/>
    <w:rsid w:val="009A1798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9A1798"/>
    <w:pPr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link w:val="a6"/>
    <w:uiPriority w:val="99"/>
    <w:locked/>
    <w:rsid w:val="009A1798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9A1798"/>
    <w:pPr>
      <w:jc w:val="center"/>
    </w:pPr>
    <w:rPr>
      <w:szCs w:val="28"/>
    </w:rPr>
  </w:style>
  <w:style w:type="character" w:customStyle="1" w:styleId="a9">
    <w:name w:val="Основной текст Знак"/>
    <w:link w:val="a8"/>
    <w:uiPriority w:val="99"/>
    <w:locked/>
    <w:rsid w:val="009A1798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rsid w:val="009A179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A17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A1798"/>
    <w:rPr>
      <w:rFonts w:ascii="Tahoma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uiPriority w:val="99"/>
    <w:rsid w:val="009A179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9E30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unhideWhenUsed/>
    <w:rsid w:val="00A12B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12BAF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FCD9-3D8F-4DB4-9A7C-CF55D4B6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Duma</cp:lastModifiedBy>
  <cp:revision>2</cp:revision>
  <cp:lastPrinted>2020-04-21T01:32:00Z</cp:lastPrinted>
  <dcterms:created xsi:type="dcterms:W3CDTF">2020-04-22T07:33:00Z</dcterms:created>
  <dcterms:modified xsi:type="dcterms:W3CDTF">2020-04-22T07:33:00Z</dcterms:modified>
</cp:coreProperties>
</file>