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CC" w:rsidRPr="004E5441" w:rsidRDefault="00CE34CC" w:rsidP="004E5441">
      <w:pPr>
        <w:jc w:val="center"/>
        <w:rPr>
          <w:color w:val="auto"/>
        </w:rPr>
      </w:pPr>
      <w:r w:rsidRPr="004E5441">
        <w:rPr>
          <w:noProof/>
          <w:color w:val="auto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CC" w:rsidRPr="004E5441" w:rsidRDefault="00CE34CC" w:rsidP="00472611">
      <w:pPr>
        <w:pStyle w:val="1"/>
        <w:spacing w:before="0"/>
        <w:ind w:left="-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5441">
        <w:rPr>
          <w:rFonts w:ascii="Times New Roman" w:hAnsi="Times New Roman" w:cs="Times New Roman"/>
          <w:b/>
          <w:color w:val="auto"/>
          <w:sz w:val="28"/>
          <w:szCs w:val="28"/>
        </w:rPr>
        <w:t>ДУМА ДАЛЬНЕРЕЧЕНС</w:t>
      </w:r>
      <w:r w:rsidRPr="004E5441">
        <w:rPr>
          <w:rFonts w:ascii="Times New Roman" w:hAnsi="Times New Roman" w:cs="Times New Roman"/>
          <w:b/>
          <w:color w:val="auto"/>
          <w:spacing w:val="32"/>
          <w:sz w:val="28"/>
          <w:szCs w:val="28"/>
        </w:rPr>
        <w:t>КОГО</w:t>
      </w:r>
      <w:r w:rsidRPr="004E544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</w:t>
      </w:r>
    </w:p>
    <w:p w:rsidR="00CE34CC" w:rsidRPr="00472611" w:rsidRDefault="00CE34CC" w:rsidP="004E5441">
      <w:pPr>
        <w:tabs>
          <w:tab w:val="center" w:pos="4898"/>
          <w:tab w:val="left" w:pos="8020"/>
        </w:tabs>
        <w:jc w:val="both"/>
        <w:rPr>
          <w:b/>
          <w:color w:val="auto"/>
          <w:sz w:val="16"/>
          <w:szCs w:val="16"/>
        </w:rPr>
      </w:pPr>
    </w:p>
    <w:p w:rsidR="00CE34CC" w:rsidRPr="004E5441" w:rsidRDefault="004E5441" w:rsidP="004E5441">
      <w:pPr>
        <w:tabs>
          <w:tab w:val="center" w:pos="4898"/>
          <w:tab w:val="left" w:pos="8020"/>
        </w:tabs>
        <w:jc w:val="center"/>
        <w:rPr>
          <w:b/>
          <w:color w:val="auto"/>
        </w:rPr>
      </w:pPr>
      <w:r>
        <w:rPr>
          <w:b/>
          <w:color w:val="auto"/>
        </w:rPr>
        <w:t>РЕШЕНИЕ</w:t>
      </w:r>
    </w:p>
    <w:p w:rsidR="00CE34CC" w:rsidRPr="004E5441" w:rsidRDefault="00CE34CC" w:rsidP="004E5441">
      <w:pPr>
        <w:jc w:val="both"/>
        <w:rPr>
          <w:color w:val="auto"/>
        </w:rPr>
      </w:pP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</w:p>
    <w:p w:rsidR="001F2EF3" w:rsidRPr="00472611" w:rsidRDefault="001F2EF3" w:rsidP="004E5441">
      <w:pPr>
        <w:jc w:val="both"/>
        <w:rPr>
          <w:color w:val="auto"/>
          <w:sz w:val="16"/>
          <w:szCs w:val="16"/>
        </w:rPr>
      </w:pPr>
    </w:p>
    <w:p w:rsidR="001F2EF3" w:rsidRPr="00472611" w:rsidRDefault="001F2EF3" w:rsidP="00472611">
      <w:pPr>
        <w:widowControl w:val="0"/>
        <w:autoSpaceDE w:val="0"/>
        <w:autoSpaceDN w:val="0"/>
        <w:adjustRightInd w:val="0"/>
        <w:jc w:val="center"/>
        <w:rPr>
          <w:b/>
          <w:color w:val="auto"/>
        </w:rPr>
      </w:pPr>
      <w:r w:rsidRPr="00472611">
        <w:rPr>
          <w:b/>
          <w:color w:val="auto"/>
        </w:rPr>
        <w:t>О форме соглашения и методике расчета объемов межбюджетных трансфертов, передаваемых из бюджета</w:t>
      </w:r>
      <w:r w:rsidR="00472611">
        <w:rPr>
          <w:b/>
          <w:color w:val="auto"/>
        </w:rPr>
        <w:t xml:space="preserve"> </w:t>
      </w:r>
      <w:r w:rsidR="009374E8" w:rsidRPr="00472611">
        <w:rPr>
          <w:b/>
          <w:color w:val="auto"/>
        </w:rPr>
        <w:t>сельских поселений</w:t>
      </w:r>
      <w:r w:rsidR="00472611">
        <w:rPr>
          <w:b/>
          <w:color w:val="auto"/>
        </w:rPr>
        <w:t xml:space="preserve"> </w:t>
      </w:r>
      <w:r w:rsidR="009374E8" w:rsidRPr="00472611">
        <w:rPr>
          <w:b/>
          <w:color w:val="auto"/>
        </w:rPr>
        <w:t>Дальнереченского</w:t>
      </w:r>
      <w:r w:rsidRPr="00472611">
        <w:rPr>
          <w:b/>
          <w:color w:val="auto"/>
        </w:rPr>
        <w:t xml:space="preserve"> муниципального района в бюджет </w:t>
      </w:r>
      <w:r w:rsidR="009374E8" w:rsidRPr="00472611">
        <w:rPr>
          <w:b/>
          <w:color w:val="auto"/>
        </w:rPr>
        <w:t>Дальнереченского</w:t>
      </w:r>
      <w:r w:rsidRPr="00472611">
        <w:rPr>
          <w:b/>
          <w:color w:val="auto"/>
        </w:rPr>
        <w:t xml:space="preserve"> муниципального района на осуществление части полномочий контрольно-счетного органа поселения по внешнему муниципальному финансовому контролю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16"/>
          <w:szCs w:val="16"/>
        </w:rPr>
      </w:pPr>
    </w:p>
    <w:p w:rsidR="001F2EF3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4E5441">
        <w:rPr>
          <w:color w:val="auto"/>
        </w:rPr>
        <w:t xml:space="preserve">В соответствии со статьями 142.5, </w:t>
      </w:r>
      <w:hyperlink r:id="rId9" w:history="1">
        <w:r w:rsidRPr="004E5441">
          <w:rPr>
            <w:color w:val="auto"/>
          </w:rPr>
          <w:t>264.4</w:t>
        </w:r>
      </w:hyperlink>
      <w:r w:rsidRPr="004E5441">
        <w:rPr>
          <w:color w:val="auto"/>
        </w:rPr>
        <w:t xml:space="preserve">, 268.1 Бюджетного кодекса Российской Федерации, Федеральным </w:t>
      </w:r>
      <w:hyperlink r:id="rId10" w:history="1">
        <w:r w:rsidRPr="004E5441">
          <w:rPr>
            <w:color w:val="auto"/>
          </w:rPr>
          <w:t>законом</w:t>
        </w:r>
      </w:hyperlink>
      <w:r w:rsidRPr="004E5441">
        <w:rPr>
          <w:color w:val="auto"/>
        </w:rPr>
        <w:t xml:space="preserve">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CE34CC" w:rsidRPr="004E5441">
        <w:rPr>
          <w:color w:val="auto"/>
        </w:rPr>
        <w:t>Дальнереченского муниципального района</w:t>
      </w:r>
      <w:r w:rsidRPr="004E5441">
        <w:rPr>
          <w:color w:val="auto"/>
        </w:rPr>
        <w:t xml:space="preserve">, Положением о бюджетном </w:t>
      </w:r>
      <w:r w:rsidR="00CE34CC" w:rsidRPr="004E5441">
        <w:rPr>
          <w:color w:val="auto"/>
        </w:rPr>
        <w:t>устройстве,</w:t>
      </w:r>
      <w:r w:rsidR="00472611">
        <w:rPr>
          <w:color w:val="auto"/>
        </w:rPr>
        <w:t xml:space="preserve"> </w:t>
      </w:r>
      <w:r w:rsidR="00CE34CC" w:rsidRPr="004E5441">
        <w:rPr>
          <w:color w:val="auto"/>
        </w:rPr>
        <w:t>бюджетном процессе и межбюджетных отношениях в Дальнереченском муниципальном районе</w:t>
      </w:r>
      <w:r w:rsidRPr="004E5441">
        <w:rPr>
          <w:color w:val="auto"/>
        </w:rPr>
        <w:t xml:space="preserve">, утвержденном решением </w:t>
      </w:r>
      <w:r w:rsidR="00C726C1" w:rsidRPr="004E5441">
        <w:rPr>
          <w:color w:val="auto"/>
        </w:rPr>
        <w:t xml:space="preserve">Думы Дальнереченского муниципального района </w:t>
      </w:r>
      <w:r w:rsidRPr="004E5441">
        <w:rPr>
          <w:color w:val="auto"/>
        </w:rPr>
        <w:t xml:space="preserve"> от </w:t>
      </w:r>
      <w:r w:rsidR="00C726C1" w:rsidRPr="004E5441">
        <w:rPr>
          <w:color w:val="auto"/>
        </w:rPr>
        <w:t>19декабря</w:t>
      </w:r>
      <w:r w:rsidR="00FB17D0" w:rsidRPr="004E5441">
        <w:rPr>
          <w:color w:val="auto"/>
        </w:rPr>
        <w:t xml:space="preserve"> 201</w:t>
      </w:r>
      <w:r w:rsidR="00C726C1" w:rsidRPr="004E5441">
        <w:rPr>
          <w:color w:val="auto"/>
        </w:rPr>
        <w:t>3</w:t>
      </w:r>
      <w:r w:rsidR="00FB17D0" w:rsidRPr="004E5441">
        <w:rPr>
          <w:color w:val="auto"/>
        </w:rPr>
        <w:t xml:space="preserve"> года </w:t>
      </w:r>
      <w:r w:rsidRPr="004E5441">
        <w:rPr>
          <w:color w:val="auto"/>
        </w:rPr>
        <w:t xml:space="preserve"> № </w:t>
      </w:r>
      <w:r w:rsidR="00C726C1" w:rsidRPr="004E5441">
        <w:rPr>
          <w:color w:val="auto"/>
        </w:rPr>
        <w:t>85</w:t>
      </w:r>
      <w:r w:rsidR="00FB17D0" w:rsidRPr="004E5441">
        <w:rPr>
          <w:color w:val="auto"/>
        </w:rPr>
        <w:t xml:space="preserve"> «Об утверждении </w:t>
      </w:r>
      <w:r w:rsidR="00C726C1" w:rsidRPr="004E5441">
        <w:rPr>
          <w:color w:val="auto"/>
        </w:rPr>
        <w:t>Положения о бюджетном устройстве ,бюджетном процессе и межбюджетных отношениях в Дальнереченском муниципальном районе»</w:t>
      </w:r>
      <w:r w:rsidR="00472611">
        <w:rPr>
          <w:color w:val="auto"/>
        </w:rPr>
        <w:t xml:space="preserve">, Дума Дальнереченского муниципального района </w:t>
      </w:r>
    </w:p>
    <w:p w:rsidR="00472611" w:rsidRPr="00472611" w:rsidRDefault="00472611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16"/>
          <w:szCs w:val="16"/>
        </w:rPr>
      </w:pPr>
    </w:p>
    <w:p w:rsidR="001F2EF3" w:rsidRDefault="001F2EF3" w:rsidP="004E5441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4E5441">
        <w:rPr>
          <w:color w:val="auto"/>
        </w:rPr>
        <w:t>РЕШИЛ</w:t>
      </w:r>
      <w:r w:rsidR="00472611">
        <w:rPr>
          <w:color w:val="auto"/>
        </w:rPr>
        <w:t>А</w:t>
      </w:r>
      <w:r w:rsidRPr="004E5441">
        <w:rPr>
          <w:color w:val="auto"/>
        </w:rPr>
        <w:t>:</w:t>
      </w:r>
    </w:p>
    <w:p w:rsidR="00472611" w:rsidRPr="00472611" w:rsidRDefault="00472611" w:rsidP="004E5441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1F2EF3" w:rsidRPr="004E544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4E5441">
        <w:rPr>
          <w:color w:val="auto"/>
        </w:rPr>
        <w:t xml:space="preserve">1. Утвердить форму соглашения </w:t>
      </w:r>
      <w:r w:rsidRPr="004E5441">
        <w:rPr>
          <w:bCs/>
          <w:color w:val="auto"/>
        </w:rPr>
        <w:t xml:space="preserve">о передаче контрольно-счетной палате </w:t>
      </w:r>
      <w:r w:rsidR="00C726C1" w:rsidRPr="004E5441">
        <w:rPr>
          <w:bCs/>
          <w:color w:val="auto"/>
        </w:rPr>
        <w:t xml:space="preserve">Дальнереченского муниципального района </w:t>
      </w:r>
      <w:r w:rsidRPr="004E5441">
        <w:rPr>
          <w:bCs/>
          <w:color w:val="auto"/>
        </w:rPr>
        <w:t>полномочий контрольно-счетного органа</w:t>
      </w:r>
      <w:r w:rsidR="00472611">
        <w:rPr>
          <w:bCs/>
          <w:color w:val="auto"/>
        </w:rPr>
        <w:t xml:space="preserve"> </w:t>
      </w:r>
      <w:r w:rsidRPr="004E5441">
        <w:rPr>
          <w:bCs/>
          <w:color w:val="auto"/>
        </w:rPr>
        <w:t xml:space="preserve">поселения </w:t>
      </w:r>
      <w:r w:rsidRPr="004E5441">
        <w:rPr>
          <w:color w:val="auto"/>
        </w:rPr>
        <w:t>по осуществлению части полномочий при осуществлении внешнего муниципального</w:t>
      </w:r>
      <w:r w:rsidR="00472611">
        <w:rPr>
          <w:color w:val="auto"/>
        </w:rPr>
        <w:t xml:space="preserve"> </w:t>
      </w:r>
      <w:r w:rsidRPr="004E5441">
        <w:rPr>
          <w:color w:val="auto"/>
        </w:rPr>
        <w:t>финансового контроля (при</w:t>
      </w:r>
      <w:r w:rsidR="00C726C1" w:rsidRPr="004E5441">
        <w:rPr>
          <w:color w:val="auto"/>
        </w:rPr>
        <w:t>ложение №1</w:t>
      </w:r>
      <w:r w:rsidRPr="004E5441">
        <w:rPr>
          <w:color w:val="auto"/>
        </w:rPr>
        <w:t>).</w:t>
      </w:r>
    </w:p>
    <w:p w:rsidR="001F2EF3" w:rsidRPr="004E544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4E5441">
        <w:rPr>
          <w:color w:val="auto"/>
        </w:rPr>
        <w:t xml:space="preserve">2. Утвердить </w:t>
      </w:r>
      <w:r w:rsidR="00DD6FDB" w:rsidRPr="004E5441">
        <w:rPr>
          <w:color w:val="auto"/>
        </w:rPr>
        <w:t>м</w:t>
      </w:r>
      <w:hyperlink w:anchor="Par30" w:history="1">
        <w:r w:rsidRPr="004E5441">
          <w:rPr>
            <w:color w:val="auto"/>
          </w:rPr>
          <w:t>етодику</w:t>
        </w:r>
      </w:hyperlink>
      <w:r w:rsidR="00DD6FDB" w:rsidRPr="004E5441">
        <w:rPr>
          <w:color w:val="auto"/>
        </w:rPr>
        <w:t xml:space="preserve"> и порядок</w:t>
      </w:r>
      <w:r w:rsidRPr="004E5441">
        <w:rPr>
          <w:color w:val="auto"/>
        </w:rPr>
        <w:t xml:space="preserve"> расчета объемов межбюджетных трансфертов, передаваемых из бюджета поселения в районный бюджет </w:t>
      </w:r>
      <w:r w:rsidR="00C726C1" w:rsidRPr="004E5441">
        <w:rPr>
          <w:color w:val="auto"/>
        </w:rPr>
        <w:t>Дальнереченского</w:t>
      </w:r>
      <w:r w:rsidRPr="004E5441">
        <w:rPr>
          <w:color w:val="auto"/>
        </w:rPr>
        <w:t xml:space="preserve"> муниципального района на осуществление части полномочий контрольно-счетных органов поселений по внешнему муниципальному финансовому контролю (прил</w:t>
      </w:r>
      <w:r w:rsidR="00DD6FDB" w:rsidRPr="004E5441">
        <w:rPr>
          <w:color w:val="auto"/>
        </w:rPr>
        <w:t>ожение №2,3</w:t>
      </w:r>
      <w:r w:rsidRPr="004E5441">
        <w:rPr>
          <w:color w:val="auto"/>
        </w:rPr>
        <w:t xml:space="preserve">). </w:t>
      </w:r>
    </w:p>
    <w:p w:rsidR="001F2EF3" w:rsidRPr="004E544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4E5441">
        <w:rPr>
          <w:color w:val="auto"/>
        </w:rPr>
        <w:t>3. Контроль за выполнением настоящего решения возложить на</w:t>
      </w:r>
      <w:r w:rsidR="00472611">
        <w:rPr>
          <w:color w:val="auto"/>
        </w:rPr>
        <w:t xml:space="preserve"> </w:t>
      </w:r>
      <w:r w:rsidR="00C726C1" w:rsidRPr="004E5441">
        <w:rPr>
          <w:color w:val="auto"/>
        </w:rPr>
        <w:t xml:space="preserve">главного инспектора контрольно-счетной палаты Дальнереченского муниципального района. </w:t>
      </w:r>
    </w:p>
    <w:p w:rsidR="001F2EF3" w:rsidRPr="004E544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4E5441">
        <w:rPr>
          <w:color w:val="auto"/>
        </w:rPr>
        <w:t xml:space="preserve">4. Настоящее решение вступает в силу </w:t>
      </w:r>
      <w:r w:rsidR="00016B1A" w:rsidRPr="004E5441">
        <w:rPr>
          <w:color w:val="auto"/>
        </w:rPr>
        <w:t>после</w:t>
      </w:r>
      <w:r w:rsidRPr="004E5441">
        <w:rPr>
          <w:color w:val="auto"/>
        </w:rPr>
        <w:t xml:space="preserve"> его официального обнародования</w:t>
      </w:r>
      <w:r w:rsidR="00775794" w:rsidRPr="004E5441">
        <w:rPr>
          <w:color w:val="auto"/>
        </w:rPr>
        <w:t xml:space="preserve"> и распространяет свое действие на правоотношения, возникшие с 01.04.2019г.</w:t>
      </w:r>
    </w:p>
    <w:p w:rsidR="001F2EF3" w:rsidRPr="004E5441" w:rsidRDefault="001F2EF3" w:rsidP="004E5441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C726C1" w:rsidRDefault="00472611" w:rsidP="004E5441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Глава Дальнереченского</w:t>
      </w:r>
    </w:p>
    <w:p w:rsidR="00472611" w:rsidRPr="004E5441" w:rsidRDefault="00472611" w:rsidP="004E5441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муниципального района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В. С. Дернов </w:t>
      </w:r>
    </w:p>
    <w:p w:rsidR="0081706C" w:rsidRPr="004E5441" w:rsidRDefault="00016B1A" w:rsidP="004E5441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</w:p>
    <w:p w:rsidR="00CE34CC" w:rsidRPr="004E5441" w:rsidRDefault="00CE34CC" w:rsidP="00472611">
      <w:pPr>
        <w:jc w:val="right"/>
        <w:rPr>
          <w:color w:val="auto"/>
          <w:sz w:val="24"/>
          <w:szCs w:val="24"/>
        </w:rPr>
      </w:pPr>
      <w:r w:rsidRPr="004E5441">
        <w:rPr>
          <w:color w:val="auto"/>
          <w:sz w:val="24"/>
          <w:szCs w:val="24"/>
        </w:rPr>
        <w:lastRenderedPageBreak/>
        <w:t xml:space="preserve">Приложение 1 </w:t>
      </w:r>
    </w:p>
    <w:p w:rsidR="00472611" w:rsidRDefault="00472611" w:rsidP="00472611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</w:t>
      </w:r>
      <w:r w:rsidR="00CE34CC" w:rsidRPr="004E5441">
        <w:rPr>
          <w:color w:val="auto"/>
          <w:sz w:val="24"/>
          <w:szCs w:val="24"/>
        </w:rPr>
        <w:t>к р</w:t>
      </w:r>
      <w:r w:rsidR="0081706C" w:rsidRPr="004E5441">
        <w:rPr>
          <w:color w:val="auto"/>
          <w:sz w:val="24"/>
          <w:szCs w:val="24"/>
        </w:rPr>
        <w:t>ешению</w:t>
      </w:r>
      <w:r w:rsidR="00CE34CC" w:rsidRPr="004E5441">
        <w:rPr>
          <w:color w:val="auto"/>
          <w:sz w:val="24"/>
          <w:szCs w:val="24"/>
        </w:rPr>
        <w:t xml:space="preserve"> Думы</w:t>
      </w:r>
      <w:r>
        <w:rPr>
          <w:color w:val="auto"/>
          <w:sz w:val="24"/>
          <w:szCs w:val="24"/>
        </w:rPr>
        <w:t xml:space="preserve"> </w:t>
      </w:r>
      <w:r w:rsidR="00CE34CC" w:rsidRPr="004E5441">
        <w:rPr>
          <w:color w:val="auto"/>
          <w:sz w:val="24"/>
          <w:szCs w:val="24"/>
        </w:rPr>
        <w:t xml:space="preserve">Дальнереченского </w:t>
      </w:r>
    </w:p>
    <w:p w:rsidR="00CE34CC" w:rsidRPr="004E5441" w:rsidRDefault="00CE34CC" w:rsidP="00472611">
      <w:pPr>
        <w:jc w:val="right"/>
        <w:rPr>
          <w:color w:val="auto"/>
          <w:sz w:val="24"/>
          <w:szCs w:val="24"/>
        </w:rPr>
      </w:pPr>
      <w:r w:rsidRPr="004E5441">
        <w:rPr>
          <w:color w:val="auto"/>
          <w:sz w:val="24"/>
          <w:szCs w:val="24"/>
        </w:rPr>
        <w:t>муниципального района</w:t>
      </w:r>
    </w:p>
    <w:p w:rsidR="00CE34CC" w:rsidRPr="004E5441" w:rsidRDefault="00CE34CC" w:rsidP="004E5441">
      <w:pPr>
        <w:widowControl w:val="0"/>
        <w:autoSpaceDE w:val="0"/>
        <w:autoSpaceDN w:val="0"/>
        <w:adjustRightInd w:val="0"/>
        <w:jc w:val="both"/>
        <w:outlineLvl w:val="0"/>
        <w:rPr>
          <w:color w:val="auto"/>
          <w:sz w:val="26"/>
          <w:szCs w:val="26"/>
        </w:rPr>
      </w:pPr>
    </w:p>
    <w:p w:rsidR="00472611" w:rsidRDefault="00472611" w:rsidP="00472611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2"/>
          <w:szCs w:val="22"/>
        </w:rPr>
      </w:pPr>
    </w:p>
    <w:p w:rsidR="001F2EF3" w:rsidRPr="00472611" w:rsidRDefault="001F2EF3" w:rsidP="00472611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6"/>
          <w:szCs w:val="26"/>
        </w:rPr>
      </w:pPr>
      <w:r w:rsidRPr="00472611">
        <w:rPr>
          <w:bCs/>
          <w:color w:val="auto"/>
          <w:sz w:val="26"/>
          <w:szCs w:val="26"/>
        </w:rPr>
        <w:t>СОГЛАШЕНИЕ</w:t>
      </w:r>
    </w:p>
    <w:p w:rsidR="001F2EF3" w:rsidRPr="00472611" w:rsidRDefault="001F2EF3" w:rsidP="00472611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6"/>
          <w:szCs w:val="26"/>
        </w:rPr>
      </w:pPr>
      <w:r w:rsidRPr="00472611">
        <w:rPr>
          <w:bCs/>
          <w:color w:val="auto"/>
          <w:sz w:val="26"/>
          <w:szCs w:val="26"/>
        </w:rPr>
        <w:t xml:space="preserve">о передаче контрольно-счетной палате </w:t>
      </w:r>
      <w:r w:rsidR="00CB6312" w:rsidRPr="00472611">
        <w:rPr>
          <w:bCs/>
          <w:color w:val="auto"/>
          <w:sz w:val="26"/>
          <w:szCs w:val="26"/>
        </w:rPr>
        <w:t>Дальнереченского</w:t>
      </w:r>
    </w:p>
    <w:p w:rsidR="001F2EF3" w:rsidRPr="00472611" w:rsidRDefault="001F2EF3" w:rsidP="00472611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6"/>
          <w:szCs w:val="26"/>
        </w:rPr>
      </w:pPr>
      <w:r w:rsidRPr="00472611">
        <w:rPr>
          <w:bCs/>
          <w:color w:val="auto"/>
          <w:sz w:val="26"/>
          <w:szCs w:val="26"/>
        </w:rPr>
        <w:t>муниципального района части полномочий контрольно-счетного органа</w:t>
      </w:r>
    </w:p>
    <w:p w:rsidR="001F2EF3" w:rsidRPr="00472611" w:rsidRDefault="001F2EF3" w:rsidP="00472611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6"/>
          <w:szCs w:val="26"/>
        </w:rPr>
      </w:pPr>
      <w:r w:rsidRPr="00472611">
        <w:rPr>
          <w:bCs/>
          <w:color w:val="auto"/>
          <w:sz w:val="26"/>
          <w:szCs w:val="26"/>
        </w:rPr>
        <w:t>____________________________________________________________</w:t>
      </w:r>
    </w:p>
    <w:p w:rsidR="001F2EF3" w:rsidRPr="00472611" w:rsidRDefault="001F2EF3" w:rsidP="00472611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6"/>
          <w:szCs w:val="26"/>
          <w:vertAlign w:val="superscript"/>
        </w:rPr>
      </w:pPr>
      <w:r w:rsidRPr="00472611">
        <w:rPr>
          <w:bCs/>
          <w:color w:val="auto"/>
          <w:sz w:val="26"/>
          <w:szCs w:val="26"/>
          <w:vertAlign w:val="superscript"/>
        </w:rPr>
        <w:t>(наименование поселения)</w:t>
      </w:r>
    </w:p>
    <w:p w:rsidR="001F2EF3" w:rsidRPr="00472611" w:rsidRDefault="001F2EF3" w:rsidP="00472611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  <w:r w:rsidRPr="00472611">
        <w:rPr>
          <w:bCs/>
          <w:color w:val="auto"/>
          <w:sz w:val="26"/>
          <w:szCs w:val="26"/>
        </w:rPr>
        <w:t xml:space="preserve"> </w:t>
      </w:r>
      <w:r w:rsidRPr="00472611">
        <w:rPr>
          <w:color w:val="auto"/>
          <w:sz w:val="26"/>
          <w:szCs w:val="26"/>
        </w:rPr>
        <w:t>при осуществлении внешнего муниципального</w:t>
      </w:r>
    </w:p>
    <w:p w:rsidR="001F2EF3" w:rsidRPr="00472611" w:rsidRDefault="001F2EF3" w:rsidP="00472611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финансового контроля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1F2EF3" w:rsidRPr="00472611" w:rsidRDefault="001F2EF3" w:rsidP="004E54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2611">
        <w:rPr>
          <w:rFonts w:ascii="Times New Roman" w:hAnsi="Times New Roman" w:cs="Times New Roman"/>
          <w:sz w:val="26"/>
          <w:szCs w:val="26"/>
        </w:rPr>
        <w:t>_____________________</w:t>
      </w:r>
      <w:r w:rsidR="00ED3A8A">
        <w:rPr>
          <w:rFonts w:ascii="Times New Roman" w:hAnsi="Times New Roman" w:cs="Times New Roman"/>
          <w:sz w:val="26"/>
          <w:szCs w:val="26"/>
        </w:rPr>
        <w:tab/>
      </w:r>
      <w:r w:rsidR="00ED3A8A">
        <w:rPr>
          <w:rFonts w:ascii="Times New Roman" w:hAnsi="Times New Roman" w:cs="Times New Roman"/>
          <w:sz w:val="26"/>
          <w:szCs w:val="26"/>
        </w:rPr>
        <w:tab/>
      </w:r>
      <w:r w:rsidR="00ED3A8A">
        <w:rPr>
          <w:rFonts w:ascii="Times New Roman" w:hAnsi="Times New Roman" w:cs="Times New Roman"/>
          <w:sz w:val="26"/>
          <w:szCs w:val="26"/>
        </w:rPr>
        <w:tab/>
      </w:r>
      <w:r w:rsidR="00ED3A8A">
        <w:rPr>
          <w:rFonts w:ascii="Times New Roman" w:hAnsi="Times New Roman" w:cs="Times New Roman"/>
          <w:sz w:val="26"/>
          <w:szCs w:val="26"/>
        </w:rPr>
        <w:tab/>
      </w:r>
      <w:r w:rsidR="00ED3A8A">
        <w:rPr>
          <w:rFonts w:ascii="Times New Roman" w:hAnsi="Times New Roman" w:cs="Times New Roman"/>
          <w:sz w:val="26"/>
          <w:szCs w:val="26"/>
        </w:rPr>
        <w:tab/>
      </w:r>
      <w:r w:rsidR="00ED3A8A">
        <w:rPr>
          <w:rFonts w:ascii="Times New Roman" w:hAnsi="Times New Roman" w:cs="Times New Roman"/>
          <w:sz w:val="26"/>
          <w:szCs w:val="26"/>
        </w:rPr>
        <w:tab/>
      </w:r>
      <w:r w:rsidRPr="00472611">
        <w:rPr>
          <w:rFonts w:ascii="Times New Roman" w:hAnsi="Times New Roman" w:cs="Times New Roman"/>
          <w:sz w:val="26"/>
          <w:szCs w:val="26"/>
        </w:rPr>
        <w:t>«__» ___________ 20__ г.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1F2EF3" w:rsidRPr="00472611" w:rsidRDefault="001F2EF3" w:rsidP="004E5441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D4F31" w:rsidRPr="00472611" w:rsidRDefault="005D4F31" w:rsidP="004E5441">
      <w:pPr>
        <w:ind w:firstLine="705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Муниципальный комитет _________ сельского поселения, в лице председателя муниципального комитета ________ сельского поселения ________, действующего на основании Устава ________ сельского поселения, с одной стороны, и Дума Дальнереченского муниципального района, в лице  председателя Думы Дальнереченского муниципального района _______,  действующего на основании Устава Дальнереченского муниципального района, с другой стороны, совместно именуемые «Стороны»,  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частью 4 статьи 15 и пунктом 2 части 4 статьи 36 Федерального закона от 06.10.2003 года № 131-ФЗ «Об общих принципах местного самоуправления в Российской Федерации», заключили настоящее соглашение о нижеследующем: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: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5D4F31" w:rsidRPr="00472611" w:rsidRDefault="001F2EF3" w:rsidP="004E5441">
      <w:pPr>
        <w:numPr>
          <w:ilvl w:val="0"/>
          <w:numId w:val="3"/>
        </w:numPr>
        <w:jc w:val="both"/>
        <w:rPr>
          <w:b/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1</w:t>
      </w:r>
      <w:r w:rsidR="005D4F31" w:rsidRPr="00472611">
        <w:rPr>
          <w:b/>
          <w:color w:val="auto"/>
          <w:sz w:val="26"/>
          <w:szCs w:val="26"/>
        </w:rPr>
        <w:t xml:space="preserve"> Предмет соглашения</w:t>
      </w:r>
    </w:p>
    <w:p w:rsidR="005D4F31" w:rsidRPr="00472611" w:rsidRDefault="005D4F31" w:rsidP="004E5441">
      <w:pPr>
        <w:numPr>
          <w:ilvl w:val="1"/>
          <w:numId w:val="3"/>
        </w:numPr>
        <w:ind w:left="0" w:firstLine="705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Предметом настоящего Соглашения является передача Контрольно-счетной палате Дальнереченского муниципального района части полномочий контрольно-счетного органа _______ сельского поселения по осуществлению внешнего</w:t>
      </w:r>
      <w:r w:rsidR="00ED3A8A">
        <w:rPr>
          <w:color w:val="auto"/>
          <w:sz w:val="26"/>
          <w:szCs w:val="26"/>
        </w:rPr>
        <w:t xml:space="preserve"> </w:t>
      </w:r>
      <w:r w:rsidRPr="00472611">
        <w:rPr>
          <w:color w:val="auto"/>
          <w:sz w:val="26"/>
          <w:szCs w:val="26"/>
        </w:rPr>
        <w:t>муниципального</w:t>
      </w:r>
      <w:r w:rsidR="00ED3A8A">
        <w:rPr>
          <w:color w:val="auto"/>
          <w:sz w:val="26"/>
          <w:szCs w:val="26"/>
        </w:rPr>
        <w:t xml:space="preserve"> </w:t>
      </w:r>
      <w:r w:rsidRPr="00472611">
        <w:rPr>
          <w:color w:val="auto"/>
          <w:sz w:val="26"/>
          <w:szCs w:val="26"/>
        </w:rPr>
        <w:t>финансового</w:t>
      </w:r>
      <w:r w:rsidR="00ED3A8A">
        <w:rPr>
          <w:color w:val="auto"/>
          <w:sz w:val="26"/>
          <w:szCs w:val="26"/>
        </w:rPr>
        <w:t xml:space="preserve"> </w:t>
      </w:r>
      <w:r w:rsidRPr="00472611">
        <w:rPr>
          <w:color w:val="auto"/>
          <w:sz w:val="26"/>
          <w:szCs w:val="26"/>
        </w:rPr>
        <w:t>контроля и передача межбюджетных трансфертов на осуществление переданных полномочий.</w:t>
      </w:r>
    </w:p>
    <w:p w:rsidR="005D4F31" w:rsidRPr="00472611" w:rsidRDefault="005D4F31" w:rsidP="004E5441">
      <w:pPr>
        <w:numPr>
          <w:ilvl w:val="1"/>
          <w:numId w:val="3"/>
        </w:numPr>
        <w:tabs>
          <w:tab w:val="clear" w:pos="1140"/>
          <w:tab w:val="num" w:pos="0"/>
        </w:tabs>
        <w:ind w:left="0" w:firstLine="72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Контрольно-счетной палате Дальнереченского муниципального района передаются следующие полномочия контрольно-счетного органа поселения:</w:t>
      </w:r>
    </w:p>
    <w:p w:rsidR="005D4F31" w:rsidRPr="00472611" w:rsidRDefault="005D4F31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            1.2.1. внешняя проверка годового отчета об исполнении бюджета поселения;</w:t>
      </w:r>
    </w:p>
    <w:p w:rsidR="005D4F31" w:rsidRPr="00472611" w:rsidRDefault="005D4F31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            1.2.2. экспертиза проекта бюджета поселения;</w:t>
      </w:r>
    </w:p>
    <w:p w:rsidR="005D4F31" w:rsidRPr="00472611" w:rsidRDefault="005D4F31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ab/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Контрольно-счетной палаты Дальнереченского муниципального района.</w:t>
      </w:r>
    </w:p>
    <w:p w:rsidR="005D4F31" w:rsidRPr="00472611" w:rsidRDefault="005D4F31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           1.4. Другие контрольные и экспертно-аналитические мероприятия включаются в планы работы Контрольно-счетной палаты Дальнереченского муниципального района с ее согласия по предложению муниципального комитета сельского поселения или главы сельского поселения.</w:t>
      </w:r>
    </w:p>
    <w:p w:rsidR="005D4F31" w:rsidRPr="00472611" w:rsidRDefault="005D4F31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         1.5. Поручения муниципального комитета поселения подлежат обязательному включению в план работы Контрольно-счетной палаты Дальнереченского </w:t>
      </w:r>
      <w:r w:rsidRPr="00472611">
        <w:rPr>
          <w:color w:val="auto"/>
          <w:sz w:val="26"/>
          <w:szCs w:val="26"/>
        </w:rPr>
        <w:lastRenderedPageBreak/>
        <w:t>муниципального района при условии предоставления достаточных ресурсов для их исполнения.</w:t>
      </w:r>
    </w:p>
    <w:p w:rsidR="005D4F31" w:rsidRPr="00472611" w:rsidRDefault="005D4F31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          1.6. В течение срока действия настоящего Соглашения сотрудники Контрольно-счетной палаты Дальнереченского муниципального района вправе участвовать в заседаниях муниципального комитета сельского поселения и в заседаниях иных органов местного самоуправления, а также в заседаниях комитетов, комиссий и рабочих групп, создаваемых муниципальным комитетом сельского поселения.</w:t>
      </w:r>
    </w:p>
    <w:p w:rsidR="005D4F31" w:rsidRPr="00472611" w:rsidRDefault="005D4F31" w:rsidP="004E5441">
      <w:pPr>
        <w:jc w:val="both"/>
        <w:rPr>
          <w:color w:val="auto"/>
          <w:sz w:val="26"/>
          <w:szCs w:val="26"/>
        </w:rPr>
      </w:pPr>
    </w:p>
    <w:p w:rsidR="005D4F31" w:rsidRPr="00472611" w:rsidRDefault="005D4F31" w:rsidP="004E5441">
      <w:pPr>
        <w:ind w:firstLine="708"/>
        <w:jc w:val="both"/>
        <w:rPr>
          <w:b/>
          <w:color w:val="auto"/>
          <w:sz w:val="26"/>
          <w:szCs w:val="26"/>
        </w:rPr>
      </w:pPr>
      <w:r w:rsidRPr="00472611">
        <w:rPr>
          <w:b/>
          <w:color w:val="auto"/>
          <w:sz w:val="26"/>
          <w:szCs w:val="26"/>
        </w:rPr>
        <w:t>2. Срок действия Соглашения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2.1. Соглашение заключается на___ год и плановый период _____ годов.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2.2. В случае если решением муниципального комитета сельского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b/>
          <w:color w:val="auto"/>
          <w:sz w:val="26"/>
          <w:szCs w:val="26"/>
        </w:rPr>
        <w:t>3. Порядок определения и предоставления ежегодного объема межбюджетных трансфертов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3.1. Объем межбюджетных трансфертов на очередной финансовый год, предоставляемых из бюджета поселения в бюджет Дальнереченского муниципального района         на осуществление полномочий, предусмотренных настоящим Соглашением, определяется исходя из годового норматива финансовых средств (ежегодного объема межбюджетных трансфертов), который рассчитывается как произведение следующих множителей: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3.1.1. стандартные расходы на оплату труда;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3.1.2. коэффициент иных затрат;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3.1.3. коэффициент объема работ.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3.2. Стандартные расходы на оплату труда устанавливаются исходя из размера фонда оплаты труда с начислениями сотруднику Контрольно-счетной палаты Дальнереченского муниципального района, осуществляющих предусмотренные настоящим Соглашением полномочия, и доли их рабочего времени, затраченного на осуществление указанных полномочий.</w:t>
      </w:r>
    </w:p>
    <w:p w:rsidR="001B55E3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3.3. Коэффициент иных затрат устанавливается равным 1,2.</w:t>
      </w:r>
    </w:p>
    <w:p w:rsidR="001B55E3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3.4. </w:t>
      </w:r>
      <w:r w:rsidR="001B55E3" w:rsidRPr="00472611">
        <w:rPr>
          <w:color w:val="auto"/>
          <w:sz w:val="26"/>
          <w:szCs w:val="26"/>
        </w:rPr>
        <w:t>Коэффициент объема работ (ОР)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3.4.1.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3.4.2. коэффициент объема расходов равен отношению объема расходов поселения (без учета средств субсидий и субвенций, предоставляемых из краевого бюджета) в последнем отчетном году к среднему объему расходов бюджетов поселений района в последнем отчетном году (без учета средств субсидий и субвенций, предоставляемых из краевого бюджета).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3.5.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до муниципального комитета поселения и администрации поселения не позднее, чем за 3 месяца до начала очередного года.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3.6. Объем межбюджетных трансфертов </w:t>
      </w:r>
      <w:r w:rsidR="00F12D1D" w:rsidRPr="00472611">
        <w:rPr>
          <w:color w:val="auto"/>
          <w:sz w:val="26"/>
          <w:szCs w:val="26"/>
        </w:rPr>
        <w:t>перечисляется</w:t>
      </w:r>
      <w:bookmarkStart w:id="0" w:name="_GoBack"/>
      <w:bookmarkEnd w:id="0"/>
      <w:r w:rsidRPr="00472611">
        <w:rPr>
          <w:color w:val="auto"/>
          <w:sz w:val="26"/>
          <w:szCs w:val="26"/>
        </w:rPr>
        <w:t xml:space="preserve"> ежегодно. </w:t>
      </w:r>
    </w:p>
    <w:p w:rsidR="00C726C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lastRenderedPageBreak/>
        <w:t>При индексации заработной платы сотрудников Контрольно-счетной палаты Дальнереченского муниципального района, осуществляющих предусмотренные настоящим Соглашением полномочия, а также изменений показателей, необходимых для расчета объема межбюджетных трансфертов, объем межбюджетных трансфертов подлежит корректировке путем заключения дополнительного Соглашения.</w:t>
      </w: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3.7. Для проведения Контрольно-счетной палатой Дальнереченского муниципального района контрольных и экспертно-аналитических мероприятий, предусмотренных поручениями и предложениями муниципального комитета поселения или предложениями главы поселения, предоставляется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5D4F31" w:rsidRPr="00472611" w:rsidRDefault="005D4F31" w:rsidP="004E5441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3.8. </w:t>
      </w:r>
      <w:r w:rsidR="001C3C1D" w:rsidRPr="00472611">
        <w:rPr>
          <w:color w:val="auto"/>
          <w:sz w:val="26"/>
          <w:szCs w:val="26"/>
        </w:rPr>
        <w:t xml:space="preserve">Ежегодный объем межбюджетных трансфертов перечисляется двумя частями в сроки до 1 июня (не менее 1/2 годового объема межбюджетных трансфертов) и до 1 </w:t>
      </w:r>
      <w:r w:rsidR="00F917A3" w:rsidRPr="00472611">
        <w:rPr>
          <w:color w:val="auto"/>
          <w:sz w:val="26"/>
          <w:szCs w:val="26"/>
        </w:rPr>
        <w:t>декабря</w:t>
      </w:r>
      <w:r w:rsidR="001C3C1D" w:rsidRPr="00472611">
        <w:rPr>
          <w:color w:val="auto"/>
          <w:sz w:val="26"/>
          <w:szCs w:val="26"/>
        </w:rPr>
        <w:t xml:space="preserve"> (оставшаяся часть межбюджетных трансфертов)</w:t>
      </w:r>
      <w:r w:rsidRPr="00472611">
        <w:rPr>
          <w:color w:val="auto"/>
          <w:sz w:val="26"/>
          <w:szCs w:val="26"/>
        </w:rPr>
        <w:t>. Дополнительный объем межбюджетных трансфертов перечисляется в сроки, установленные дополнительным соглашением.</w:t>
      </w:r>
    </w:p>
    <w:p w:rsidR="005D4F31" w:rsidRPr="00472611" w:rsidRDefault="005D4F31" w:rsidP="004E5441">
      <w:pPr>
        <w:shd w:val="clear" w:color="auto" w:fill="FFFFFF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3.9.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5D4F31" w:rsidRPr="00472611" w:rsidRDefault="005D4F31" w:rsidP="004E5441">
      <w:pPr>
        <w:shd w:val="clear" w:color="auto" w:fill="FFFFFF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3.10.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5D4F31" w:rsidRPr="00472611" w:rsidRDefault="005D4F31" w:rsidP="004E5441">
      <w:pPr>
        <w:ind w:firstLine="708"/>
        <w:jc w:val="both"/>
        <w:rPr>
          <w:b/>
          <w:color w:val="auto"/>
          <w:sz w:val="26"/>
          <w:szCs w:val="26"/>
        </w:rPr>
      </w:pPr>
    </w:p>
    <w:p w:rsidR="005D4F31" w:rsidRPr="00472611" w:rsidRDefault="005D4F31" w:rsidP="004E5441">
      <w:pPr>
        <w:ind w:firstLine="708"/>
        <w:jc w:val="both"/>
        <w:rPr>
          <w:color w:val="auto"/>
          <w:sz w:val="26"/>
          <w:szCs w:val="26"/>
        </w:rPr>
      </w:pPr>
      <w:r w:rsidRPr="00472611">
        <w:rPr>
          <w:b/>
          <w:color w:val="auto"/>
          <w:sz w:val="26"/>
          <w:szCs w:val="26"/>
        </w:rPr>
        <w:t>4. Права и обязанности сторон</w:t>
      </w:r>
    </w:p>
    <w:p w:rsidR="005D4F31" w:rsidRPr="00472611" w:rsidRDefault="005D4F31" w:rsidP="004E5441">
      <w:pPr>
        <w:shd w:val="clear" w:color="auto" w:fill="FFFFFF"/>
        <w:ind w:firstLine="720"/>
        <w:jc w:val="both"/>
        <w:rPr>
          <w:color w:val="auto"/>
          <w:sz w:val="26"/>
          <w:szCs w:val="26"/>
          <w:vertAlign w:val="superscript"/>
        </w:rPr>
      </w:pPr>
      <w:r w:rsidRPr="00472611">
        <w:rPr>
          <w:color w:val="auto"/>
          <w:sz w:val="26"/>
          <w:szCs w:val="26"/>
        </w:rPr>
        <w:t>4.1. Дума Дальнереченского муниципального района:</w:t>
      </w:r>
    </w:p>
    <w:p w:rsidR="005D4F31" w:rsidRPr="00472611" w:rsidRDefault="005D4F31" w:rsidP="004E5441">
      <w:pPr>
        <w:shd w:val="clear" w:color="auto" w:fill="FFFFFF"/>
        <w:ind w:firstLine="72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4.1.1.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5D4F31" w:rsidRPr="00472611" w:rsidRDefault="005D4F31" w:rsidP="004E5441">
      <w:pPr>
        <w:shd w:val="clear" w:color="auto" w:fill="FFFFFF"/>
        <w:ind w:firstLine="72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4.1.2.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5D4F31" w:rsidRPr="00472611" w:rsidRDefault="005D4F31" w:rsidP="004E5441">
      <w:pPr>
        <w:shd w:val="clear" w:color="auto" w:fill="FFFFFF"/>
        <w:ind w:firstLine="72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4.1.3. может устанавливать случаи и порядок использования собственных материальных ресурсов и финансовых средств муниципального района                                    для осуществления предусмотренных настоящим Соглашением полномочий;</w:t>
      </w:r>
    </w:p>
    <w:p w:rsidR="005D4F31" w:rsidRPr="00472611" w:rsidRDefault="005D4F31" w:rsidP="004E5441">
      <w:pPr>
        <w:shd w:val="clear" w:color="auto" w:fill="FFFFFF"/>
        <w:ind w:firstLine="72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4.1.4. имеет право получать от Контрольно-счетной палаты Дальнереченского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5D4F31" w:rsidRPr="00472611" w:rsidRDefault="005D4F31" w:rsidP="004E5441">
      <w:pPr>
        <w:shd w:val="clear" w:color="auto" w:fill="FFFFFF"/>
        <w:ind w:left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 . Контрольно-счетная палата Дальнереченского муниципального района: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4.2.2. включает в планы своей работы контрольные и экспертно-аналитические мероприятия, предусмотренные поручениями муниципального комитета поселения,   при условии предоставления достаточных ресурсов для их исполнения;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lastRenderedPageBreak/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                      не установлены законодательством);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4.2.4.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C726C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4.2.6.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4.2.7. направляет отчеты и заключения по результатам проведенных мероприятий муниципальному комитету поселения, вправе направлять указанные материалы иным органам местного самоуправления поселения;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4.2.9. при выявлении возможностей по совершенствованию бюджетного процесса, системы управления и распоряжения имуществом, находящимся                                 в собственности поселения, вправе направлять органам местного самоуправления поселения соответствующие предложения;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4.2.10. в случае возникновения препятствий для осуществления предусмотренных настоящим Соглашением полномочий, может обращаться в представительный орган поселения с предложениями по их устранению;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4.2.11.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4.2.12. имеет право использовать средства предусмотренных настоящим Соглашением межбюджетных трансфертов на компенсацию расходов, осуществленных       до поступления межбюджетных трансфертов в бюджет муниципального района;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4.2.13.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4.3. Муниципальный комитет поселения: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4.3.1. утверждает в решении о бюджете поселения межбюджетные трансферты бюджету Дальнереченского муниципального района на осуществление переданных полномочий                  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4.3.2. имеет право направлять в Контрольно-счетную палату Дальнереченского муниципального района предложения о проведении </w:t>
      </w:r>
      <w:r w:rsidRPr="00472611">
        <w:rPr>
          <w:color w:val="auto"/>
          <w:sz w:val="26"/>
          <w:szCs w:val="26"/>
        </w:rPr>
        <w:lastRenderedPageBreak/>
        <w:t>контрольных и экспертно-аналитических мероприятий и поручать ей проведение соответствующих мероприятий;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4.3.3. имеет право направлять в Контрольно-счетную палату Дальнереченского муниципального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4.3.4. рассматривает отчеты и заключения, а также предложения Контрольно-счетной палаты Дальнереченского муниципального района по результатам проведения контрольных и экспертно-аналитических мероприятий;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4.3.5 имеет право опубликовывать информацию о проведенных мероприятиях                в средствах массовой информации, направлять отчеты и заключения Контрольно-счетной палаты Дальнереченского муниципального района другим органам и организациям, по согласованию с председателем Думы Дальнереченского муниципального района;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4.3.6. рассматривает обращения Контрольно-счетной палаты Дальнереченского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D4F31" w:rsidRPr="0047261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4.3.7. имеет право приостановить перечисление предусмотренных настоящим Соглашением межбюджетных трансфертов в случае невыполнения Контрольно-счетной палатой Дальнереченского муниципального района своих обязательств.</w:t>
      </w:r>
    </w:p>
    <w:p w:rsidR="00C726C1" w:rsidRDefault="005D4F31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4.4. Стороны имеют право принимать иные меры, необходимые для реализации настоящего Соглашения.</w:t>
      </w:r>
    </w:p>
    <w:p w:rsidR="00ED3A8A" w:rsidRPr="00472611" w:rsidRDefault="00ED3A8A" w:rsidP="004E5441">
      <w:pPr>
        <w:shd w:val="clear" w:color="auto" w:fill="FFFFFF"/>
        <w:ind w:firstLine="900"/>
        <w:jc w:val="both"/>
        <w:rPr>
          <w:color w:val="auto"/>
          <w:sz w:val="26"/>
          <w:szCs w:val="26"/>
        </w:rPr>
      </w:pPr>
    </w:p>
    <w:p w:rsidR="005D4F31" w:rsidRPr="00472611" w:rsidRDefault="005D4F31" w:rsidP="004E5441">
      <w:pPr>
        <w:shd w:val="clear" w:color="auto" w:fill="FFFFFF"/>
        <w:ind w:firstLine="900"/>
        <w:jc w:val="both"/>
        <w:rPr>
          <w:b/>
          <w:color w:val="auto"/>
          <w:spacing w:val="-2"/>
          <w:sz w:val="26"/>
          <w:szCs w:val="26"/>
        </w:rPr>
      </w:pPr>
      <w:r w:rsidRPr="00472611">
        <w:rPr>
          <w:b/>
          <w:color w:val="auto"/>
          <w:spacing w:val="-2"/>
          <w:sz w:val="26"/>
          <w:szCs w:val="26"/>
        </w:rPr>
        <w:t>5. Ответственность сторон</w:t>
      </w:r>
    </w:p>
    <w:p w:rsidR="005D4F31" w:rsidRPr="00472611" w:rsidRDefault="005D4F31" w:rsidP="004E5441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                                    с законодательством Российской Федерации и настоящим Соглашением.</w:t>
      </w:r>
    </w:p>
    <w:p w:rsidR="005D4F31" w:rsidRPr="00472611" w:rsidRDefault="005D4F31" w:rsidP="004E5441">
      <w:pPr>
        <w:shd w:val="clear" w:color="auto" w:fill="FFFFFF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5.2. В случае неисполнения (ненадлежащего исполнения) Контрольно-счетной палатой Дальнереченского муниципального района предусмотренных настоящим Соглашением полномочий, Дума Дальнереченского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5D4F31" w:rsidRPr="00472611" w:rsidRDefault="005D4F31" w:rsidP="004E5441">
      <w:pPr>
        <w:shd w:val="clear" w:color="auto" w:fill="FFFFFF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5.3. 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даты, муниципальный комитет поселения обеспечивает перечисление в бюджет муниципального района дополнительного объема межбюджетных трансфертов в размере 10% от не перечисленной суммы.</w:t>
      </w:r>
    </w:p>
    <w:p w:rsidR="005D4F31" w:rsidRPr="00472611" w:rsidRDefault="005D4F31" w:rsidP="004E5441">
      <w:pPr>
        <w:shd w:val="clear" w:color="auto" w:fill="FFFFFF"/>
        <w:ind w:firstLine="720"/>
        <w:jc w:val="both"/>
        <w:rPr>
          <w:color w:val="auto"/>
          <w:sz w:val="26"/>
          <w:szCs w:val="26"/>
        </w:rPr>
      </w:pPr>
    </w:p>
    <w:p w:rsidR="005D4F31" w:rsidRPr="00472611" w:rsidRDefault="005D4F31" w:rsidP="004E5441">
      <w:pPr>
        <w:keepNext/>
        <w:shd w:val="clear" w:color="auto" w:fill="FFFFFF"/>
        <w:ind w:left="709"/>
        <w:jc w:val="both"/>
        <w:rPr>
          <w:b/>
          <w:color w:val="auto"/>
          <w:spacing w:val="-2"/>
          <w:sz w:val="26"/>
          <w:szCs w:val="26"/>
        </w:rPr>
      </w:pPr>
      <w:r w:rsidRPr="00472611">
        <w:rPr>
          <w:b/>
          <w:color w:val="auto"/>
          <w:spacing w:val="-2"/>
          <w:sz w:val="26"/>
          <w:szCs w:val="26"/>
        </w:rPr>
        <w:t>6. Заключительные положения</w:t>
      </w:r>
    </w:p>
    <w:p w:rsidR="005D4F31" w:rsidRPr="00472611" w:rsidRDefault="005D4F31" w:rsidP="004E5441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6.1. Настоящее Соглашение вступает в силу с 01 января 20</w:t>
      </w:r>
      <w:r w:rsidR="00CE34CC" w:rsidRPr="00472611">
        <w:rPr>
          <w:color w:val="auto"/>
          <w:sz w:val="26"/>
          <w:szCs w:val="26"/>
        </w:rPr>
        <w:t>_</w:t>
      </w:r>
      <w:r w:rsidRPr="00472611">
        <w:rPr>
          <w:color w:val="auto"/>
          <w:sz w:val="26"/>
          <w:szCs w:val="26"/>
        </w:rPr>
        <w:t xml:space="preserve"> года.</w:t>
      </w:r>
    </w:p>
    <w:p w:rsidR="005D4F31" w:rsidRPr="00472611" w:rsidRDefault="005D4F31" w:rsidP="004E5441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6.2. Изменения и дополнения в настоящее Соглашение могут быть внесены                      по взаимному согласию Сторон путем составления в письменной форме дополнительного соглашения, являющегося неотъемлемой частью настоящего Соглашения.</w:t>
      </w:r>
    </w:p>
    <w:p w:rsidR="005D4F31" w:rsidRPr="00472611" w:rsidRDefault="005D4F31" w:rsidP="004E5441">
      <w:pPr>
        <w:shd w:val="clear" w:color="auto" w:fill="FFFFFF"/>
        <w:ind w:firstLine="72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lastRenderedPageBreak/>
        <w:t>6.3. Соглашение прекращает действие после окончания проводимых                                 в соответствии с ним контрольных и экспертно-аналитических мероприятий, начатых                  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5D4F31" w:rsidRPr="00472611" w:rsidRDefault="005D4F31" w:rsidP="004E5441">
      <w:pPr>
        <w:shd w:val="clear" w:color="auto" w:fill="FFFFFF"/>
        <w:ind w:firstLine="72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6.4. При прекращении действия Соглашения муниципальный комитет поселения обеспечивает перечисление в бюджет Дальнереченского муниципального района определенную                в соответствии с настоящим Соглашением часть объема межбюджетных трансфертов, приходящуюся на проведенные мероприятия.</w:t>
      </w:r>
    </w:p>
    <w:p w:rsidR="005D4F31" w:rsidRPr="00472611" w:rsidRDefault="005D4F31" w:rsidP="004E5441">
      <w:pPr>
        <w:shd w:val="clear" w:color="auto" w:fill="FFFFFF"/>
        <w:ind w:firstLine="72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6.5. При прекращении действия Соглашения Дума Дальнереченского муниципального района обеспечивает возврат в бюджет поселения определенную в соответствии                                с настоящим Соглашением часть объема межбюджетных трансфертов, приходящуюся               на не проведенные мероприятия.</w:t>
      </w:r>
    </w:p>
    <w:p w:rsidR="005D4F31" w:rsidRPr="00472611" w:rsidRDefault="005D4F31" w:rsidP="004E5441">
      <w:pPr>
        <w:shd w:val="clear" w:color="auto" w:fill="FFFFFF"/>
        <w:ind w:firstLine="72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6.6. Неурегулированные Сторонами споры и разногласия, возникшие                              при исполнении настоящего Соглашения, подлежат рассмотрению в порядке, предусмотренном законодательством.</w:t>
      </w:r>
    </w:p>
    <w:p w:rsidR="005D4F31" w:rsidRPr="00472611" w:rsidRDefault="005D4F31" w:rsidP="004E5441">
      <w:pPr>
        <w:shd w:val="clear" w:color="auto" w:fill="FFFFFF"/>
        <w:ind w:firstLine="72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6.7.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ED3A8A" w:rsidRPr="00472611" w:rsidRDefault="00241630" w:rsidP="004E5441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ED3A8A">
        <w:rPr>
          <w:b/>
          <w:color w:val="auto"/>
          <w:sz w:val="26"/>
          <w:szCs w:val="26"/>
        </w:rPr>
        <w:t>7. Адреса и банковские реквизиты сторон</w:t>
      </w:r>
      <w:r w:rsidRPr="00472611">
        <w:rPr>
          <w:color w:val="auto"/>
          <w:sz w:val="26"/>
          <w:szCs w:val="26"/>
        </w:rPr>
        <w:t>.</w:t>
      </w:r>
    </w:p>
    <w:tbl>
      <w:tblPr>
        <w:tblW w:w="9606" w:type="dxa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0A0"/>
      </w:tblPr>
      <w:tblGrid>
        <w:gridCol w:w="4448"/>
        <w:gridCol w:w="236"/>
        <w:gridCol w:w="4922"/>
      </w:tblGrid>
      <w:tr w:rsidR="00241630" w:rsidRPr="00ED3A8A" w:rsidTr="001E5753">
        <w:tc>
          <w:tcPr>
            <w:tcW w:w="4448" w:type="dxa"/>
          </w:tcPr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241630" w:rsidRPr="00ED3A8A" w:rsidRDefault="00752AD1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Глава Администрации</w:t>
            </w: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 xml:space="preserve">                                    поселения</w:t>
            </w:r>
          </w:p>
          <w:p w:rsidR="00241630" w:rsidRPr="00ED3A8A" w:rsidRDefault="00752AD1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Дальнереченского</w:t>
            </w:r>
            <w:r w:rsidR="00241630" w:rsidRPr="00ED3A8A">
              <w:rPr>
                <w:color w:val="auto"/>
                <w:sz w:val="24"/>
                <w:szCs w:val="24"/>
              </w:rPr>
              <w:t xml:space="preserve"> муниципального</w:t>
            </w: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Района</w:t>
            </w: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_________________</w:t>
            </w: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МП</w:t>
            </w:r>
          </w:p>
        </w:tc>
        <w:tc>
          <w:tcPr>
            <w:tcW w:w="236" w:type="dxa"/>
          </w:tcPr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922" w:type="dxa"/>
          </w:tcPr>
          <w:p w:rsidR="00241630" w:rsidRPr="00ED3A8A" w:rsidRDefault="00CB6312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Дума</w:t>
            </w:r>
            <w:r w:rsidR="00ED3A8A">
              <w:rPr>
                <w:color w:val="auto"/>
                <w:sz w:val="24"/>
                <w:szCs w:val="24"/>
              </w:rPr>
              <w:t xml:space="preserve"> </w:t>
            </w:r>
            <w:r w:rsidRPr="00ED3A8A">
              <w:rPr>
                <w:color w:val="auto"/>
                <w:sz w:val="24"/>
                <w:szCs w:val="24"/>
              </w:rPr>
              <w:t>Дальнереченского</w:t>
            </w:r>
            <w:r w:rsidR="00241630" w:rsidRPr="00ED3A8A">
              <w:rPr>
                <w:color w:val="auto"/>
                <w:sz w:val="24"/>
                <w:szCs w:val="24"/>
              </w:rPr>
              <w:t xml:space="preserve"> муниципального района </w:t>
            </w:r>
            <w:r w:rsidRPr="00ED3A8A">
              <w:rPr>
                <w:color w:val="auto"/>
                <w:sz w:val="24"/>
                <w:szCs w:val="24"/>
              </w:rPr>
              <w:t>Приморского края</w:t>
            </w:r>
          </w:p>
          <w:p w:rsidR="00241630" w:rsidRPr="00ED3A8A" w:rsidRDefault="00241630" w:rsidP="004E5441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6</w:t>
            </w:r>
            <w:r w:rsidR="00752AD1" w:rsidRPr="00ED3A8A">
              <w:rPr>
                <w:color w:val="auto"/>
                <w:sz w:val="24"/>
                <w:szCs w:val="24"/>
              </w:rPr>
              <w:t>9</w:t>
            </w:r>
            <w:r w:rsidRPr="00ED3A8A">
              <w:rPr>
                <w:color w:val="auto"/>
                <w:sz w:val="24"/>
                <w:szCs w:val="24"/>
              </w:rPr>
              <w:t>2</w:t>
            </w:r>
            <w:r w:rsidR="00752AD1" w:rsidRPr="00ED3A8A">
              <w:rPr>
                <w:color w:val="auto"/>
                <w:sz w:val="24"/>
                <w:szCs w:val="24"/>
              </w:rPr>
              <w:t>132</w:t>
            </w:r>
            <w:r w:rsidRPr="00ED3A8A">
              <w:rPr>
                <w:color w:val="auto"/>
                <w:sz w:val="24"/>
                <w:szCs w:val="24"/>
              </w:rPr>
              <w:t xml:space="preserve">, </w:t>
            </w:r>
            <w:r w:rsidR="00752AD1" w:rsidRPr="00ED3A8A">
              <w:rPr>
                <w:color w:val="auto"/>
                <w:sz w:val="24"/>
                <w:szCs w:val="24"/>
              </w:rPr>
              <w:t>Приморский</w:t>
            </w:r>
            <w:r w:rsidRPr="00ED3A8A">
              <w:rPr>
                <w:color w:val="auto"/>
                <w:sz w:val="24"/>
                <w:szCs w:val="24"/>
              </w:rPr>
              <w:t xml:space="preserve"> край,</w:t>
            </w:r>
          </w:p>
          <w:p w:rsidR="00241630" w:rsidRPr="00ED3A8A" w:rsidRDefault="00241630" w:rsidP="004E5441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 xml:space="preserve">г. </w:t>
            </w:r>
            <w:r w:rsidR="00752AD1" w:rsidRPr="00ED3A8A">
              <w:rPr>
                <w:color w:val="auto"/>
                <w:sz w:val="24"/>
                <w:szCs w:val="24"/>
              </w:rPr>
              <w:t>Дальнереченск</w:t>
            </w:r>
            <w:r w:rsidRPr="00ED3A8A">
              <w:rPr>
                <w:color w:val="auto"/>
                <w:sz w:val="24"/>
                <w:szCs w:val="24"/>
              </w:rPr>
              <w:t xml:space="preserve">, ул. </w:t>
            </w:r>
            <w:r w:rsidR="00752AD1" w:rsidRPr="00ED3A8A">
              <w:rPr>
                <w:color w:val="auto"/>
                <w:sz w:val="24"/>
                <w:szCs w:val="24"/>
              </w:rPr>
              <w:t>Ленина</w:t>
            </w:r>
            <w:r w:rsidRPr="00ED3A8A">
              <w:rPr>
                <w:color w:val="auto"/>
                <w:sz w:val="24"/>
                <w:szCs w:val="24"/>
              </w:rPr>
              <w:t xml:space="preserve">, </w:t>
            </w:r>
            <w:r w:rsidR="00752AD1" w:rsidRPr="00ED3A8A">
              <w:rPr>
                <w:color w:val="auto"/>
                <w:sz w:val="24"/>
                <w:szCs w:val="24"/>
              </w:rPr>
              <w:t>90</w:t>
            </w:r>
          </w:p>
          <w:p w:rsidR="00752AD1" w:rsidRPr="00ED3A8A" w:rsidRDefault="00752AD1" w:rsidP="004E5441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241630" w:rsidRPr="00ED3A8A" w:rsidRDefault="00241630" w:rsidP="004E5441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 xml:space="preserve">ИНН </w:t>
            </w:r>
            <w:r w:rsidR="00752AD1" w:rsidRPr="00ED3A8A">
              <w:rPr>
                <w:color w:val="auto"/>
                <w:sz w:val="24"/>
                <w:szCs w:val="24"/>
              </w:rPr>
              <w:t>2506109133</w:t>
            </w:r>
            <w:r w:rsidRPr="00ED3A8A">
              <w:rPr>
                <w:color w:val="auto"/>
                <w:sz w:val="24"/>
                <w:szCs w:val="24"/>
              </w:rPr>
              <w:t xml:space="preserve"> / КПП 2</w:t>
            </w:r>
            <w:r w:rsidR="00752AD1" w:rsidRPr="00ED3A8A">
              <w:rPr>
                <w:color w:val="auto"/>
                <w:sz w:val="24"/>
                <w:szCs w:val="24"/>
              </w:rPr>
              <w:t>5</w:t>
            </w:r>
            <w:r w:rsidRPr="00ED3A8A">
              <w:rPr>
                <w:color w:val="auto"/>
                <w:sz w:val="24"/>
                <w:szCs w:val="24"/>
              </w:rPr>
              <w:t>0</w:t>
            </w:r>
            <w:r w:rsidR="00752AD1" w:rsidRPr="00ED3A8A">
              <w:rPr>
                <w:color w:val="auto"/>
                <w:sz w:val="24"/>
                <w:szCs w:val="24"/>
              </w:rPr>
              <w:t>6</w:t>
            </w:r>
            <w:r w:rsidRPr="00ED3A8A">
              <w:rPr>
                <w:color w:val="auto"/>
                <w:sz w:val="24"/>
                <w:szCs w:val="24"/>
              </w:rPr>
              <w:t>01001</w:t>
            </w:r>
          </w:p>
          <w:p w:rsidR="00241630" w:rsidRPr="00ED3A8A" w:rsidRDefault="00241630" w:rsidP="004E5441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 xml:space="preserve">ОКТМО 08631000 </w:t>
            </w:r>
          </w:p>
          <w:p w:rsidR="00241630" w:rsidRPr="00ED3A8A" w:rsidRDefault="00241630" w:rsidP="004E5441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Л/С 042</w:t>
            </w:r>
            <w:r w:rsidR="00752AD1" w:rsidRPr="00ED3A8A">
              <w:rPr>
                <w:color w:val="auto"/>
                <w:sz w:val="24"/>
                <w:szCs w:val="24"/>
              </w:rPr>
              <w:t>03206780</w:t>
            </w:r>
            <w:r w:rsidRPr="00ED3A8A">
              <w:rPr>
                <w:color w:val="auto"/>
                <w:sz w:val="24"/>
                <w:szCs w:val="24"/>
              </w:rPr>
              <w:t xml:space="preserve"> в УФК по</w:t>
            </w:r>
            <w:r w:rsidR="00752AD1" w:rsidRPr="00ED3A8A">
              <w:rPr>
                <w:color w:val="auto"/>
                <w:sz w:val="24"/>
                <w:szCs w:val="24"/>
              </w:rPr>
              <w:t xml:space="preserve"> Приморскому</w:t>
            </w:r>
            <w:r w:rsidRPr="00ED3A8A">
              <w:rPr>
                <w:color w:val="auto"/>
                <w:sz w:val="24"/>
                <w:szCs w:val="24"/>
              </w:rPr>
              <w:t xml:space="preserve"> краю (</w:t>
            </w:r>
            <w:r w:rsidR="00752AD1" w:rsidRPr="00ED3A8A">
              <w:rPr>
                <w:color w:val="auto"/>
                <w:sz w:val="24"/>
                <w:szCs w:val="24"/>
              </w:rPr>
              <w:t>Дума Дальнереченского</w:t>
            </w:r>
            <w:r w:rsidRPr="00ED3A8A">
              <w:rPr>
                <w:color w:val="auto"/>
                <w:sz w:val="24"/>
                <w:szCs w:val="24"/>
              </w:rPr>
              <w:t xml:space="preserve"> муниципального района                                 Р/С 40101810</w:t>
            </w:r>
            <w:r w:rsidR="00752AD1" w:rsidRPr="00ED3A8A">
              <w:rPr>
                <w:color w:val="auto"/>
                <w:sz w:val="24"/>
                <w:szCs w:val="24"/>
              </w:rPr>
              <w:t>9</w:t>
            </w:r>
            <w:r w:rsidRPr="00ED3A8A">
              <w:rPr>
                <w:color w:val="auto"/>
                <w:sz w:val="24"/>
                <w:szCs w:val="24"/>
              </w:rPr>
              <w:t>0000001000</w:t>
            </w:r>
            <w:r w:rsidR="00752AD1" w:rsidRPr="00ED3A8A">
              <w:rPr>
                <w:color w:val="auto"/>
                <w:sz w:val="24"/>
                <w:szCs w:val="24"/>
              </w:rPr>
              <w:t>2</w:t>
            </w:r>
          </w:p>
          <w:p w:rsidR="00241630" w:rsidRPr="00ED3A8A" w:rsidRDefault="00241630" w:rsidP="004E5441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БИК 040</w:t>
            </w:r>
            <w:r w:rsidR="00752AD1" w:rsidRPr="00ED3A8A">
              <w:rPr>
                <w:color w:val="auto"/>
                <w:sz w:val="24"/>
                <w:szCs w:val="24"/>
              </w:rPr>
              <w:t>507</w:t>
            </w:r>
            <w:r w:rsidRPr="00ED3A8A">
              <w:rPr>
                <w:color w:val="auto"/>
                <w:sz w:val="24"/>
                <w:szCs w:val="24"/>
              </w:rPr>
              <w:t>001</w:t>
            </w:r>
          </w:p>
          <w:p w:rsidR="00241630" w:rsidRPr="00ED3A8A" w:rsidRDefault="00241630" w:rsidP="004E5441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 xml:space="preserve">Банк </w:t>
            </w:r>
            <w:r w:rsidR="00752AD1" w:rsidRPr="00ED3A8A">
              <w:rPr>
                <w:color w:val="auto"/>
                <w:sz w:val="24"/>
                <w:szCs w:val="24"/>
              </w:rPr>
              <w:t>Дальневосточное ГУ Банка России</w:t>
            </w:r>
            <w:r w:rsidRPr="00ED3A8A">
              <w:rPr>
                <w:color w:val="auto"/>
                <w:sz w:val="24"/>
                <w:szCs w:val="24"/>
              </w:rPr>
              <w:t xml:space="preserve"> г. </w:t>
            </w:r>
            <w:r w:rsidR="00752AD1" w:rsidRPr="00ED3A8A">
              <w:rPr>
                <w:color w:val="auto"/>
                <w:sz w:val="24"/>
                <w:szCs w:val="24"/>
              </w:rPr>
              <w:t>Владивосток</w:t>
            </w:r>
          </w:p>
          <w:p w:rsidR="00C726C1" w:rsidRPr="00ED3A8A" w:rsidRDefault="00C726C1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 xml:space="preserve">Председатель </w:t>
            </w:r>
            <w:r w:rsidR="00752AD1" w:rsidRPr="00ED3A8A">
              <w:rPr>
                <w:color w:val="auto"/>
                <w:sz w:val="24"/>
                <w:szCs w:val="24"/>
              </w:rPr>
              <w:t>Думы Дальнереченского</w:t>
            </w:r>
            <w:r w:rsidRPr="00ED3A8A">
              <w:rPr>
                <w:color w:val="auto"/>
                <w:sz w:val="24"/>
                <w:szCs w:val="24"/>
              </w:rPr>
              <w:t xml:space="preserve"> муниципального района </w:t>
            </w: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_________________</w:t>
            </w: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МП</w:t>
            </w:r>
          </w:p>
          <w:p w:rsidR="0081706C" w:rsidRPr="00ED3A8A" w:rsidRDefault="0081706C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241630" w:rsidRPr="00ED3A8A" w:rsidTr="001E5753">
        <w:tc>
          <w:tcPr>
            <w:tcW w:w="4448" w:type="dxa"/>
          </w:tcPr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922" w:type="dxa"/>
          </w:tcPr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241630" w:rsidRPr="00ED3A8A" w:rsidTr="001E5753">
        <w:tc>
          <w:tcPr>
            <w:tcW w:w="4448" w:type="dxa"/>
          </w:tcPr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81706C" w:rsidRPr="00ED3A8A" w:rsidRDefault="0081706C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81706C" w:rsidRPr="00ED3A8A" w:rsidRDefault="0081706C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922" w:type="dxa"/>
          </w:tcPr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 xml:space="preserve">Контрольно-счетная палата </w:t>
            </w:r>
            <w:r w:rsidR="00752AD1" w:rsidRPr="00ED3A8A">
              <w:rPr>
                <w:color w:val="auto"/>
                <w:sz w:val="24"/>
                <w:szCs w:val="24"/>
              </w:rPr>
              <w:t>Дальнереченского</w:t>
            </w:r>
            <w:r w:rsidRPr="00ED3A8A">
              <w:rPr>
                <w:color w:val="auto"/>
                <w:sz w:val="24"/>
                <w:szCs w:val="24"/>
              </w:rPr>
              <w:t xml:space="preserve"> муниципального района </w:t>
            </w: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_________________</w:t>
            </w:r>
          </w:p>
          <w:p w:rsidR="00241630" w:rsidRPr="00ED3A8A" w:rsidRDefault="00241630" w:rsidP="004E544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ED3A8A">
              <w:rPr>
                <w:color w:val="auto"/>
                <w:sz w:val="24"/>
                <w:szCs w:val="24"/>
              </w:rPr>
              <w:t>МП</w:t>
            </w:r>
          </w:p>
        </w:tc>
      </w:tr>
    </w:tbl>
    <w:p w:rsidR="00E302F6" w:rsidRPr="00472611" w:rsidRDefault="00E302F6" w:rsidP="00ED3A8A">
      <w:pPr>
        <w:jc w:val="right"/>
        <w:rPr>
          <w:color w:val="auto"/>
          <w:sz w:val="26"/>
          <w:szCs w:val="26"/>
        </w:rPr>
      </w:pPr>
      <w:bookmarkStart w:id="1" w:name="Par34"/>
      <w:bookmarkEnd w:id="1"/>
      <w:r w:rsidRPr="00472611">
        <w:rPr>
          <w:color w:val="auto"/>
          <w:sz w:val="26"/>
          <w:szCs w:val="26"/>
        </w:rPr>
        <w:t>ПРИЛОЖЕНИЕ № 2</w:t>
      </w:r>
    </w:p>
    <w:p w:rsidR="00E302F6" w:rsidRPr="00472611" w:rsidRDefault="00E302F6" w:rsidP="00ED3A8A">
      <w:pPr>
        <w:jc w:val="right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к решению Думы Дальнереченского</w:t>
      </w:r>
    </w:p>
    <w:p w:rsidR="00E302F6" w:rsidRPr="00472611" w:rsidRDefault="00E302F6" w:rsidP="00ED3A8A">
      <w:pPr>
        <w:jc w:val="right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lastRenderedPageBreak/>
        <w:t xml:space="preserve">  муниципального района</w:t>
      </w:r>
    </w:p>
    <w:p w:rsidR="00E302F6" w:rsidRPr="00472611" w:rsidRDefault="00E302F6" w:rsidP="004E5441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E302F6" w:rsidRPr="00472611" w:rsidRDefault="00E302F6" w:rsidP="004E5441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1F2EF3" w:rsidRPr="00ED3A8A" w:rsidRDefault="001F2EF3" w:rsidP="00ED3A8A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6"/>
          <w:szCs w:val="26"/>
        </w:rPr>
      </w:pPr>
      <w:r w:rsidRPr="00ED3A8A">
        <w:rPr>
          <w:b/>
          <w:color w:val="auto"/>
          <w:sz w:val="26"/>
          <w:szCs w:val="26"/>
        </w:rPr>
        <w:t>МЕТОДИКА</w:t>
      </w:r>
    </w:p>
    <w:p w:rsidR="001F2EF3" w:rsidRPr="00ED3A8A" w:rsidRDefault="001F2EF3" w:rsidP="00ED3A8A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6"/>
          <w:szCs w:val="26"/>
        </w:rPr>
      </w:pPr>
      <w:r w:rsidRPr="00ED3A8A">
        <w:rPr>
          <w:b/>
          <w:color w:val="auto"/>
          <w:sz w:val="26"/>
          <w:szCs w:val="26"/>
        </w:rPr>
        <w:t>расчета объемов межбюджетных трансфертов, передаваемых из бюджета</w:t>
      </w:r>
    </w:p>
    <w:p w:rsidR="001F2EF3" w:rsidRPr="00ED3A8A" w:rsidRDefault="001F2EF3" w:rsidP="00ED3A8A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6"/>
          <w:szCs w:val="26"/>
        </w:rPr>
      </w:pPr>
      <w:r w:rsidRPr="00ED3A8A">
        <w:rPr>
          <w:b/>
          <w:color w:val="auto"/>
          <w:sz w:val="26"/>
          <w:szCs w:val="26"/>
        </w:rPr>
        <w:t xml:space="preserve">поселения в районный бюджет </w:t>
      </w:r>
      <w:r w:rsidR="00BD6AD0" w:rsidRPr="00ED3A8A">
        <w:rPr>
          <w:b/>
          <w:color w:val="auto"/>
          <w:sz w:val="26"/>
          <w:szCs w:val="26"/>
        </w:rPr>
        <w:t>Дальнереченского</w:t>
      </w:r>
      <w:r w:rsidRPr="00ED3A8A">
        <w:rPr>
          <w:b/>
          <w:color w:val="auto"/>
          <w:sz w:val="26"/>
          <w:szCs w:val="26"/>
        </w:rPr>
        <w:t xml:space="preserve"> муниципального района</w:t>
      </w:r>
    </w:p>
    <w:p w:rsidR="001F2EF3" w:rsidRPr="00ED3A8A" w:rsidRDefault="001F2EF3" w:rsidP="00ED3A8A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6"/>
          <w:szCs w:val="26"/>
        </w:rPr>
      </w:pPr>
      <w:r w:rsidRPr="00ED3A8A">
        <w:rPr>
          <w:b/>
          <w:color w:val="auto"/>
          <w:sz w:val="26"/>
          <w:szCs w:val="26"/>
        </w:rPr>
        <w:t>на осуществление части полномочий контрольно-счетных органов поселений</w:t>
      </w:r>
    </w:p>
    <w:p w:rsidR="001F2EF3" w:rsidRPr="00ED3A8A" w:rsidRDefault="001F2EF3" w:rsidP="00ED3A8A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6"/>
          <w:szCs w:val="26"/>
        </w:rPr>
      </w:pPr>
      <w:r w:rsidRPr="00ED3A8A">
        <w:rPr>
          <w:b/>
          <w:color w:val="auto"/>
          <w:sz w:val="26"/>
          <w:szCs w:val="26"/>
        </w:rPr>
        <w:t>по внешнему муниципальному финансовому контролю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1F2EF3" w:rsidRPr="0047261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bookmarkStart w:id="2" w:name="Par30"/>
      <w:bookmarkEnd w:id="2"/>
    </w:p>
    <w:p w:rsidR="001F2EF3" w:rsidRPr="0047261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1. Настоящая Методика определяет цели предоставления и порядок расчета объемов межбюджетных трансфертов, передаваемых из бюджета поселения в районный бюджет </w:t>
      </w:r>
      <w:r w:rsidR="00BD6AD0" w:rsidRPr="00472611">
        <w:rPr>
          <w:color w:val="auto"/>
          <w:sz w:val="26"/>
          <w:szCs w:val="26"/>
        </w:rPr>
        <w:t>Дальнереченского</w:t>
      </w:r>
      <w:r w:rsidRPr="00472611">
        <w:rPr>
          <w:color w:val="auto"/>
          <w:sz w:val="26"/>
          <w:szCs w:val="26"/>
        </w:rPr>
        <w:t xml:space="preserve"> муниципального района (далее - межбюджетные трансферты), при передаче части полномочий контрольно-счетного органа</w:t>
      </w:r>
      <w:r w:rsidR="00ED3A8A">
        <w:rPr>
          <w:color w:val="auto"/>
          <w:sz w:val="26"/>
          <w:szCs w:val="26"/>
        </w:rPr>
        <w:t xml:space="preserve"> </w:t>
      </w:r>
      <w:r w:rsidRPr="00472611">
        <w:rPr>
          <w:color w:val="auto"/>
          <w:sz w:val="26"/>
          <w:szCs w:val="26"/>
        </w:rPr>
        <w:t xml:space="preserve">поселения по осуществлению внешнего муниципального финансового контроля в части экспертизы проекта решения о бюджете поселения перед его утверждением и внешней проверки годового отчета об исполнении бюджета поселения контрольно-счетной палате </w:t>
      </w:r>
      <w:r w:rsidR="00BD6AD0" w:rsidRPr="00472611">
        <w:rPr>
          <w:color w:val="auto"/>
          <w:sz w:val="26"/>
          <w:szCs w:val="26"/>
        </w:rPr>
        <w:t>Дальнереченского</w:t>
      </w:r>
      <w:r w:rsidRPr="00472611">
        <w:rPr>
          <w:color w:val="auto"/>
          <w:sz w:val="26"/>
          <w:szCs w:val="26"/>
        </w:rPr>
        <w:t xml:space="preserve"> муниципального района. 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2. Межбюджетные трансферты предоставляются в целях финансового обеспечения деятельности контрольно-счетной палаты </w:t>
      </w:r>
      <w:r w:rsidR="00BD6AD0" w:rsidRPr="00472611">
        <w:rPr>
          <w:color w:val="auto"/>
          <w:sz w:val="26"/>
          <w:szCs w:val="26"/>
        </w:rPr>
        <w:t>Дальнереченского</w:t>
      </w:r>
      <w:r w:rsidRPr="00472611">
        <w:rPr>
          <w:color w:val="auto"/>
          <w:sz w:val="26"/>
          <w:szCs w:val="26"/>
        </w:rPr>
        <w:t xml:space="preserve"> муниципального района в связи с осуществлением мероприятий в рамках передаваемых ей полномочий поселения в области внешнего муниципального финансового контроля, указанных в пункте 1 настоящей Методики.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3. Объемы межбюджетных трансфертов, предоставляемых из бюджета поселения в районный бюджет </w:t>
      </w:r>
      <w:r w:rsidR="00BD6AD0" w:rsidRPr="00472611">
        <w:rPr>
          <w:color w:val="auto"/>
          <w:sz w:val="26"/>
          <w:szCs w:val="26"/>
        </w:rPr>
        <w:t>Дальнереченского</w:t>
      </w:r>
      <w:r w:rsidRPr="00472611">
        <w:rPr>
          <w:color w:val="auto"/>
          <w:sz w:val="26"/>
          <w:szCs w:val="26"/>
        </w:rPr>
        <w:t xml:space="preserve"> муниципального района, определяются с учетом необходимости обеспечения: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- затрат на оплату труда с начислениями инспектора контрольно-счетной палаты </w:t>
      </w:r>
      <w:r w:rsidR="00BD6AD0" w:rsidRPr="00472611">
        <w:rPr>
          <w:color w:val="auto"/>
          <w:sz w:val="26"/>
          <w:szCs w:val="26"/>
        </w:rPr>
        <w:t>Дальнереченского</w:t>
      </w:r>
      <w:r w:rsidRPr="00472611">
        <w:rPr>
          <w:color w:val="auto"/>
          <w:sz w:val="26"/>
          <w:szCs w:val="26"/>
        </w:rPr>
        <w:t xml:space="preserve"> муниципального района, осуществляющего переданные полномочия с учетом индексации в порядке, установленном положением об оплате труда инспектора контрольно-счетной палаты </w:t>
      </w:r>
      <w:r w:rsidR="00BD6AD0" w:rsidRPr="00472611">
        <w:rPr>
          <w:color w:val="auto"/>
          <w:sz w:val="26"/>
          <w:szCs w:val="26"/>
        </w:rPr>
        <w:t>Дальнереченского</w:t>
      </w:r>
      <w:r w:rsidRPr="00472611">
        <w:rPr>
          <w:color w:val="auto"/>
          <w:sz w:val="26"/>
          <w:szCs w:val="26"/>
        </w:rPr>
        <w:t xml:space="preserve"> муниципального района;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- иных затрат (</w:t>
      </w:r>
      <w:r w:rsidR="00BD6AD0" w:rsidRPr="00472611">
        <w:rPr>
          <w:color w:val="auto"/>
          <w:sz w:val="26"/>
          <w:szCs w:val="26"/>
        </w:rPr>
        <w:t>канцелярскими товарами</w:t>
      </w:r>
      <w:r w:rsidRPr="00472611">
        <w:rPr>
          <w:color w:val="auto"/>
          <w:sz w:val="26"/>
          <w:szCs w:val="26"/>
        </w:rPr>
        <w:t>);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- увеличения (уменьшения) объема работ, с учетом общей суммы расходов бюджета поселения</w:t>
      </w:r>
    </w:p>
    <w:p w:rsidR="001F2EF3" w:rsidRPr="00472611" w:rsidRDefault="001F2EF3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 по следующей формуле:</w:t>
      </w:r>
    </w:p>
    <w:p w:rsidR="00957C76" w:rsidRPr="00472611" w:rsidRDefault="00957C76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1. Объем межбюджетных трансфертов, передаваемых бюджету </w:t>
      </w:r>
      <w:r w:rsidR="00775877" w:rsidRPr="00472611">
        <w:rPr>
          <w:color w:val="auto"/>
          <w:sz w:val="26"/>
          <w:szCs w:val="26"/>
        </w:rPr>
        <w:t>Дальнереченского</w:t>
      </w:r>
      <w:r w:rsidRPr="00472611">
        <w:rPr>
          <w:color w:val="auto"/>
          <w:sz w:val="26"/>
          <w:szCs w:val="26"/>
        </w:rPr>
        <w:t xml:space="preserve"> муниципального </w:t>
      </w:r>
      <w:r w:rsidR="00775877" w:rsidRPr="00472611">
        <w:rPr>
          <w:color w:val="auto"/>
          <w:sz w:val="26"/>
          <w:szCs w:val="26"/>
        </w:rPr>
        <w:t>района</w:t>
      </w:r>
      <w:r w:rsidRPr="00472611">
        <w:rPr>
          <w:color w:val="auto"/>
          <w:sz w:val="26"/>
          <w:szCs w:val="26"/>
        </w:rPr>
        <w:t xml:space="preserve"> из бюджета поселения на осуществление полномочий по внешнему муниципальному финансовому контролю, определяется по следующей формуле (1):</w:t>
      </w:r>
    </w:p>
    <w:p w:rsidR="00957C76" w:rsidRPr="00472611" w:rsidRDefault="00957C76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С = ОТ х ОР, (1)</w:t>
      </w:r>
    </w:p>
    <w:p w:rsidR="00957C76" w:rsidRPr="00472611" w:rsidRDefault="00957C76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где:С – объем межбюджетных трансфертов, передаваемых бюджету Дальнереченскому муниципальному району из бюджета поселения на осуществление полномочий по внешнему муниципальному финансовому контролю;</w:t>
      </w:r>
    </w:p>
    <w:p w:rsidR="00957C76" w:rsidRPr="00472611" w:rsidRDefault="00957C76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ОТ – стандартные расходы на</w:t>
      </w:r>
      <w:r w:rsidR="009A70EE" w:rsidRPr="00472611">
        <w:rPr>
          <w:color w:val="auto"/>
          <w:sz w:val="26"/>
          <w:szCs w:val="26"/>
        </w:rPr>
        <w:t xml:space="preserve"> оплату труда</w:t>
      </w:r>
      <w:r w:rsidRPr="00472611">
        <w:rPr>
          <w:color w:val="auto"/>
          <w:sz w:val="26"/>
          <w:szCs w:val="26"/>
        </w:rPr>
        <w:t>;</w:t>
      </w:r>
    </w:p>
    <w:p w:rsidR="00957C76" w:rsidRPr="00472611" w:rsidRDefault="00957C76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ОР – коэффициент объема работ.</w:t>
      </w:r>
    </w:p>
    <w:p w:rsidR="00957C76" w:rsidRPr="00472611" w:rsidRDefault="00957C76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2. Объем стандартных расходов на оплату труда (ОТ) определяется по формуле (2):</w:t>
      </w:r>
    </w:p>
    <w:p w:rsidR="00775877" w:rsidRPr="00472611" w:rsidRDefault="00957C76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ОТ = ФОТ</w:t>
      </w:r>
      <w:r w:rsidR="00775877" w:rsidRPr="00472611">
        <w:rPr>
          <w:color w:val="auto"/>
          <w:sz w:val="26"/>
          <w:szCs w:val="26"/>
        </w:rPr>
        <w:t>м</w:t>
      </w:r>
      <w:r w:rsidRPr="00472611">
        <w:rPr>
          <w:color w:val="auto"/>
          <w:sz w:val="26"/>
          <w:szCs w:val="26"/>
        </w:rPr>
        <w:t xml:space="preserve"> х 0,65/6</w:t>
      </w:r>
      <w:r w:rsidR="00775877" w:rsidRPr="00472611">
        <w:rPr>
          <w:color w:val="auto"/>
          <w:sz w:val="26"/>
          <w:szCs w:val="26"/>
        </w:rPr>
        <w:t xml:space="preserve"> - внешняя проверка годового отчета об исполнении бюджета поселения (2)</w:t>
      </w:r>
    </w:p>
    <w:p w:rsidR="00957C76" w:rsidRPr="00472611" w:rsidRDefault="00775877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lastRenderedPageBreak/>
        <w:t xml:space="preserve">ОТ = ФОТ м </w:t>
      </w:r>
      <w:r w:rsidRPr="00472611">
        <w:rPr>
          <w:color w:val="auto"/>
          <w:sz w:val="26"/>
          <w:szCs w:val="26"/>
          <w:lang w:val="en-US"/>
        </w:rPr>
        <w:t>x</w:t>
      </w:r>
      <w:r w:rsidRPr="00472611">
        <w:rPr>
          <w:color w:val="auto"/>
          <w:sz w:val="26"/>
          <w:szCs w:val="26"/>
        </w:rPr>
        <w:t xml:space="preserve"> 0,325/6 экспертиза проекта бюджета поселения </w:t>
      </w:r>
      <w:r w:rsidR="00957C76" w:rsidRPr="00472611">
        <w:rPr>
          <w:color w:val="auto"/>
          <w:sz w:val="26"/>
          <w:szCs w:val="26"/>
        </w:rPr>
        <w:t>(2)</w:t>
      </w:r>
    </w:p>
    <w:p w:rsidR="00957C76" w:rsidRPr="00472611" w:rsidRDefault="00957C76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где</w:t>
      </w:r>
    </w:p>
    <w:p w:rsidR="00957C76" w:rsidRPr="00472611" w:rsidRDefault="00957C76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ФОТ</w:t>
      </w:r>
      <w:r w:rsidR="00775877" w:rsidRPr="00472611">
        <w:rPr>
          <w:color w:val="auto"/>
          <w:sz w:val="26"/>
          <w:szCs w:val="26"/>
        </w:rPr>
        <w:t>м</w:t>
      </w:r>
      <w:r w:rsidRPr="00472611">
        <w:rPr>
          <w:color w:val="auto"/>
          <w:sz w:val="26"/>
          <w:szCs w:val="26"/>
        </w:rPr>
        <w:t xml:space="preserve"> – размер годового фонда оплаты труда с начислениями сотрудника КСП Дальнереченского района, осуществляющего переданные полномочия. ФОТ</w:t>
      </w:r>
      <w:r w:rsidR="00775877" w:rsidRPr="00472611">
        <w:rPr>
          <w:color w:val="auto"/>
          <w:sz w:val="26"/>
          <w:szCs w:val="26"/>
        </w:rPr>
        <w:t xml:space="preserve"> м</w:t>
      </w:r>
      <w:r w:rsidRPr="00472611">
        <w:rPr>
          <w:color w:val="auto"/>
          <w:sz w:val="26"/>
          <w:szCs w:val="26"/>
        </w:rPr>
        <w:t xml:space="preserve"> определяется в следующем размере:</w:t>
      </w:r>
    </w:p>
    <w:p w:rsidR="00957C76" w:rsidRPr="00472611" w:rsidRDefault="00126001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Месячный</w:t>
      </w:r>
      <w:r w:rsidR="00957C76" w:rsidRPr="00472611">
        <w:rPr>
          <w:color w:val="auto"/>
          <w:sz w:val="26"/>
          <w:szCs w:val="26"/>
        </w:rPr>
        <w:t xml:space="preserve"> фонд оплаты труда согласно штатному расписанию составляет </w:t>
      </w:r>
      <w:r w:rsidR="00775877" w:rsidRPr="00472611">
        <w:rPr>
          <w:color w:val="auto"/>
          <w:sz w:val="26"/>
          <w:szCs w:val="26"/>
        </w:rPr>
        <w:t>39567</w:t>
      </w:r>
      <w:r w:rsidR="00957C76" w:rsidRPr="00472611">
        <w:rPr>
          <w:color w:val="auto"/>
          <w:sz w:val="26"/>
          <w:szCs w:val="26"/>
        </w:rPr>
        <w:t>,</w:t>
      </w:r>
      <w:r w:rsidR="00775877" w:rsidRPr="00472611">
        <w:rPr>
          <w:color w:val="auto"/>
          <w:sz w:val="26"/>
          <w:szCs w:val="26"/>
        </w:rPr>
        <w:t>50</w:t>
      </w:r>
      <w:r w:rsidR="00957C76" w:rsidRPr="00472611">
        <w:rPr>
          <w:color w:val="auto"/>
          <w:sz w:val="26"/>
          <w:szCs w:val="26"/>
        </w:rPr>
        <w:t xml:space="preserve"> руб., начисления на оплату труда в соответствии с </w:t>
      </w:r>
      <w:r w:rsidR="009A70EE" w:rsidRPr="00472611">
        <w:rPr>
          <w:color w:val="auto"/>
          <w:sz w:val="26"/>
          <w:szCs w:val="26"/>
        </w:rPr>
        <w:t>законодательством Российской Федерации</w:t>
      </w:r>
      <w:r w:rsidR="00957C76" w:rsidRPr="00472611">
        <w:rPr>
          <w:color w:val="auto"/>
          <w:sz w:val="26"/>
          <w:szCs w:val="26"/>
        </w:rPr>
        <w:t xml:space="preserve"> – 1,302</w:t>
      </w:r>
    </w:p>
    <w:p w:rsidR="00957C76" w:rsidRPr="00472611" w:rsidRDefault="00957C76" w:rsidP="004E5441">
      <w:pPr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ФОТ</w:t>
      </w:r>
      <w:r w:rsidR="00775877" w:rsidRPr="00472611">
        <w:rPr>
          <w:color w:val="auto"/>
          <w:sz w:val="26"/>
          <w:szCs w:val="26"/>
        </w:rPr>
        <w:t>м</w:t>
      </w:r>
      <w:r w:rsidRPr="00472611">
        <w:rPr>
          <w:color w:val="auto"/>
          <w:sz w:val="26"/>
          <w:szCs w:val="26"/>
        </w:rPr>
        <w:t xml:space="preserve"> = </w:t>
      </w:r>
      <w:r w:rsidR="00775877" w:rsidRPr="00472611">
        <w:rPr>
          <w:color w:val="auto"/>
          <w:sz w:val="26"/>
          <w:szCs w:val="26"/>
        </w:rPr>
        <w:t>39567</w:t>
      </w:r>
      <w:r w:rsidRPr="00472611">
        <w:rPr>
          <w:color w:val="auto"/>
          <w:sz w:val="26"/>
          <w:szCs w:val="26"/>
        </w:rPr>
        <w:t>,</w:t>
      </w:r>
      <w:r w:rsidR="00775877" w:rsidRPr="00472611">
        <w:rPr>
          <w:color w:val="auto"/>
          <w:sz w:val="26"/>
          <w:szCs w:val="26"/>
        </w:rPr>
        <w:t>50</w:t>
      </w:r>
      <w:r w:rsidRPr="00472611">
        <w:rPr>
          <w:color w:val="auto"/>
          <w:sz w:val="26"/>
          <w:szCs w:val="26"/>
        </w:rPr>
        <w:t xml:space="preserve"> х 1,302 = </w:t>
      </w:r>
      <w:r w:rsidR="00775877" w:rsidRPr="00472611">
        <w:rPr>
          <w:color w:val="auto"/>
          <w:sz w:val="26"/>
          <w:szCs w:val="26"/>
        </w:rPr>
        <w:t>51 516,89</w:t>
      </w:r>
      <w:r w:rsidRPr="00472611">
        <w:rPr>
          <w:color w:val="auto"/>
          <w:sz w:val="26"/>
          <w:szCs w:val="26"/>
        </w:rPr>
        <w:t xml:space="preserve"> руб.</w:t>
      </w:r>
    </w:p>
    <w:p w:rsidR="00957C76" w:rsidRPr="00472611" w:rsidRDefault="00957C76" w:rsidP="004E5441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472611">
        <w:rPr>
          <w:sz w:val="26"/>
          <w:szCs w:val="26"/>
        </w:rPr>
        <w:t xml:space="preserve">0,65 – доля </w:t>
      </w:r>
      <w:r w:rsidR="009A70EE" w:rsidRPr="00472611">
        <w:rPr>
          <w:sz w:val="26"/>
          <w:szCs w:val="26"/>
        </w:rPr>
        <w:t>рабочего</w:t>
      </w:r>
      <w:r w:rsidR="003C4D4F">
        <w:rPr>
          <w:sz w:val="26"/>
          <w:szCs w:val="26"/>
        </w:rPr>
        <w:t xml:space="preserve"> </w:t>
      </w:r>
      <w:r w:rsidR="009A70EE" w:rsidRPr="00472611">
        <w:rPr>
          <w:sz w:val="26"/>
          <w:szCs w:val="26"/>
        </w:rPr>
        <w:t>времени з</w:t>
      </w:r>
      <w:r w:rsidRPr="00472611">
        <w:rPr>
          <w:sz w:val="26"/>
          <w:szCs w:val="26"/>
        </w:rPr>
        <w:t xml:space="preserve">атраченного на осуществление переданных полномочий </w:t>
      </w:r>
      <w:r w:rsidR="00775877" w:rsidRPr="00472611">
        <w:rPr>
          <w:sz w:val="26"/>
          <w:szCs w:val="26"/>
        </w:rPr>
        <w:t xml:space="preserve">на проведения внешней проверки годового отчета об исполнении бюджета поселения </w:t>
      </w:r>
      <w:r w:rsidRPr="00472611">
        <w:rPr>
          <w:sz w:val="26"/>
          <w:szCs w:val="26"/>
        </w:rPr>
        <w:t>(65 % рабочего времени);</w:t>
      </w:r>
    </w:p>
    <w:p w:rsidR="00775877" w:rsidRPr="00472611" w:rsidRDefault="00775877" w:rsidP="004E5441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472611">
        <w:rPr>
          <w:sz w:val="26"/>
          <w:szCs w:val="26"/>
        </w:rPr>
        <w:t>0,325 – доля рабочего</w:t>
      </w:r>
      <w:r w:rsidR="003C4D4F">
        <w:rPr>
          <w:sz w:val="26"/>
          <w:szCs w:val="26"/>
        </w:rPr>
        <w:t xml:space="preserve"> </w:t>
      </w:r>
      <w:r w:rsidRPr="00472611">
        <w:rPr>
          <w:sz w:val="26"/>
          <w:szCs w:val="26"/>
        </w:rPr>
        <w:t>времени затраченного на осуществление переданных полномочий на проведения экспертизы проекта бюджета поселения (</w:t>
      </w:r>
      <w:r w:rsidR="00C5380F" w:rsidRPr="00472611">
        <w:rPr>
          <w:sz w:val="26"/>
          <w:szCs w:val="26"/>
        </w:rPr>
        <w:t>32,5</w:t>
      </w:r>
      <w:r w:rsidRPr="00472611">
        <w:rPr>
          <w:sz w:val="26"/>
          <w:szCs w:val="26"/>
        </w:rPr>
        <w:t xml:space="preserve"> % рабочего времени);</w:t>
      </w:r>
    </w:p>
    <w:p w:rsidR="00957C76" w:rsidRPr="00472611" w:rsidRDefault="00957C76" w:rsidP="004E5441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472611">
        <w:rPr>
          <w:sz w:val="26"/>
          <w:szCs w:val="26"/>
        </w:rPr>
        <w:t>6 – количество поселений, входящих в состав Дальнереченского муниципального района.</w:t>
      </w:r>
    </w:p>
    <w:p w:rsidR="00957C76" w:rsidRPr="00472611" w:rsidRDefault="00957C76" w:rsidP="004E5441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472611">
        <w:rPr>
          <w:sz w:val="26"/>
          <w:szCs w:val="26"/>
        </w:rPr>
        <w:t xml:space="preserve">ОТ = </w:t>
      </w:r>
      <w:r w:rsidR="00C5380F" w:rsidRPr="00472611">
        <w:rPr>
          <w:sz w:val="26"/>
          <w:szCs w:val="26"/>
        </w:rPr>
        <w:t>51 516</w:t>
      </w:r>
      <w:r w:rsidRPr="00472611">
        <w:rPr>
          <w:sz w:val="26"/>
          <w:szCs w:val="26"/>
        </w:rPr>
        <w:t>,</w:t>
      </w:r>
      <w:r w:rsidR="00C5380F" w:rsidRPr="00472611">
        <w:rPr>
          <w:sz w:val="26"/>
          <w:szCs w:val="26"/>
        </w:rPr>
        <w:t>89</w:t>
      </w:r>
      <w:r w:rsidRPr="00472611">
        <w:rPr>
          <w:sz w:val="26"/>
          <w:szCs w:val="26"/>
        </w:rPr>
        <w:t xml:space="preserve"> х 0,65/6 = 5 581,00 руб.</w:t>
      </w:r>
    </w:p>
    <w:p w:rsidR="00C5380F" w:rsidRPr="00472611" w:rsidRDefault="00C5380F" w:rsidP="004E5441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472611">
        <w:rPr>
          <w:sz w:val="26"/>
          <w:szCs w:val="26"/>
        </w:rPr>
        <w:t>ОТ = 51 516,89 х 0,325/6 = 2790,</w:t>
      </w:r>
      <w:r w:rsidR="002E4746" w:rsidRPr="00472611">
        <w:rPr>
          <w:sz w:val="26"/>
          <w:szCs w:val="26"/>
        </w:rPr>
        <w:t>5</w:t>
      </w:r>
      <w:r w:rsidRPr="00472611">
        <w:rPr>
          <w:sz w:val="26"/>
          <w:szCs w:val="26"/>
        </w:rPr>
        <w:t>0 руб</w:t>
      </w:r>
      <w:r w:rsidR="003A7896" w:rsidRPr="00472611">
        <w:rPr>
          <w:sz w:val="26"/>
          <w:szCs w:val="26"/>
        </w:rPr>
        <w:t>.</w:t>
      </w:r>
    </w:p>
    <w:p w:rsidR="00957C76" w:rsidRPr="00472611" w:rsidRDefault="00957C76" w:rsidP="004E5441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472611">
        <w:rPr>
          <w:sz w:val="26"/>
          <w:szCs w:val="26"/>
        </w:rPr>
        <w:t>3. Коэффициент объема работ (ОР)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</w:p>
    <w:p w:rsidR="00957C76" w:rsidRPr="00472611" w:rsidRDefault="00957C76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</w:t>
      </w:r>
      <w:r w:rsidR="001A02E6" w:rsidRPr="00472611">
        <w:rPr>
          <w:color w:val="auto"/>
          <w:sz w:val="26"/>
          <w:szCs w:val="26"/>
        </w:rPr>
        <w:t>Межбюджетные трансферты перечисляются двумя частями в сроки до 1 июня (не менее 1/2 годового объема межбюджетных трансфертов) и до 1 октября (оставшаяся часть межбюджетных трансфертов)</w:t>
      </w:r>
      <w:r w:rsidRPr="00472611">
        <w:rPr>
          <w:color w:val="auto"/>
          <w:sz w:val="26"/>
          <w:szCs w:val="26"/>
        </w:rPr>
        <w:t>.</w:t>
      </w:r>
    </w:p>
    <w:p w:rsidR="00957C76" w:rsidRPr="00472611" w:rsidRDefault="00957C76" w:rsidP="004E544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5. В случае принятия контрольно-счетной палатой других полномочий поселений в области внешнего муниципального финансового контроля объем предоставляемых из бюджетов поселений в районный бюджет межбюджетных трансфертов может быть увеличен в порядке, определенном настоящей Методикой.</w:t>
      </w:r>
    </w:p>
    <w:p w:rsidR="0046091A" w:rsidRDefault="0046091A" w:rsidP="004E5441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</w:p>
    <w:p w:rsidR="00ED3A8A" w:rsidRPr="00472611" w:rsidRDefault="00ED3A8A" w:rsidP="004E5441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9571" w:type="dxa"/>
        <w:tblInd w:w="-108" w:type="dxa"/>
        <w:tblLook w:val="0000"/>
      </w:tblPr>
      <w:tblGrid>
        <w:gridCol w:w="4785"/>
        <w:gridCol w:w="4786"/>
      </w:tblGrid>
      <w:tr w:rsidR="00A36234" w:rsidRPr="00472611" w:rsidTr="002A0882">
        <w:tc>
          <w:tcPr>
            <w:tcW w:w="4785" w:type="dxa"/>
            <w:shd w:val="clear" w:color="auto" w:fill="auto"/>
          </w:tcPr>
          <w:p w:rsidR="00A36234" w:rsidRPr="00472611" w:rsidRDefault="00A36234" w:rsidP="004E5441">
            <w:pPr>
              <w:snapToGrid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1A02E6" w:rsidRPr="00472611" w:rsidRDefault="001A02E6" w:rsidP="004E5441">
            <w:pPr>
              <w:tabs>
                <w:tab w:val="left" w:pos="315"/>
              </w:tabs>
              <w:rPr>
                <w:color w:val="auto"/>
                <w:sz w:val="26"/>
                <w:szCs w:val="26"/>
              </w:rPr>
            </w:pPr>
            <w:r w:rsidRPr="00472611">
              <w:rPr>
                <w:color w:val="auto"/>
                <w:sz w:val="26"/>
                <w:szCs w:val="26"/>
              </w:rPr>
              <w:tab/>
            </w:r>
          </w:p>
          <w:p w:rsidR="001A02E6" w:rsidRPr="00472611" w:rsidRDefault="001A02E6" w:rsidP="004E5441">
            <w:pPr>
              <w:tabs>
                <w:tab w:val="left" w:pos="315"/>
              </w:tabs>
              <w:rPr>
                <w:color w:val="auto"/>
                <w:sz w:val="26"/>
                <w:szCs w:val="26"/>
              </w:rPr>
            </w:pPr>
          </w:p>
          <w:p w:rsidR="001A02E6" w:rsidRPr="00472611" w:rsidRDefault="001A02E6" w:rsidP="004E5441">
            <w:pPr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rPr>
                <w:color w:val="auto"/>
                <w:sz w:val="26"/>
                <w:szCs w:val="26"/>
              </w:rPr>
            </w:pPr>
          </w:p>
          <w:p w:rsidR="00F40791" w:rsidRDefault="00F40791" w:rsidP="004E5441">
            <w:pPr>
              <w:rPr>
                <w:color w:val="auto"/>
                <w:sz w:val="26"/>
                <w:szCs w:val="26"/>
              </w:rPr>
            </w:pPr>
          </w:p>
          <w:p w:rsidR="00F40791" w:rsidRDefault="00F40791" w:rsidP="004E5441">
            <w:pPr>
              <w:rPr>
                <w:color w:val="auto"/>
                <w:sz w:val="26"/>
                <w:szCs w:val="26"/>
              </w:rPr>
            </w:pPr>
          </w:p>
          <w:p w:rsidR="00F40791" w:rsidRDefault="00F40791" w:rsidP="004E5441">
            <w:pPr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rPr>
                <w:color w:val="auto"/>
                <w:sz w:val="26"/>
                <w:szCs w:val="26"/>
              </w:rPr>
            </w:pPr>
          </w:p>
          <w:p w:rsidR="00ED3A8A" w:rsidRDefault="00ED3A8A" w:rsidP="004E5441">
            <w:pPr>
              <w:rPr>
                <w:color w:val="auto"/>
                <w:sz w:val="26"/>
                <w:szCs w:val="26"/>
              </w:rPr>
            </w:pPr>
          </w:p>
          <w:p w:rsidR="00A36234" w:rsidRPr="00472611" w:rsidRDefault="00A36234" w:rsidP="004E5441">
            <w:pPr>
              <w:rPr>
                <w:color w:val="auto"/>
                <w:sz w:val="26"/>
                <w:szCs w:val="26"/>
              </w:rPr>
            </w:pPr>
            <w:r w:rsidRPr="00472611">
              <w:rPr>
                <w:color w:val="auto"/>
                <w:sz w:val="26"/>
                <w:szCs w:val="26"/>
              </w:rPr>
              <w:t xml:space="preserve">ПРИЛОЖЕНИЕ № </w:t>
            </w:r>
            <w:r w:rsidR="00E302F6" w:rsidRPr="00472611">
              <w:rPr>
                <w:color w:val="auto"/>
                <w:sz w:val="26"/>
                <w:szCs w:val="26"/>
              </w:rPr>
              <w:t>3</w:t>
            </w:r>
          </w:p>
          <w:p w:rsidR="00A36234" w:rsidRPr="00472611" w:rsidRDefault="00A36234" w:rsidP="004E5441">
            <w:pPr>
              <w:rPr>
                <w:color w:val="auto"/>
                <w:sz w:val="26"/>
                <w:szCs w:val="26"/>
              </w:rPr>
            </w:pPr>
            <w:r w:rsidRPr="00472611">
              <w:rPr>
                <w:color w:val="auto"/>
                <w:sz w:val="26"/>
                <w:szCs w:val="26"/>
              </w:rPr>
              <w:t>к решению Думы Дальнереченского муниципального района</w:t>
            </w:r>
          </w:p>
          <w:p w:rsidR="00A36234" w:rsidRPr="00ED3A8A" w:rsidRDefault="00A36234" w:rsidP="004E5441">
            <w:pPr>
              <w:rPr>
                <w:color w:val="auto"/>
                <w:sz w:val="26"/>
                <w:szCs w:val="26"/>
                <w:u w:val="single"/>
              </w:rPr>
            </w:pPr>
          </w:p>
        </w:tc>
      </w:tr>
    </w:tbl>
    <w:p w:rsidR="00A36234" w:rsidRPr="003C4D4F" w:rsidRDefault="00A36234" w:rsidP="004E5441">
      <w:pPr>
        <w:jc w:val="both"/>
        <w:rPr>
          <w:color w:val="auto"/>
          <w:sz w:val="16"/>
          <w:szCs w:val="16"/>
        </w:rPr>
      </w:pPr>
    </w:p>
    <w:p w:rsidR="00A36234" w:rsidRPr="00ED3A8A" w:rsidRDefault="00A36234" w:rsidP="00ED3A8A">
      <w:pPr>
        <w:ind w:firstLine="900"/>
        <w:jc w:val="center"/>
        <w:rPr>
          <w:b/>
          <w:color w:val="auto"/>
          <w:sz w:val="26"/>
          <w:szCs w:val="26"/>
        </w:rPr>
      </w:pPr>
      <w:r w:rsidRPr="00ED3A8A">
        <w:rPr>
          <w:b/>
          <w:color w:val="auto"/>
          <w:sz w:val="26"/>
          <w:szCs w:val="26"/>
        </w:rPr>
        <w:t>ПОРЯДОК</w:t>
      </w:r>
    </w:p>
    <w:p w:rsidR="00A36234" w:rsidRPr="00ED3A8A" w:rsidRDefault="00A36234" w:rsidP="00ED3A8A">
      <w:pPr>
        <w:ind w:firstLine="900"/>
        <w:jc w:val="center"/>
        <w:rPr>
          <w:b/>
          <w:color w:val="auto"/>
          <w:sz w:val="26"/>
          <w:szCs w:val="26"/>
        </w:rPr>
      </w:pPr>
      <w:r w:rsidRPr="00ED3A8A">
        <w:rPr>
          <w:b/>
          <w:color w:val="auto"/>
          <w:sz w:val="26"/>
          <w:szCs w:val="26"/>
        </w:rPr>
        <w:t>предоставления бюджету Дальнереченского муниципального района иных межбюджетных трансфертов на осуществление передаваемых полномочий по внешнему муниципальному финансовому контролю</w:t>
      </w:r>
    </w:p>
    <w:p w:rsidR="00A36234" w:rsidRPr="00ED3A8A" w:rsidRDefault="00A36234" w:rsidP="00ED3A8A">
      <w:pPr>
        <w:ind w:firstLine="900"/>
        <w:jc w:val="center"/>
        <w:rPr>
          <w:b/>
          <w:color w:val="auto"/>
          <w:sz w:val="26"/>
          <w:szCs w:val="26"/>
        </w:rPr>
      </w:pPr>
      <w:r w:rsidRPr="00ED3A8A">
        <w:rPr>
          <w:b/>
          <w:color w:val="auto"/>
          <w:sz w:val="26"/>
          <w:szCs w:val="26"/>
        </w:rPr>
        <w:t>Дальнереченского муниципального района</w:t>
      </w:r>
      <w:r w:rsidR="00ED3A8A">
        <w:rPr>
          <w:b/>
          <w:color w:val="auto"/>
          <w:sz w:val="26"/>
          <w:szCs w:val="26"/>
        </w:rPr>
        <w:t xml:space="preserve"> </w:t>
      </w:r>
    </w:p>
    <w:p w:rsidR="00A36234" w:rsidRPr="003C4D4F" w:rsidRDefault="00A36234" w:rsidP="004E5441">
      <w:pPr>
        <w:ind w:firstLine="900"/>
        <w:jc w:val="both"/>
        <w:rPr>
          <w:color w:val="auto"/>
          <w:sz w:val="16"/>
          <w:szCs w:val="16"/>
        </w:rPr>
      </w:pP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1. В соответствии статьи  142.5 Бюджетного кодекса Российской Федерации, части 4 статьи 15 Федерального закона от 06.10.2003 № 131-ФЗ «Об общих принципах организации местного самоуправления в Российской Федерации» настоящий Порядок  устанавливает условия предоставления из бюджета   сельских поселений Дальнереченского муниципального  района иных межбюджетных трансфертов бюджету Дальнереченского муниципального района на реализацию полномочий контрольно-счетной палатой Дальнереченского муниципального района  по осуществлению внешнего муниципального финансового контроля (далее - межбюджетные трансферты).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2. Межбюджетные трансферты предоставляются в пределах бюджетных ассигнований и лимитов бюджетных обязательств, предусмотренных бюджетом сельских поселений Дальнереченского муниципального района.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3. Условием для предоставления межбюджетных трансфертов является соглашение о передаче полномочий по осуществлению внешнего муниципального финансового контроля сельских поселений Дальнереченского муниципального района Думе Дальнереченского муниципального района в лице контрольно-счетной палаты Дальнереченского муниципального района, заключенное между сельскими поселениями Дальнереченского муниципального района и Думой Дальнереченского муниципального район.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4. Межбюджетные трансферты предоставляются на финансовое обеспечение контрольно-счетной палаты Дальнереченского муниципального района (далее – КСП) и расходуются в соответствии с законодательством Российской Федерации, носят целевой характер и направлены на реализацию задач и мероприятий в соответствии с заключенным соглашением по осуществлению внешнего муниципального финансового контроля.</w:t>
      </w:r>
    </w:p>
    <w:p w:rsidR="00A36234" w:rsidRPr="00472611" w:rsidRDefault="00A36234" w:rsidP="004E5441">
      <w:pPr>
        <w:pStyle w:val="ad"/>
        <w:ind w:firstLine="900"/>
        <w:rPr>
          <w:sz w:val="26"/>
          <w:szCs w:val="26"/>
        </w:rPr>
      </w:pPr>
      <w:r w:rsidRPr="00472611">
        <w:rPr>
          <w:sz w:val="26"/>
          <w:szCs w:val="26"/>
        </w:rPr>
        <w:t>5. Размер иных межбюджетных трансфертов, передаваемых из бюджета сельских поселения Дальнереченского муниципального района в бюджет Дальнереченского муниципального района на осуществление передаваемых полномочий по внешнему муниципальному финансовому контролю определяется по формуле:</w:t>
      </w:r>
    </w:p>
    <w:p w:rsidR="00A36234" w:rsidRPr="00472611" w:rsidRDefault="00A36234" w:rsidP="004E5441">
      <w:pPr>
        <w:ind w:firstLine="54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 xml:space="preserve">МБт = </w:t>
      </w:r>
      <w:r w:rsidR="00DD6FDB" w:rsidRPr="00472611">
        <w:rPr>
          <w:color w:val="auto"/>
          <w:sz w:val="26"/>
          <w:szCs w:val="26"/>
        </w:rPr>
        <w:t>ОТ</w:t>
      </w:r>
      <w:r w:rsidRPr="00472611">
        <w:rPr>
          <w:color w:val="auto"/>
          <w:sz w:val="26"/>
          <w:szCs w:val="26"/>
        </w:rPr>
        <w:t xml:space="preserve">* </w:t>
      </w:r>
      <w:r w:rsidR="00DD6FDB" w:rsidRPr="00472611">
        <w:rPr>
          <w:color w:val="auto"/>
          <w:sz w:val="26"/>
          <w:szCs w:val="26"/>
        </w:rPr>
        <w:t>ОР</w:t>
      </w:r>
      <w:r w:rsidRPr="00472611">
        <w:rPr>
          <w:color w:val="auto"/>
          <w:sz w:val="26"/>
          <w:szCs w:val="26"/>
        </w:rPr>
        <w:t>, где</w:t>
      </w:r>
    </w:p>
    <w:p w:rsidR="00A36234" w:rsidRPr="00472611" w:rsidRDefault="00A36234" w:rsidP="004E5441">
      <w:pPr>
        <w:ind w:firstLine="54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МБт - межбюджетные трансферты, передаваемые из бюджета сельских поселений Дальнереченского муниципального района в бюджет Дальнереченский муниципальный район на осуществление передаваемых полномочий по внешнему муниципальному финансовому контролю, в рублях.  Согласно приложению 1 к данному Порядку.</w:t>
      </w:r>
    </w:p>
    <w:p w:rsidR="00DD6FDB" w:rsidRPr="00472611" w:rsidRDefault="00DD6FDB" w:rsidP="004E5441">
      <w:pPr>
        <w:ind w:firstLine="54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ОР</w:t>
      </w:r>
      <w:r w:rsidR="00A36234" w:rsidRPr="00472611">
        <w:rPr>
          <w:color w:val="auto"/>
          <w:sz w:val="26"/>
          <w:szCs w:val="26"/>
        </w:rPr>
        <w:t xml:space="preserve"> -  стандартные расходы за отчетный финансовый год, в рублях;</w:t>
      </w:r>
    </w:p>
    <w:p w:rsidR="001A02E6" w:rsidRPr="00472611" w:rsidRDefault="00DD6FDB" w:rsidP="004E5441">
      <w:pPr>
        <w:ind w:firstLine="54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ОТ</w:t>
      </w:r>
      <w:r w:rsidR="00A36234" w:rsidRPr="00472611">
        <w:rPr>
          <w:color w:val="auto"/>
          <w:sz w:val="26"/>
          <w:szCs w:val="26"/>
        </w:rPr>
        <w:t xml:space="preserve"> – коэффициент объема работ и иных затрат установленный согласно приложение</w:t>
      </w:r>
      <w:r w:rsidRPr="00472611">
        <w:rPr>
          <w:color w:val="auto"/>
          <w:sz w:val="26"/>
          <w:szCs w:val="26"/>
        </w:rPr>
        <w:t xml:space="preserve"> № 2</w:t>
      </w:r>
    </w:p>
    <w:p w:rsidR="00A36234" w:rsidRPr="00472611" w:rsidRDefault="00A36234" w:rsidP="004E5441">
      <w:pPr>
        <w:ind w:firstLine="54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lastRenderedPageBreak/>
        <w:t>6.</w:t>
      </w:r>
      <w:r w:rsidR="006D73ED" w:rsidRPr="00472611">
        <w:rPr>
          <w:color w:val="auto"/>
          <w:sz w:val="26"/>
          <w:szCs w:val="26"/>
        </w:rPr>
        <w:t>М</w:t>
      </w:r>
      <w:r w:rsidRPr="00472611">
        <w:rPr>
          <w:color w:val="auto"/>
          <w:sz w:val="26"/>
          <w:szCs w:val="26"/>
        </w:rPr>
        <w:t>ежбюджетны</w:t>
      </w:r>
      <w:r w:rsidR="006D73ED" w:rsidRPr="00472611">
        <w:rPr>
          <w:color w:val="auto"/>
          <w:sz w:val="26"/>
          <w:szCs w:val="26"/>
        </w:rPr>
        <w:t>е</w:t>
      </w:r>
      <w:r w:rsidRPr="00472611">
        <w:rPr>
          <w:color w:val="auto"/>
          <w:sz w:val="26"/>
          <w:szCs w:val="26"/>
        </w:rPr>
        <w:t xml:space="preserve"> трансферт</w:t>
      </w:r>
      <w:r w:rsidR="006D73ED" w:rsidRPr="00472611">
        <w:rPr>
          <w:color w:val="auto"/>
          <w:sz w:val="26"/>
          <w:szCs w:val="26"/>
        </w:rPr>
        <w:t>ы</w:t>
      </w:r>
      <w:r w:rsidR="00ED3A8A">
        <w:rPr>
          <w:color w:val="auto"/>
          <w:sz w:val="26"/>
          <w:szCs w:val="26"/>
        </w:rPr>
        <w:t xml:space="preserve"> </w:t>
      </w:r>
      <w:r w:rsidR="006D73ED" w:rsidRPr="00472611">
        <w:rPr>
          <w:color w:val="auto"/>
          <w:sz w:val="26"/>
          <w:szCs w:val="26"/>
        </w:rPr>
        <w:t>перечисляются двумя частями в сроки до 1 июня (не менее 1/2 годового объема межбюджетных трансфертов) и до 1 октября (оставшаяся часть межбюджетных трансфертов)</w:t>
      </w:r>
      <w:r w:rsidRPr="00472611">
        <w:rPr>
          <w:color w:val="auto"/>
          <w:sz w:val="26"/>
          <w:szCs w:val="26"/>
        </w:rPr>
        <w:t xml:space="preserve"> в бюджет Дальнереченского муниципального района.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Перечисленные межбюджетные трансферты учитываются Дальнереченским муниципальным районом в составе доходов согласно бюджетной классификации.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7. Получатель межбюджетных трансфертов (КСП) направляет в администрацию сельских поселений Дальнереченского муниципального района: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- Заключение по результатам внешней проверки годового отчета об исполнении бюджета сельских поселений.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8. Администрация сельских поселений Дальнереченского муниципального района рассматривает: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- заключения, а также предложения КСП по результатам проведения контрольных мероприятий.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9.Межбюджетные трансферты, не использованные в текущем финансовом году, подлежат возврату в доход бюджета сельских поселений Дальнереченского муниципального района в срок до 1февраля следующего за отчетным годом на основании уведомлений по расчетам между бюджетами по межбюджетным трансфертам.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В соответствии с решением главного администратора бюджетных средств  сельских поселений Дальнереченского муниципального  района о наличии потребности в межбюджетных трансфертах,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 сельских поселений Дальнереченского муниципального района для финансового обеспечения расходов бюджета, соответствующих целям предоставления указанных межбюджетных трансфертов.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10. 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Федерации.</w:t>
      </w:r>
    </w:p>
    <w:p w:rsidR="00A36234" w:rsidRPr="00472611" w:rsidRDefault="00A36234" w:rsidP="004E5441">
      <w:pPr>
        <w:ind w:firstLine="900"/>
        <w:jc w:val="both"/>
        <w:rPr>
          <w:color w:val="auto"/>
          <w:sz w:val="26"/>
          <w:szCs w:val="26"/>
        </w:rPr>
      </w:pPr>
      <w:r w:rsidRPr="00472611">
        <w:rPr>
          <w:color w:val="auto"/>
          <w:sz w:val="26"/>
          <w:szCs w:val="26"/>
        </w:rPr>
        <w:t>11. Контроль за целевым использованием межбюджетных трансфертов возлагается на администрацию сельских поселений Дальнереченского муниципального района.</w:t>
      </w:r>
    </w:p>
    <w:p w:rsidR="00ED3A8A" w:rsidRPr="003C4D4F" w:rsidRDefault="00ED3A8A" w:rsidP="004E5441">
      <w:pPr>
        <w:ind w:firstLine="900"/>
        <w:jc w:val="both"/>
        <w:rPr>
          <w:color w:val="auto"/>
          <w:sz w:val="16"/>
          <w:szCs w:val="16"/>
        </w:rPr>
      </w:pPr>
    </w:p>
    <w:p w:rsidR="00A36234" w:rsidRPr="00472611" w:rsidRDefault="00A36234" w:rsidP="004E5441">
      <w:pPr>
        <w:ind w:firstLine="900"/>
        <w:jc w:val="both"/>
        <w:rPr>
          <w:b/>
          <w:color w:val="auto"/>
          <w:sz w:val="26"/>
          <w:szCs w:val="26"/>
        </w:rPr>
      </w:pPr>
      <w:r w:rsidRPr="00472611">
        <w:rPr>
          <w:b/>
          <w:color w:val="auto"/>
          <w:sz w:val="26"/>
          <w:szCs w:val="26"/>
        </w:rPr>
        <w:t>Расчет иных межбюджетных трансфертов предоставляемых</w:t>
      </w:r>
    </w:p>
    <w:p w:rsidR="00A36234" w:rsidRDefault="00A36234" w:rsidP="004E5441">
      <w:pPr>
        <w:ind w:firstLine="900"/>
        <w:jc w:val="both"/>
        <w:rPr>
          <w:b/>
          <w:color w:val="auto"/>
          <w:sz w:val="26"/>
          <w:szCs w:val="26"/>
        </w:rPr>
      </w:pPr>
      <w:r w:rsidRPr="00472611">
        <w:rPr>
          <w:b/>
          <w:color w:val="auto"/>
          <w:sz w:val="26"/>
          <w:szCs w:val="26"/>
        </w:rPr>
        <w:t>бюджету Дальнереченского муниципального района на осуществление передаваемых полномочий по</w:t>
      </w:r>
      <w:r w:rsidR="00ED3A8A">
        <w:rPr>
          <w:b/>
          <w:color w:val="auto"/>
          <w:sz w:val="26"/>
          <w:szCs w:val="26"/>
        </w:rPr>
        <w:t xml:space="preserve"> </w:t>
      </w:r>
      <w:r w:rsidRPr="00472611">
        <w:rPr>
          <w:b/>
          <w:color w:val="auto"/>
          <w:sz w:val="26"/>
          <w:szCs w:val="26"/>
        </w:rPr>
        <w:t>внешнему муниципальному финансовому контролю</w:t>
      </w:r>
      <w:r w:rsidR="00ED3A8A">
        <w:rPr>
          <w:b/>
          <w:color w:val="auto"/>
          <w:sz w:val="26"/>
          <w:szCs w:val="26"/>
        </w:rPr>
        <w:t xml:space="preserve"> </w:t>
      </w:r>
      <w:r w:rsidRPr="00472611">
        <w:rPr>
          <w:b/>
          <w:color w:val="auto"/>
          <w:sz w:val="26"/>
          <w:szCs w:val="26"/>
        </w:rPr>
        <w:t>сельских поселений Дальнереченского муниципального района</w:t>
      </w:r>
    </w:p>
    <w:p w:rsidR="00ED3A8A" w:rsidRPr="003C4D4F" w:rsidRDefault="00ED3A8A" w:rsidP="004E5441">
      <w:pPr>
        <w:ind w:firstLine="900"/>
        <w:jc w:val="both"/>
        <w:rPr>
          <w:b/>
          <w:color w:val="auto"/>
          <w:sz w:val="16"/>
          <w:szCs w:val="16"/>
        </w:rPr>
      </w:pP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921"/>
        <w:gridCol w:w="1937"/>
        <w:gridCol w:w="1872"/>
        <w:gridCol w:w="2134"/>
      </w:tblGrid>
      <w:tr w:rsidR="00A36234" w:rsidRPr="003C4D4F" w:rsidTr="002A0882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34" w:rsidRPr="003C4D4F" w:rsidRDefault="00A36234" w:rsidP="004E5441">
            <w:pPr>
              <w:rPr>
                <w:color w:val="auto"/>
                <w:sz w:val="25"/>
                <w:szCs w:val="25"/>
              </w:rPr>
            </w:pPr>
            <w:r w:rsidRPr="003C4D4F">
              <w:rPr>
                <w:color w:val="auto"/>
                <w:sz w:val="25"/>
                <w:szCs w:val="25"/>
              </w:rPr>
              <w:t>Наименование полномочия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34" w:rsidRPr="003C4D4F" w:rsidRDefault="00A36234" w:rsidP="004E5441">
            <w:pPr>
              <w:rPr>
                <w:color w:val="auto"/>
                <w:sz w:val="25"/>
                <w:szCs w:val="25"/>
              </w:rPr>
            </w:pPr>
            <w:r w:rsidRPr="003C4D4F">
              <w:rPr>
                <w:color w:val="auto"/>
                <w:sz w:val="25"/>
                <w:szCs w:val="25"/>
              </w:rPr>
              <w:t>Стандартные расходы за отчетный финансовый год (2018г), руб.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34" w:rsidRPr="003C4D4F" w:rsidRDefault="00A36234" w:rsidP="004E5441">
            <w:pPr>
              <w:rPr>
                <w:color w:val="auto"/>
                <w:sz w:val="25"/>
                <w:szCs w:val="25"/>
              </w:rPr>
            </w:pPr>
            <w:r w:rsidRPr="003C4D4F">
              <w:rPr>
                <w:color w:val="auto"/>
                <w:sz w:val="25"/>
                <w:szCs w:val="25"/>
              </w:rPr>
              <w:t xml:space="preserve">Коэффициент объема работ и иных затрат </w:t>
            </w:r>
          </w:p>
          <w:p w:rsidR="00A36234" w:rsidRPr="003C4D4F" w:rsidRDefault="00A36234" w:rsidP="004E5441">
            <w:pPr>
              <w:rPr>
                <w:color w:val="auto"/>
                <w:sz w:val="25"/>
                <w:szCs w:val="25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34" w:rsidRPr="003C4D4F" w:rsidRDefault="00A36234" w:rsidP="004E5441">
            <w:pPr>
              <w:rPr>
                <w:color w:val="auto"/>
                <w:sz w:val="25"/>
                <w:szCs w:val="25"/>
              </w:rPr>
            </w:pPr>
            <w:r w:rsidRPr="003C4D4F">
              <w:rPr>
                <w:color w:val="auto"/>
                <w:sz w:val="25"/>
                <w:szCs w:val="25"/>
              </w:rPr>
              <w:t>Сумма иных межбюджетных трансфертов передаваемых на осуществление полномочий по ВМФК, руб.</w:t>
            </w:r>
          </w:p>
        </w:tc>
      </w:tr>
      <w:tr w:rsidR="00A36234" w:rsidRPr="003C4D4F" w:rsidTr="002A0882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34" w:rsidRPr="003C4D4F" w:rsidRDefault="00A36234" w:rsidP="004E5441">
            <w:pPr>
              <w:rPr>
                <w:color w:val="auto"/>
                <w:sz w:val="25"/>
                <w:szCs w:val="25"/>
              </w:rPr>
            </w:pPr>
            <w:r w:rsidRPr="003C4D4F">
              <w:rPr>
                <w:color w:val="auto"/>
                <w:sz w:val="25"/>
                <w:szCs w:val="25"/>
              </w:rPr>
              <w:t>Внешний муниципальный финансовый контроль (ВМФК)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34" w:rsidRPr="003C4D4F" w:rsidRDefault="00A36234" w:rsidP="004E5441">
            <w:pPr>
              <w:snapToGrid w:val="0"/>
              <w:rPr>
                <w:color w:val="auto"/>
                <w:sz w:val="25"/>
                <w:szCs w:val="25"/>
              </w:rPr>
            </w:pPr>
          </w:p>
          <w:p w:rsidR="00A36234" w:rsidRPr="003C4D4F" w:rsidRDefault="00A36234" w:rsidP="004E5441">
            <w:pPr>
              <w:rPr>
                <w:color w:val="auto"/>
                <w:sz w:val="25"/>
                <w:szCs w:val="25"/>
              </w:rPr>
            </w:pPr>
          </w:p>
          <w:p w:rsidR="00A36234" w:rsidRPr="003C4D4F" w:rsidRDefault="00A36234" w:rsidP="004E5441">
            <w:pPr>
              <w:rPr>
                <w:color w:val="auto"/>
                <w:sz w:val="25"/>
                <w:szCs w:val="25"/>
              </w:rPr>
            </w:pPr>
            <w:r w:rsidRPr="003C4D4F">
              <w:rPr>
                <w:color w:val="auto"/>
                <w:sz w:val="25"/>
                <w:szCs w:val="25"/>
              </w:rPr>
              <w:t>8371,5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34" w:rsidRPr="003C4D4F" w:rsidRDefault="00A36234" w:rsidP="004E5441">
            <w:pPr>
              <w:snapToGrid w:val="0"/>
              <w:rPr>
                <w:color w:val="auto"/>
                <w:sz w:val="25"/>
                <w:szCs w:val="25"/>
              </w:rPr>
            </w:pPr>
          </w:p>
          <w:p w:rsidR="00A36234" w:rsidRPr="003C4D4F" w:rsidRDefault="00A36234" w:rsidP="004E5441">
            <w:pPr>
              <w:rPr>
                <w:color w:val="auto"/>
                <w:sz w:val="25"/>
                <w:szCs w:val="25"/>
              </w:rPr>
            </w:pPr>
          </w:p>
          <w:p w:rsidR="00A36234" w:rsidRPr="003C4D4F" w:rsidRDefault="00A36234" w:rsidP="004E5441">
            <w:pPr>
              <w:rPr>
                <w:color w:val="auto"/>
                <w:sz w:val="25"/>
                <w:szCs w:val="25"/>
              </w:rPr>
            </w:pPr>
            <w:r w:rsidRPr="003C4D4F">
              <w:rPr>
                <w:color w:val="auto"/>
                <w:sz w:val="25"/>
                <w:szCs w:val="25"/>
              </w:rPr>
              <w:t>7,2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34" w:rsidRPr="003C4D4F" w:rsidRDefault="00A36234" w:rsidP="004E5441">
            <w:pPr>
              <w:snapToGrid w:val="0"/>
              <w:rPr>
                <w:color w:val="auto"/>
                <w:sz w:val="25"/>
                <w:szCs w:val="25"/>
              </w:rPr>
            </w:pPr>
          </w:p>
          <w:p w:rsidR="00A36234" w:rsidRPr="003C4D4F" w:rsidRDefault="00A36234" w:rsidP="004E5441">
            <w:pPr>
              <w:rPr>
                <w:color w:val="auto"/>
                <w:sz w:val="25"/>
                <w:szCs w:val="25"/>
              </w:rPr>
            </w:pPr>
          </w:p>
          <w:p w:rsidR="00A36234" w:rsidRPr="003C4D4F" w:rsidRDefault="00A36234" w:rsidP="004E5441">
            <w:pPr>
              <w:rPr>
                <w:color w:val="auto"/>
                <w:sz w:val="25"/>
                <w:szCs w:val="25"/>
              </w:rPr>
            </w:pPr>
            <w:r w:rsidRPr="003C4D4F">
              <w:rPr>
                <w:color w:val="auto"/>
                <w:sz w:val="25"/>
                <w:szCs w:val="25"/>
              </w:rPr>
              <w:t>60274,80</w:t>
            </w:r>
          </w:p>
        </w:tc>
      </w:tr>
    </w:tbl>
    <w:p w:rsidR="003C4D4F" w:rsidRPr="004E5441" w:rsidRDefault="003C4D4F" w:rsidP="003C4D4F">
      <w:pPr>
        <w:jc w:val="center"/>
        <w:rPr>
          <w:color w:val="auto"/>
        </w:rPr>
      </w:pPr>
      <w:r w:rsidRPr="004E5441">
        <w:rPr>
          <w:noProof/>
          <w:color w:val="auto"/>
        </w:rPr>
        <w:lastRenderedPageBreak/>
        <w:drawing>
          <wp:inline distT="0" distB="0" distL="0" distR="0">
            <wp:extent cx="533400" cy="676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D4F" w:rsidRPr="004E5441" w:rsidRDefault="003C4D4F" w:rsidP="003C4D4F">
      <w:pPr>
        <w:pStyle w:val="1"/>
        <w:spacing w:before="0"/>
        <w:ind w:left="-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5441">
        <w:rPr>
          <w:rFonts w:ascii="Times New Roman" w:hAnsi="Times New Roman" w:cs="Times New Roman"/>
          <w:b/>
          <w:color w:val="auto"/>
          <w:sz w:val="28"/>
          <w:szCs w:val="28"/>
        </w:rPr>
        <w:t>ДУМА ДАЛЬНЕРЕЧЕНС</w:t>
      </w:r>
      <w:r w:rsidRPr="004E5441">
        <w:rPr>
          <w:rFonts w:ascii="Times New Roman" w:hAnsi="Times New Roman" w:cs="Times New Roman"/>
          <w:b/>
          <w:color w:val="auto"/>
          <w:spacing w:val="32"/>
          <w:sz w:val="28"/>
          <w:szCs w:val="28"/>
        </w:rPr>
        <w:t>КОГО</w:t>
      </w:r>
      <w:r w:rsidRPr="004E544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</w:t>
      </w:r>
    </w:p>
    <w:p w:rsidR="003C4D4F" w:rsidRPr="00472611" w:rsidRDefault="003C4D4F" w:rsidP="003C4D4F">
      <w:pPr>
        <w:tabs>
          <w:tab w:val="center" w:pos="4898"/>
          <w:tab w:val="left" w:pos="8020"/>
        </w:tabs>
        <w:jc w:val="both"/>
        <w:rPr>
          <w:b/>
          <w:color w:val="auto"/>
          <w:sz w:val="16"/>
          <w:szCs w:val="16"/>
        </w:rPr>
      </w:pPr>
    </w:p>
    <w:p w:rsidR="003C4D4F" w:rsidRPr="004E5441" w:rsidRDefault="003C4D4F" w:rsidP="003C4D4F">
      <w:pPr>
        <w:tabs>
          <w:tab w:val="center" w:pos="4898"/>
          <w:tab w:val="left" w:pos="8020"/>
        </w:tabs>
        <w:jc w:val="center"/>
        <w:rPr>
          <w:b/>
          <w:color w:val="auto"/>
        </w:rPr>
      </w:pPr>
      <w:r>
        <w:rPr>
          <w:b/>
          <w:color w:val="auto"/>
        </w:rPr>
        <w:t>РЕШЕНИЕ</w:t>
      </w:r>
    </w:p>
    <w:p w:rsidR="003C4D4F" w:rsidRPr="004E5441" w:rsidRDefault="003C4D4F" w:rsidP="003C4D4F">
      <w:pPr>
        <w:jc w:val="both"/>
        <w:rPr>
          <w:color w:val="auto"/>
        </w:rPr>
      </w:pP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  <w:r w:rsidRPr="004E5441">
        <w:rPr>
          <w:color w:val="auto"/>
        </w:rPr>
        <w:tab/>
      </w:r>
    </w:p>
    <w:p w:rsidR="003C4D4F" w:rsidRPr="00472611" w:rsidRDefault="003C4D4F" w:rsidP="003C4D4F">
      <w:pPr>
        <w:jc w:val="both"/>
        <w:rPr>
          <w:color w:val="auto"/>
          <w:sz w:val="16"/>
          <w:szCs w:val="16"/>
        </w:rPr>
      </w:pPr>
    </w:p>
    <w:p w:rsidR="003C4D4F" w:rsidRDefault="003C4D4F" w:rsidP="003C4D4F">
      <w:pPr>
        <w:widowControl w:val="0"/>
        <w:autoSpaceDE w:val="0"/>
        <w:autoSpaceDN w:val="0"/>
        <w:adjustRightInd w:val="0"/>
        <w:jc w:val="center"/>
        <w:rPr>
          <w:b/>
          <w:color w:val="auto"/>
        </w:rPr>
      </w:pPr>
      <w:r>
        <w:rPr>
          <w:b/>
          <w:color w:val="auto"/>
        </w:rPr>
        <w:t>О решении «</w:t>
      </w:r>
      <w:r w:rsidRPr="00472611">
        <w:rPr>
          <w:b/>
          <w:color w:val="auto"/>
        </w:rPr>
        <w:t>О форме соглашения и методике расчета объемов межбюджетных трансфертов, передаваемых из бюджета</w:t>
      </w:r>
      <w:r>
        <w:rPr>
          <w:b/>
          <w:color w:val="auto"/>
        </w:rPr>
        <w:t xml:space="preserve"> </w:t>
      </w:r>
      <w:r w:rsidRPr="00472611">
        <w:rPr>
          <w:b/>
          <w:color w:val="auto"/>
        </w:rPr>
        <w:t>сельских поселений</w:t>
      </w:r>
      <w:r>
        <w:rPr>
          <w:b/>
          <w:color w:val="auto"/>
        </w:rPr>
        <w:t xml:space="preserve"> </w:t>
      </w:r>
      <w:r w:rsidRPr="00472611">
        <w:rPr>
          <w:b/>
          <w:color w:val="auto"/>
        </w:rPr>
        <w:t>Дальнереченского муниципального района в бюджет Дальнереченского муниципального района на осуществление части полномочий контрольно-счетного органа поселения по внешнему муниципальному финансовому контролю</w:t>
      </w:r>
      <w:r>
        <w:rPr>
          <w:b/>
          <w:color w:val="auto"/>
        </w:rPr>
        <w:t>»</w:t>
      </w:r>
    </w:p>
    <w:p w:rsidR="003C4D4F" w:rsidRPr="00472611" w:rsidRDefault="003C4D4F" w:rsidP="003C4D4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16"/>
          <w:szCs w:val="16"/>
        </w:rPr>
      </w:pPr>
    </w:p>
    <w:p w:rsidR="003C4D4F" w:rsidRDefault="003C4D4F" w:rsidP="003C4D4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4E5441">
        <w:rPr>
          <w:color w:val="auto"/>
        </w:rPr>
        <w:t xml:space="preserve">В соответствии со статьями 142.5, </w:t>
      </w:r>
      <w:hyperlink r:id="rId11" w:history="1">
        <w:r w:rsidRPr="004E5441">
          <w:rPr>
            <w:color w:val="auto"/>
          </w:rPr>
          <w:t>264.4</w:t>
        </w:r>
      </w:hyperlink>
      <w:r w:rsidRPr="004E5441">
        <w:rPr>
          <w:color w:val="auto"/>
        </w:rPr>
        <w:t xml:space="preserve">, 268.1 Бюджетного кодекса Российской Федерации, Федеральным </w:t>
      </w:r>
      <w:hyperlink r:id="rId12" w:history="1">
        <w:r w:rsidRPr="004E5441">
          <w:rPr>
            <w:color w:val="auto"/>
          </w:rPr>
          <w:t>законом</w:t>
        </w:r>
      </w:hyperlink>
      <w:r w:rsidRPr="004E5441">
        <w:rPr>
          <w:color w:val="auto"/>
        </w:rPr>
        <w:t xml:space="preserve">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Дальнереченского муниципального района, Положением о бюджетном устройстве,</w:t>
      </w:r>
      <w:r>
        <w:rPr>
          <w:color w:val="auto"/>
        </w:rPr>
        <w:t xml:space="preserve"> </w:t>
      </w:r>
      <w:r w:rsidRPr="004E5441">
        <w:rPr>
          <w:color w:val="auto"/>
        </w:rPr>
        <w:t>бюджетном процессе и межбюджетных отношениях в Дальнереченском муниципальном районе, утвержденном решением Думы Дальнереченского муниципального района  от 19декабря 2013 года  № 85 «Об утверждении Положения о бюджетном устройстве ,бюджетном процессе и межбюджетных отношениях в Дальнереченском муниципальном районе»</w:t>
      </w:r>
      <w:r>
        <w:rPr>
          <w:color w:val="auto"/>
        </w:rPr>
        <w:t xml:space="preserve">, Дума Дальнереченского муниципального района </w:t>
      </w:r>
    </w:p>
    <w:p w:rsidR="003C4D4F" w:rsidRPr="00472611" w:rsidRDefault="003C4D4F" w:rsidP="003C4D4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16"/>
          <w:szCs w:val="16"/>
        </w:rPr>
      </w:pPr>
    </w:p>
    <w:p w:rsidR="003C4D4F" w:rsidRDefault="003C4D4F" w:rsidP="003C4D4F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4E5441">
        <w:rPr>
          <w:color w:val="auto"/>
        </w:rPr>
        <w:t>РЕШИЛ</w:t>
      </w:r>
      <w:r>
        <w:rPr>
          <w:color w:val="auto"/>
        </w:rPr>
        <w:t>А</w:t>
      </w:r>
      <w:r w:rsidRPr="004E5441">
        <w:rPr>
          <w:color w:val="auto"/>
        </w:rPr>
        <w:t>:</w:t>
      </w:r>
    </w:p>
    <w:p w:rsidR="00472611" w:rsidRPr="003C4D4F" w:rsidRDefault="00472611" w:rsidP="00ED3A8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3C4D4F" w:rsidRDefault="003C4D4F" w:rsidP="003C4D4F">
      <w:pPr>
        <w:pStyle w:val="a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C4D4F">
        <w:rPr>
          <w:sz w:val="28"/>
          <w:szCs w:val="28"/>
        </w:rPr>
        <w:t xml:space="preserve">Принять решение  «О форме соглашения и методике расчета объемов </w:t>
      </w:r>
    </w:p>
    <w:p w:rsidR="003C4D4F" w:rsidRDefault="003C4D4F" w:rsidP="003C4D4F">
      <w:pPr>
        <w:pStyle w:val="ab"/>
        <w:spacing w:before="0" w:beforeAutospacing="0" w:after="0" w:afterAutospacing="0"/>
        <w:jc w:val="both"/>
      </w:pPr>
      <w:r w:rsidRPr="003C4D4F">
        <w:rPr>
          <w:sz w:val="28"/>
          <w:szCs w:val="28"/>
        </w:rPr>
        <w:t>межбюджетных трансфертов, передаваемых из бюджета</w:t>
      </w:r>
      <w:r w:rsidRPr="003C4D4F">
        <w:t xml:space="preserve"> </w:t>
      </w:r>
      <w:r w:rsidRPr="003C4D4F">
        <w:rPr>
          <w:sz w:val="28"/>
          <w:szCs w:val="28"/>
        </w:rPr>
        <w:t>сельских поселений</w:t>
      </w:r>
      <w:r w:rsidRPr="003C4D4F">
        <w:t xml:space="preserve"> </w:t>
      </w:r>
      <w:r w:rsidRPr="003C4D4F">
        <w:rPr>
          <w:sz w:val="28"/>
          <w:szCs w:val="28"/>
        </w:rPr>
        <w:t>Дальнереченского муниципального района в бюджет Дальнереченского муниципального района на осуществление части полномочий контрольно-счетного органа поселения по внешнему муниципальному финансовому контролю</w:t>
      </w:r>
      <w:r w:rsidRPr="003C4D4F">
        <w:t>»</w:t>
      </w:r>
      <w:r>
        <w:t>.</w:t>
      </w:r>
    </w:p>
    <w:p w:rsidR="0030295A" w:rsidRDefault="003C4D4F" w:rsidP="003C4D4F">
      <w:pPr>
        <w:pStyle w:val="a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0295A">
        <w:rPr>
          <w:sz w:val="28"/>
          <w:szCs w:val="28"/>
        </w:rPr>
        <w:t xml:space="preserve"> Направить  решение «О форм</w:t>
      </w:r>
      <w:r w:rsidR="0030295A" w:rsidRPr="0030295A">
        <w:rPr>
          <w:sz w:val="28"/>
          <w:szCs w:val="28"/>
        </w:rPr>
        <w:t xml:space="preserve">е соглашения и методике расчета </w:t>
      </w:r>
    </w:p>
    <w:p w:rsidR="003C4D4F" w:rsidRPr="0030295A" w:rsidRDefault="003C4D4F" w:rsidP="0030295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0295A">
        <w:rPr>
          <w:sz w:val="28"/>
          <w:szCs w:val="28"/>
        </w:rPr>
        <w:t>объемов межбюджетных трансфертов, передаваемых из бюджета</w:t>
      </w:r>
      <w:r w:rsidRPr="003C4D4F">
        <w:t xml:space="preserve"> </w:t>
      </w:r>
      <w:r w:rsidRPr="0030295A">
        <w:rPr>
          <w:sz w:val="28"/>
          <w:szCs w:val="28"/>
        </w:rPr>
        <w:t>сельских поселений</w:t>
      </w:r>
      <w:r w:rsidRPr="003C4D4F">
        <w:t xml:space="preserve"> </w:t>
      </w:r>
      <w:r w:rsidRPr="0030295A">
        <w:rPr>
          <w:sz w:val="28"/>
          <w:szCs w:val="28"/>
        </w:rPr>
        <w:t>Дальнереченского муниципального района в бюджет Дальнереченского муниципального района на осуществление части полномочий контрольно-счетного органа поселения по внешнему муниципальному финансовому контролю</w:t>
      </w:r>
      <w:r w:rsidRPr="003C4D4F">
        <w:t>»</w:t>
      </w:r>
      <w:r>
        <w:t xml:space="preserve"> - </w:t>
      </w:r>
      <w:r w:rsidRPr="0030295A">
        <w:rPr>
          <w:sz w:val="28"/>
          <w:szCs w:val="28"/>
        </w:rPr>
        <w:t>главе Дальнере</w:t>
      </w:r>
      <w:r w:rsidR="0030295A" w:rsidRPr="0030295A">
        <w:rPr>
          <w:sz w:val="28"/>
          <w:szCs w:val="28"/>
        </w:rPr>
        <w:t>ченского муниципального района для подписания и обнародования.</w:t>
      </w:r>
    </w:p>
    <w:p w:rsidR="003C4D4F" w:rsidRPr="0030295A" w:rsidRDefault="0030295A" w:rsidP="0030295A">
      <w:pPr>
        <w:pStyle w:val="a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30295A" w:rsidRDefault="0030295A" w:rsidP="0030295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30295A" w:rsidRDefault="0030295A" w:rsidP="0030295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30295A" w:rsidRDefault="0030295A" w:rsidP="0030295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Дальнереченского</w:t>
      </w:r>
    </w:p>
    <w:p w:rsidR="0030295A" w:rsidRPr="0030295A" w:rsidRDefault="0030295A" w:rsidP="0030295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 В. Гуцалюк </w:t>
      </w:r>
    </w:p>
    <w:sectPr w:rsidR="0030295A" w:rsidRPr="0030295A" w:rsidSect="004E5441">
      <w:pgSz w:w="11906" w:h="16838"/>
      <w:pgMar w:top="851" w:right="851" w:bottom="851" w:left="1701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A57" w:rsidRDefault="00B11A57" w:rsidP="00956337">
      <w:r>
        <w:separator/>
      </w:r>
    </w:p>
  </w:endnote>
  <w:endnote w:type="continuationSeparator" w:id="1">
    <w:p w:rsidR="00B11A57" w:rsidRDefault="00B11A57" w:rsidP="0095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A57" w:rsidRDefault="00B11A57" w:rsidP="00956337">
      <w:r>
        <w:separator/>
      </w:r>
    </w:p>
  </w:footnote>
  <w:footnote w:type="continuationSeparator" w:id="1">
    <w:p w:rsidR="00B11A57" w:rsidRDefault="00B11A57" w:rsidP="00956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4D7F"/>
    <w:multiLevelType w:val="hybridMultilevel"/>
    <w:tmpl w:val="C366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E1E77"/>
    <w:multiLevelType w:val="multilevel"/>
    <w:tmpl w:val="146832D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2">
    <w:nsid w:val="4FD602BB"/>
    <w:multiLevelType w:val="hybridMultilevel"/>
    <w:tmpl w:val="ACEA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9221E"/>
    <w:multiLevelType w:val="hybridMultilevel"/>
    <w:tmpl w:val="C366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63AA"/>
    <w:multiLevelType w:val="hybridMultilevel"/>
    <w:tmpl w:val="7814F322"/>
    <w:lvl w:ilvl="0" w:tplc="7FA2E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664BF"/>
    <w:rsid w:val="00016B1A"/>
    <w:rsid w:val="000638C4"/>
    <w:rsid w:val="00066B65"/>
    <w:rsid w:val="0007212E"/>
    <w:rsid w:val="000C21D3"/>
    <w:rsid w:val="000F73BB"/>
    <w:rsid w:val="00126001"/>
    <w:rsid w:val="00131564"/>
    <w:rsid w:val="00134C8A"/>
    <w:rsid w:val="00150118"/>
    <w:rsid w:val="00161B59"/>
    <w:rsid w:val="001770BB"/>
    <w:rsid w:val="00181846"/>
    <w:rsid w:val="00184820"/>
    <w:rsid w:val="001A02E6"/>
    <w:rsid w:val="001B55E3"/>
    <w:rsid w:val="001C3C1D"/>
    <w:rsid w:val="001F2EF3"/>
    <w:rsid w:val="00211BF8"/>
    <w:rsid w:val="00232302"/>
    <w:rsid w:val="00241630"/>
    <w:rsid w:val="0024355C"/>
    <w:rsid w:val="0025517B"/>
    <w:rsid w:val="00266519"/>
    <w:rsid w:val="00293DDF"/>
    <w:rsid w:val="002C0520"/>
    <w:rsid w:val="002E4746"/>
    <w:rsid w:val="0030295A"/>
    <w:rsid w:val="00313C4D"/>
    <w:rsid w:val="00321A9B"/>
    <w:rsid w:val="00337ACF"/>
    <w:rsid w:val="00362671"/>
    <w:rsid w:val="00380D1F"/>
    <w:rsid w:val="00385375"/>
    <w:rsid w:val="00387963"/>
    <w:rsid w:val="003916D9"/>
    <w:rsid w:val="003A7896"/>
    <w:rsid w:val="003C4D4F"/>
    <w:rsid w:val="003D4F2F"/>
    <w:rsid w:val="004033C4"/>
    <w:rsid w:val="0040521E"/>
    <w:rsid w:val="00422824"/>
    <w:rsid w:val="00422CBD"/>
    <w:rsid w:val="0043642A"/>
    <w:rsid w:val="004563FD"/>
    <w:rsid w:val="00460868"/>
    <w:rsid w:val="0046091A"/>
    <w:rsid w:val="00472611"/>
    <w:rsid w:val="0049011A"/>
    <w:rsid w:val="004A285B"/>
    <w:rsid w:val="004C2DF0"/>
    <w:rsid w:val="004D3FA3"/>
    <w:rsid w:val="004E5441"/>
    <w:rsid w:val="004F7E4B"/>
    <w:rsid w:val="0051202C"/>
    <w:rsid w:val="00527D8D"/>
    <w:rsid w:val="005323ED"/>
    <w:rsid w:val="00551584"/>
    <w:rsid w:val="005664BF"/>
    <w:rsid w:val="005A5C03"/>
    <w:rsid w:val="005D3F6C"/>
    <w:rsid w:val="005D4F31"/>
    <w:rsid w:val="005E2318"/>
    <w:rsid w:val="005E3484"/>
    <w:rsid w:val="005F298C"/>
    <w:rsid w:val="00610089"/>
    <w:rsid w:val="00612A8D"/>
    <w:rsid w:val="00622638"/>
    <w:rsid w:val="006269F7"/>
    <w:rsid w:val="00643FF8"/>
    <w:rsid w:val="006447EC"/>
    <w:rsid w:val="00691D38"/>
    <w:rsid w:val="006A57B1"/>
    <w:rsid w:val="006C0A03"/>
    <w:rsid w:val="006D73ED"/>
    <w:rsid w:val="006E3AEE"/>
    <w:rsid w:val="006F04D9"/>
    <w:rsid w:val="006F6B74"/>
    <w:rsid w:val="0070042B"/>
    <w:rsid w:val="00712C2C"/>
    <w:rsid w:val="00716707"/>
    <w:rsid w:val="00717C71"/>
    <w:rsid w:val="00752AD1"/>
    <w:rsid w:val="007575FB"/>
    <w:rsid w:val="00774A3E"/>
    <w:rsid w:val="00775794"/>
    <w:rsid w:val="00775877"/>
    <w:rsid w:val="007B0AAC"/>
    <w:rsid w:val="007B12DE"/>
    <w:rsid w:val="007B1A9C"/>
    <w:rsid w:val="007D451D"/>
    <w:rsid w:val="007D77DF"/>
    <w:rsid w:val="007E5D6C"/>
    <w:rsid w:val="007F2BD2"/>
    <w:rsid w:val="007F77F7"/>
    <w:rsid w:val="0081394C"/>
    <w:rsid w:val="0081706C"/>
    <w:rsid w:val="00817691"/>
    <w:rsid w:val="008308D6"/>
    <w:rsid w:val="0083415D"/>
    <w:rsid w:val="00836B23"/>
    <w:rsid w:val="00880285"/>
    <w:rsid w:val="00883A9F"/>
    <w:rsid w:val="008B1247"/>
    <w:rsid w:val="008B7550"/>
    <w:rsid w:val="008D0A43"/>
    <w:rsid w:val="008D374E"/>
    <w:rsid w:val="00937253"/>
    <w:rsid w:val="009374E8"/>
    <w:rsid w:val="00956337"/>
    <w:rsid w:val="00957C76"/>
    <w:rsid w:val="0098065D"/>
    <w:rsid w:val="00982239"/>
    <w:rsid w:val="0098669C"/>
    <w:rsid w:val="0098786C"/>
    <w:rsid w:val="009A70EE"/>
    <w:rsid w:val="009C7E7C"/>
    <w:rsid w:val="00A04BB2"/>
    <w:rsid w:val="00A04CC5"/>
    <w:rsid w:val="00A36234"/>
    <w:rsid w:val="00A4102F"/>
    <w:rsid w:val="00A5584C"/>
    <w:rsid w:val="00A661FF"/>
    <w:rsid w:val="00A82D2B"/>
    <w:rsid w:val="00AA2FEA"/>
    <w:rsid w:val="00AA349A"/>
    <w:rsid w:val="00AD25E2"/>
    <w:rsid w:val="00AD5F24"/>
    <w:rsid w:val="00AE2E6D"/>
    <w:rsid w:val="00B11A57"/>
    <w:rsid w:val="00B12F7E"/>
    <w:rsid w:val="00B40EEF"/>
    <w:rsid w:val="00B759A6"/>
    <w:rsid w:val="00B81718"/>
    <w:rsid w:val="00BB12B1"/>
    <w:rsid w:val="00BC1D22"/>
    <w:rsid w:val="00BD6AD0"/>
    <w:rsid w:val="00BD7939"/>
    <w:rsid w:val="00BF1A1C"/>
    <w:rsid w:val="00BF1FD0"/>
    <w:rsid w:val="00BF4EEA"/>
    <w:rsid w:val="00BF7015"/>
    <w:rsid w:val="00C05C6B"/>
    <w:rsid w:val="00C21250"/>
    <w:rsid w:val="00C410AA"/>
    <w:rsid w:val="00C52D01"/>
    <w:rsid w:val="00C5380F"/>
    <w:rsid w:val="00C55023"/>
    <w:rsid w:val="00C625BB"/>
    <w:rsid w:val="00C726C1"/>
    <w:rsid w:val="00CA0A93"/>
    <w:rsid w:val="00CB524C"/>
    <w:rsid w:val="00CB6312"/>
    <w:rsid w:val="00CD0CCF"/>
    <w:rsid w:val="00CD1438"/>
    <w:rsid w:val="00CD17C7"/>
    <w:rsid w:val="00CD422C"/>
    <w:rsid w:val="00CE34CC"/>
    <w:rsid w:val="00D32669"/>
    <w:rsid w:val="00D41D4F"/>
    <w:rsid w:val="00D44381"/>
    <w:rsid w:val="00D614A3"/>
    <w:rsid w:val="00D64213"/>
    <w:rsid w:val="00D77DFC"/>
    <w:rsid w:val="00D8088E"/>
    <w:rsid w:val="00D82639"/>
    <w:rsid w:val="00D94236"/>
    <w:rsid w:val="00DB21C9"/>
    <w:rsid w:val="00DC163E"/>
    <w:rsid w:val="00DC5456"/>
    <w:rsid w:val="00DD6FDB"/>
    <w:rsid w:val="00DE33B8"/>
    <w:rsid w:val="00DF4FC7"/>
    <w:rsid w:val="00E114D9"/>
    <w:rsid w:val="00E302F6"/>
    <w:rsid w:val="00E309C1"/>
    <w:rsid w:val="00E33ACB"/>
    <w:rsid w:val="00E50D05"/>
    <w:rsid w:val="00E640E2"/>
    <w:rsid w:val="00E85F03"/>
    <w:rsid w:val="00E94D08"/>
    <w:rsid w:val="00E976B5"/>
    <w:rsid w:val="00EA408B"/>
    <w:rsid w:val="00EB6610"/>
    <w:rsid w:val="00EC3A65"/>
    <w:rsid w:val="00ED3A8A"/>
    <w:rsid w:val="00EE7488"/>
    <w:rsid w:val="00F066F6"/>
    <w:rsid w:val="00F12D1D"/>
    <w:rsid w:val="00F35629"/>
    <w:rsid w:val="00F40791"/>
    <w:rsid w:val="00F52E87"/>
    <w:rsid w:val="00F67BEF"/>
    <w:rsid w:val="00F70D67"/>
    <w:rsid w:val="00F8398E"/>
    <w:rsid w:val="00F917A3"/>
    <w:rsid w:val="00FB17D0"/>
    <w:rsid w:val="00FC7A1D"/>
    <w:rsid w:val="00FC7D9B"/>
    <w:rsid w:val="00FD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1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4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34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Название1"/>
    <w:basedOn w:val="a"/>
    <w:rsid w:val="00CE34CC"/>
    <w:pPr>
      <w:jc w:val="center"/>
    </w:pPr>
    <w:rPr>
      <w:b/>
      <w:color w:val="auto"/>
      <w:sz w:val="26"/>
      <w:szCs w:val="20"/>
    </w:rPr>
  </w:style>
  <w:style w:type="paragraph" w:styleId="ab">
    <w:name w:val="Normal (Web)"/>
    <w:basedOn w:val="a"/>
    <w:uiPriority w:val="99"/>
    <w:unhideWhenUsed/>
    <w:rsid w:val="00957C7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57C76"/>
    <w:rPr>
      <w:color w:val="0000FF"/>
      <w:u w:val="single"/>
    </w:rPr>
  </w:style>
  <w:style w:type="paragraph" w:styleId="ad">
    <w:name w:val="Body Text Indent"/>
    <w:basedOn w:val="a"/>
    <w:link w:val="ae"/>
    <w:rsid w:val="00A36234"/>
    <w:pPr>
      <w:ind w:firstLine="709"/>
      <w:jc w:val="both"/>
    </w:pPr>
    <w:rPr>
      <w:color w:val="auto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A36234"/>
    <w:rPr>
      <w:rFonts w:eastAsia="Times New Roman"/>
      <w:color w:val="auto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20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E87D77E7134D9DB89325393284F439E359463C0669B47FB20F1B5DC9E1CD15925F7F8D7F7C8F88L8d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E87D77E7134D9DB89325393284F439E35A4F3A0F68B47FB20F1B5DC9E1CD15925F7F8E787CL8d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E87D77E7134D9DB89325393284F439E359463C0669B47FB20F1B5DC9E1CD15925F7F8D7F7C8F88L8d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E87D77E7134D9DB89325393284F439E35A4F3A0F68B47FB20F1B5DC9E1CD15925F7F8E787CL8d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3B5C-AB78-4A67-B377-67F612A3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4529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Николаевского муниципального р-на</Company>
  <LinksUpToDate>false</LinksUpToDate>
  <CharactersWithSpaces>30288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Duma</cp:lastModifiedBy>
  <cp:revision>36</cp:revision>
  <cp:lastPrinted>2019-04-24T05:55:00Z</cp:lastPrinted>
  <dcterms:created xsi:type="dcterms:W3CDTF">2019-04-02T23:18:00Z</dcterms:created>
  <dcterms:modified xsi:type="dcterms:W3CDTF">2019-06-17T02:23:00Z</dcterms:modified>
</cp:coreProperties>
</file>