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  <w:drawing>
          <wp:inline distT="0" distB="0" distL="0" distR="0">
            <wp:extent cx="532130" cy="6623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ДУМА ДАЛЬНЕРЕЧЕНСКОГО МУНИЦИПАЛЬНОГО РАЙОНА</w:t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>РЕШЕНИЕ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945" w:leader="none"/>
          <w:tab w:val="center" w:pos="4818" w:leader="none"/>
        </w:tabs>
        <w:spacing w:lineRule="exact" w:line="240"/>
        <w:rPr>
          <w:b/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26 января 2021 года</w:t>
      </w:r>
      <w:r>
        <w:rPr>
          <w:b/>
          <w:sz w:val="20"/>
        </w:rPr>
        <w:t xml:space="preserve"> </w:t>
        <w:tab/>
        <w:t xml:space="preserve">                                 г. Дальнереченск                                    </w:t>
      </w:r>
      <w:r>
        <w:rPr>
          <w:b/>
          <w:sz w:val="20"/>
          <w:u w:val="single"/>
        </w:rPr>
        <w:t xml:space="preserve">№    </w:t>
      </w:r>
      <w:r>
        <w:rPr>
          <w:b/>
          <w:sz w:val="20"/>
          <w:u w:val="single"/>
        </w:rPr>
        <w:t>74</w:t>
      </w:r>
    </w:p>
    <w:p>
      <w:pPr>
        <w:pStyle w:val="Normal"/>
        <w:tabs>
          <w:tab w:val="clear" w:pos="709"/>
          <w:tab w:val="left" w:pos="945" w:leader="none"/>
          <w:tab w:val="center" w:pos="4818" w:leader="none"/>
        </w:tabs>
        <w:spacing w:lineRule="exact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4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Регламент Думы Дальнереченского муниципального района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 </w:t>
      </w:r>
      <w:r>
        <w:rPr/>
        <w:t>Дума Дальнереченского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РЕШИЛА: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1.Внести в Регламент Думы Дальнереченского муниципального района, утвержденный решением Думы Дальнереченского муниципального района от 23.08.2011 № 104 следующие изменения: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Статью 48 дополнить  пунктом 11 следующего содержания:</w:t>
      </w:r>
    </w:p>
    <w:p>
      <w:pPr>
        <w:pStyle w:val="NoSpacing"/>
        <w:ind w:firstLine="709"/>
        <w:jc w:val="both"/>
        <w:rPr/>
      </w:pPr>
      <w:r>
        <w:rPr/>
        <w:t>«11. Заседания постоянных комиссий Думы Дальнереченского муниципального района (далее -</w:t>
      </w:r>
      <w:r>
        <w:rPr>
          <w:sz w:val="28"/>
        </w:rPr>
        <w:t>Комиссий</w:t>
      </w:r>
      <w:r>
        <w:rPr/>
        <w:t>)  в период действия режима повышенной готовности, чрезвычайной ситуации  или при ограничительных мероприятиях могут проводиться в дистанционном режиме с использованием информационно-коммуникационных технологий (далее - заседание в дистанционном режиме).</w:t>
      </w:r>
    </w:p>
    <w:p>
      <w:pPr>
        <w:pStyle w:val="NoSpacing"/>
        <w:ind w:firstLine="709"/>
        <w:jc w:val="both"/>
        <w:rPr/>
      </w:pPr>
      <w:r>
        <w:rPr/>
        <w:t xml:space="preserve">Решение о проведении заседания </w:t>
      </w:r>
      <w:r>
        <w:rPr>
          <w:sz w:val="28"/>
        </w:rPr>
        <w:t>Комиссии</w:t>
      </w:r>
      <w:r>
        <w:rPr/>
        <w:t xml:space="preserve"> в дистанционном режиме, в том числе о вопросах, подлежащих рассмотрению, принимается председателем </w:t>
      </w:r>
      <w:r>
        <w:rPr>
          <w:sz w:val="28"/>
        </w:rPr>
        <w:t>Комиссии</w:t>
      </w:r>
      <w:r>
        <w:rPr/>
        <w:t xml:space="preserve">. В повестку  заседания </w:t>
      </w:r>
      <w:r>
        <w:rPr>
          <w:sz w:val="28"/>
        </w:rPr>
        <w:t>Комиссии</w:t>
      </w:r>
      <w:r>
        <w:rPr/>
        <w:t xml:space="preserve"> не включаются вопросы, решения по которым  принимаются тайным голосованием.</w:t>
      </w:r>
    </w:p>
    <w:p>
      <w:pPr>
        <w:pStyle w:val="NoSpacing"/>
        <w:ind w:firstLine="709"/>
        <w:jc w:val="both"/>
        <w:rPr/>
      </w:pPr>
      <w:r>
        <w:rPr/>
        <w:t xml:space="preserve">Депутаты Думы района, члены Комиссии принимают участие в заседании </w:t>
      </w:r>
      <w:r>
        <w:rPr>
          <w:sz w:val="28"/>
        </w:rPr>
        <w:t>Комиссии</w:t>
      </w:r>
      <w:r>
        <w:rPr/>
        <w:t xml:space="preserve"> в дистанционном режиме </w:t>
      </w:r>
      <w:r>
        <w:rPr>
          <w:sz w:val="28"/>
        </w:rPr>
        <w:t>с использованием</w:t>
      </w:r>
      <w:r>
        <w:rPr/>
        <w:t xml:space="preserve"> видеоконференц-связи по месту своего фактического нахождения и считается присутствующим на заседании </w:t>
      </w:r>
      <w:r>
        <w:rPr>
          <w:sz w:val="28"/>
        </w:rPr>
        <w:t>Комиссии.</w:t>
      </w:r>
    </w:p>
    <w:p>
      <w:pPr>
        <w:pStyle w:val="NoSpacing"/>
        <w:ind w:firstLine="709"/>
        <w:jc w:val="both"/>
        <w:rPr/>
      </w:pPr>
      <w:r>
        <w:rPr/>
        <w:t xml:space="preserve">Перед началом заседания </w:t>
      </w:r>
      <w:r>
        <w:rPr>
          <w:sz w:val="28"/>
        </w:rPr>
        <w:t>Комиссии</w:t>
      </w:r>
      <w:r>
        <w:rPr/>
        <w:t xml:space="preserve"> в дистанционном режиме  проводится регистрация депутатов принявших участие в заседании </w:t>
      </w:r>
      <w:r>
        <w:rPr>
          <w:sz w:val="28"/>
        </w:rPr>
        <w:t>Комиссии.</w:t>
      </w:r>
    </w:p>
    <w:p>
      <w:pPr>
        <w:pStyle w:val="NoSpacing"/>
        <w:ind w:firstLine="709"/>
        <w:jc w:val="both"/>
        <w:rPr/>
      </w:pPr>
      <w:r>
        <w:rPr/>
        <w:t xml:space="preserve">На заседании </w:t>
      </w:r>
      <w:r>
        <w:rPr>
          <w:sz w:val="28"/>
        </w:rPr>
        <w:t>Комиссии</w:t>
      </w:r>
      <w:r>
        <w:rPr/>
        <w:t xml:space="preserve"> в дистанционном режиме решения принимаются открытым голосованием.</w:t>
      </w:r>
    </w:p>
    <w:p>
      <w:pPr>
        <w:pStyle w:val="NoSpacing"/>
        <w:ind w:firstLine="709"/>
        <w:jc w:val="both"/>
        <w:rPr/>
      </w:pPr>
      <w:r>
        <w:rPr/>
        <w:t xml:space="preserve">В случае некачественного видео изображения, либо отсутствия видео депутата участвующего в заседании </w:t>
      </w:r>
      <w:r>
        <w:rPr>
          <w:sz w:val="28"/>
        </w:rPr>
        <w:t>Комиссии</w:t>
      </w:r>
      <w:r>
        <w:rPr/>
        <w:t xml:space="preserve"> в дистанционном формате,  при проведении голосования, для  таких депутатов проводится поименное голосование путем устного опроса депутатов. Депутат Думы района, фамилия которого была названа секретарем заседания, озвучивает свою позицию: "за", "против" или "воздержался". Результаты голосования суммируются.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/>
      </w:pPr>
      <w:r>
        <w:rPr>
          <w:szCs w:val="28"/>
        </w:rPr>
        <w:t xml:space="preserve">2.Настоящее </w:t>
      </w:r>
      <w:r>
        <w:rPr>
          <w:sz w:val="28"/>
          <w:szCs w:val="28"/>
        </w:rPr>
        <w:t xml:space="preserve">решение </w:t>
      </w:r>
      <w:r>
        <w:rPr>
          <w:szCs w:val="28"/>
        </w:rPr>
        <w:t>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Думы Дальнереченского</w:t>
      </w:r>
    </w:p>
    <w:p>
      <w:pPr>
        <w:pStyle w:val="Normal"/>
        <w:jc w:val="both"/>
        <w:rPr/>
      </w:pPr>
      <w:r>
        <w:rPr/>
        <w:t xml:space="preserve">муниципального района  </w:t>
        <w:tab/>
        <w:tab/>
        <w:tab/>
        <w:tab/>
        <w:tab/>
        <w:tab/>
        <w:t xml:space="preserve">   Н. В. Гуцалюк 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567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05" w:hanging="13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3" w:hanging="130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2" w:hanging="130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41" w:hanging="130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393523"/>
    <w:pPr>
      <w:keepNext w:val="true"/>
      <w:widowControl w:val="false"/>
      <w:spacing w:lineRule="auto" w:line="360"/>
      <w:outlineLvl w:val="0"/>
    </w:pPr>
    <w:rPr>
      <w:b/>
      <w:sz w:val="30"/>
    </w:rPr>
  </w:style>
  <w:style w:type="paragraph" w:styleId="3">
    <w:name w:val="Heading 3"/>
    <w:basedOn w:val="Normal"/>
    <w:next w:val="Normal"/>
    <w:qFormat/>
    <w:rsid w:val="00931fd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a31f70"/>
    <w:rPr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1e5152"/>
    <w:rPr>
      <w:color w:val="80808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rsid w:val="0039352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21" w:customStyle="1">
    <w:name w:val="Основной текст 21"/>
    <w:basedOn w:val="Normal"/>
    <w:qFormat/>
    <w:rsid w:val="00393523"/>
    <w:pPr>
      <w:widowControl w:val="false"/>
      <w:jc w:val="center"/>
    </w:pPr>
    <w:rPr/>
  </w:style>
  <w:style w:type="paragraph" w:styleId="Style20">
    <w:name w:val="Footer"/>
    <w:basedOn w:val="Normal"/>
    <w:rsid w:val="0039352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72699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345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7520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3330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7CC7-1F21-4E39-9950-86D9725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LibreOffice/7.0.3.1$Windows_X86_64 LibreOffice_project/d7547858d014d4cf69878db179d326fc3483e082</Application>
  <Pages>2</Pages>
  <Words>262</Words>
  <Characters>1986</Characters>
  <CharactersWithSpaces>2323</CharactersWithSpaces>
  <Paragraphs>19</Paragraphs>
  <Company>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2020-05-18T07:28:00Z</dcterms:created>
  <dc:creator>install</dc:creator>
  <dc:description/>
  <dc:language>ru-RU</dc:language>
  <cp:lastModifiedBy/>
  <cp:lastPrinted>2020-05-26T08:00:00Z</cp:lastPrinted>
  <dcterms:modified xsi:type="dcterms:W3CDTF">2021-01-27T15:59:22Z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