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E47D6E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E47D6E">
        <w:rPr>
          <w:sz w:val="24"/>
          <w:szCs w:val="24"/>
        </w:rPr>
        <w:t>Е</w:t>
      </w:r>
    </w:p>
    <w:p w:rsidR="006D5214" w:rsidRPr="00C902E9" w:rsidRDefault="00E47D6E" w:rsidP="00E47D6E">
      <w:pPr>
        <w:pStyle w:val="a7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D5214" w:rsidRPr="00E47D6E" w:rsidRDefault="00EF0568" w:rsidP="006D5214">
      <w:pPr>
        <w:jc w:val="both"/>
        <w:rPr>
          <w:rFonts w:ascii="Times New Roman" w:hAnsi="Times New Roman"/>
          <w:b/>
          <w:u w:val="single"/>
        </w:rPr>
      </w:pPr>
      <w:r w:rsidRPr="00E47D6E">
        <w:rPr>
          <w:rFonts w:ascii="Times New Roman" w:hAnsi="Times New Roman"/>
          <w:b/>
        </w:rPr>
        <w:t xml:space="preserve"> </w:t>
      </w:r>
      <w:r w:rsidR="000B1E8D" w:rsidRPr="00E47D6E">
        <w:rPr>
          <w:rFonts w:ascii="Times New Roman" w:hAnsi="Times New Roman"/>
          <w:b/>
        </w:rPr>
        <w:t xml:space="preserve">   </w:t>
      </w:r>
      <w:r w:rsidR="00E47D6E" w:rsidRPr="00E47D6E">
        <w:rPr>
          <w:rFonts w:ascii="Times New Roman" w:hAnsi="Times New Roman"/>
          <w:b/>
          <w:u w:val="single"/>
        </w:rPr>
        <w:t xml:space="preserve">23 июня </w:t>
      </w:r>
      <w:r w:rsidR="006D5214" w:rsidRPr="00E47D6E">
        <w:rPr>
          <w:rFonts w:ascii="Times New Roman" w:hAnsi="Times New Roman"/>
          <w:b/>
          <w:u w:val="single"/>
        </w:rPr>
        <w:t>20</w:t>
      </w:r>
      <w:r w:rsidR="007313A8" w:rsidRPr="00E47D6E">
        <w:rPr>
          <w:rFonts w:ascii="Times New Roman" w:hAnsi="Times New Roman"/>
          <w:b/>
          <w:u w:val="single"/>
        </w:rPr>
        <w:t>20</w:t>
      </w:r>
      <w:r w:rsidR="006D5214" w:rsidRPr="00E47D6E">
        <w:rPr>
          <w:rFonts w:ascii="Times New Roman" w:hAnsi="Times New Roman"/>
          <w:b/>
          <w:u w:val="single"/>
        </w:rPr>
        <w:t xml:space="preserve"> г</w:t>
      </w:r>
      <w:r w:rsidR="0044685B" w:rsidRPr="00E47D6E">
        <w:rPr>
          <w:rFonts w:ascii="Times New Roman" w:hAnsi="Times New Roman"/>
          <w:b/>
          <w:u w:val="single"/>
        </w:rPr>
        <w:t>ода</w:t>
      </w:r>
      <w:r w:rsidR="006D5214" w:rsidRPr="00E47D6E">
        <w:rPr>
          <w:rFonts w:ascii="Times New Roman" w:hAnsi="Times New Roman"/>
          <w:b/>
        </w:rPr>
        <w:t xml:space="preserve">      </w:t>
      </w:r>
      <w:r w:rsidR="00B33B85" w:rsidRPr="00E47D6E">
        <w:rPr>
          <w:rFonts w:ascii="Times New Roman" w:hAnsi="Times New Roman"/>
          <w:b/>
        </w:rPr>
        <w:t xml:space="preserve">      </w:t>
      </w:r>
      <w:r w:rsidR="00E47D6E" w:rsidRPr="00E47D6E">
        <w:rPr>
          <w:rFonts w:ascii="Times New Roman" w:hAnsi="Times New Roman"/>
          <w:b/>
        </w:rPr>
        <w:t xml:space="preserve">          </w:t>
      </w:r>
      <w:r w:rsidR="00B33B85" w:rsidRPr="00E47D6E">
        <w:rPr>
          <w:rFonts w:ascii="Times New Roman" w:hAnsi="Times New Roman"/>
          <w:b/>
        </w:rPr>
        <w:t xml:space="preserve">   </w:t>
      </w:r>
      <w:r w:rsidR="006D5214" w:rsidRPr="00E47D6E">
        <w:rPr>
          <w:rFonts w:ascii="Times New Roman" w:hAnsi="Times New Roman"/>
          <w:b/>
        </w:rPr>
        <w:t xml:space="preserve">  г. Дальнереченск                           </w:t>
      </w:r>
      <w:r w:rsidR="00E47D6E" w:rsidRPr="00E47D6E">
        <w:rPr>
          <w:rFonts w:ascii="Times New Roman" w:hAnsi="Times New Roman"/>
          <w:b/>
          <w:u w:val="single"/>
        </w:rPr>
        <w:t>№ 757-МНПА</w:t>
      </w:r>
      <w:r w:rsidR="00E47D6E" w:rsidRPr="00E47D6E">
        <w:rPr>
          <w:rFonts w:ascii="Times New Roman" w:hAnsi="Times New Roman"/>
          <w:b/>
        </w:rPr>
        <w:t xml:space="preserve"> </w:t>
      </w:r>
    </w:p>
    <w:p w:rsidR="006D5214" w:rsidRPr="00C902E9" w:rsidRDefault="006D5214" w:rsidP="00144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214" w:rsidRPr="00E47D6E" w:rsidRDefault="00A970EC" w:rsidP="001445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D6E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E47D6E">
        <w:rPr>
          <w:rFonts w:ascii="Times New Roman" w:hAnsi="Times New Roman"/>
          <w:b/>
          <w:sz w:val="28"/>
          <w:szCs w:val="28"/>
        </w:rPr>
        <w:t>и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E47D6E">
        <w:rPr>
          <w:rFonts w:ascii="Times New Roman" w:hAnsi="Times New Roman"/>
          <w:b/>
          <w:sz w:val="28"/>
          <w:szCs w:val="28"/>
        </w:rPr>
        <w:t>п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A51338" w:rsidRPr="00E47D6E">
        <w:rPr>
          <w:rFonts w:ascii="Times New Roman" w:hAnsi="Times New Roman"/>
          <w:b/>
          <w:sz w:val="28"/>
          <w:szCs w:val="28"/>
        </w:rPr>
        <w:t>Малиновского</w:t>
      </w:r>
      <w:r w:rsidR="007313A8" w:rsidRPr="00E47D6E">
        <w:rPr>
          <w:rFonts w:ascii="Times New Roman" w:hAnsi="Times New Roman"/>
          <w:b/>
          <w:sz w:val="28"/>
          <w:szCs w:val="28"/>
        </w:rPr>
        <w:t xml:space="preserve"> и Ракитненского</w:t>
      </w:r>
      <w:r w:rsidR="00921620" w:rsidRPr="00E47D6E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E47D6E">
        <w:rPr>
          <w:rFonts w:ascii="Times New Roman" w:hAnsi="Times New Roman"/>
          <w:b/>
          <w:sz w:val="28"/>
          <w:szCs w:val="28"/>
        </w:rPr>
        <w:t>сельск</w:t>
      </w:r>
      <w:r w:rsidR="00187FBB" w:rsidRPr="00E47D6E">
        <w:rPr>
          <w:rFonts w:ascii="Times New Roman" w:hAnsi="Times New Roman"/>
          <w:b/>
          <w:sz w:val="28"/>
          <w:szCs w:val="28"/>
        </w:rPr>
        <w:t>их</w:t>
      </w:r>
      <w:r w:rsidR="00921620" w:rsidRPr="00E47D6E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87FBB" w:rsidRPr="00E47D6E">
        <w:rPr>
          <w:rFonts w:ascii="Times New Roman" w:hAnsi="Times New Roman"/>
          <w:b/>
          <w:sz w:val="28"/>
          <w:szCs w:val="28"/>
        </w:rPr>
        <w:t>й</w:t>
      </w:r>
      <w:r w:rsidR="00AD5488" w:rsidRPr="00E47D6E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E47D6E">
        <w:rPr>
          <w:rFonts w:ascii="Times New Roman" w:hAnsi="Times New Roman"/>
          <w:b/>
          <w:sz w:val="28"/>
          <w:szCs w:val="28"/>
        </w:rPr>
        <w:t xml:space="preserve"> Дальнер</w:t>
      </w:r>
      <w:r w:rsidR="001445EF" w:rsidRPr="00E47D6E">
        <w:rPr>
          <w:rFonts w:ascii="Times New Roman" w:hAnsi="Times New Roman"/>
          <w:b/>
          <w:sz w:val="28"/>
          <w:szCs w:val="28"/>
        </w:rPr>
        <w:t>еченского муниципального района</w:t>
      </w:r>
    </w:p>
    <w:p w:rsidR="006D5214" w:rsidRPr="00E47D6E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214" w:rsidRPr="00E47D6E" w:rsidRDefault="006D5214" w:rsidP="00E47D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E47D6E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E47D6E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E47D6E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E47D6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E47D6E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E47D6E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E47D6E" w:rsidRDefault="006D5214" w:rsidP="00E47D6E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E47D6E" w:rsidRDefault="001445EF" w:rsidP="00E47D6E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1445EF" w:rsidRPr="00E47D6E" w:rsidRDefault="001445EF" w:rsidP="00E47D6E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E47D6E" w:rsidRDefault="0044685B" w:rsidP="00E47D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E47D6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47D6E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E47D6E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E47D6E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E47D6E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A51338" w:rsidRPr="00E47D6E">
        <w:rPr>
          <w:rFonts w:ascii="Times New Roman" w:hAnsi="Times New Roman"/>
          <w:color w:val="000000"/>
          <w:sz w:val="28"/>
          <w:szCs w:val="28"/>
        </w:rPr>
        <w:t>Малиновского</w:t>
      </w:r>
      <w:r w:rsidR="00166FB2"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FF3" w:rsidRPr="00E47D6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95804" w:rsidRPr="00E47D6E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E47D6E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274E88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0750A8" w:rsidRPr="00E47D6E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E47D6E">
        <w:rPr>
          <w:rFonts w:ascii="Times New Roman" w:hAnsi="Times New Roman"/>
          <w:sz w:val="28"/>
          <w:szCs w:val="28"/>
        </w:rPr>
        <w:t>82 (в редакции решения от 27.04.2017г. № 260</w:t>
      </w:r>
      <w:r w:rsidR="00A474AE" w:rsidRPr="00E47D6E">
        <w:rPr>
          <w:rFonts w:ascii="Times New Roman" w:hAnsi="Times New Roman"/>
          <w:sz w:val="28"/>
          <w:szCs w:val="28"/>
        </w:rPr>
        <w:t>, от 26.04.2018 №390</w:t>
      </w:r>
      <w:r w:rsidR="004D27B7" w:rsidRPr="00E47D6E">
        <w:rPr>
          <w:rFonts w:ascii="Times New Roman" w:hAnsi="Times New Roman"/>
          <w:sz w:val="28"/>
          <w:szCs w:val="28"/>
        </w:rPr>
        <w:t>, 29.05.2018 № 413,26.07.2018 № 423, 20.09.2018 № 440</w:t>
      </w:r>
      <w:r w:rsidR="00E47D6E">
        <w:rPr>
          <w:rFonts w:ascii="Times New Roman" w:hAnsi="Times New Roman"/>
          <w:sz w:val="28"/>
          <w:szCs w:val="28"/>
        </w:rPr>
        <w:t>, 29.01.2019  №524-МНПА; от 26.03.2019 № 550-МНПА; от 26.03.2019 № 551-МНПА; от 23.05.2019 № 599-МНПА; от 24.09.2019 № 622-МНПА; от 24.09.2019 № 623-МНПА; 24.09.2019 № 624-МНПА; 26.03.2020 № 722-МНПА; от 28.04.2020 № 735-МНПА</w:t>
      </w:r>
      <w:r w:rsidR="00A474AE" w:rsidRPr="00E47D6E">
        <w:rPr>
          <w:rFonts w:ascii="Times New Roman" w:hAnsi="Times New Roman"/>
          <w:sz w:val="28"/>
          <w:szCs w:val="28"/>
        </w:rPr>
        <w:t>)</w:t>
      </w:r>
      <w:r w:rsidR="00895804" w:rsidRPr="00E47D6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87FBB" w:rsidRPr="00E47D6E" w:rsidRDefault="001445EF" w:rsidP="00E4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r w:rsidR="006F5234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50A8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E47D6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A51338" w:rsidRPr="00E47D6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A51338" w:rsidRPr="00E47D6E">
        <w:rPr>
          <w:rFonts w:ascii="Times New Roman" w:eastAsia="Calibri" w:hAnsi="Times New Roman" w:cs="Times New Roman"/>
          <w:sz w:val="28"/>
          <w:szCs w:val="28"/>
        </w:rPr>
        <w:t xml:space="preserve">алиновского </w:t>
      </w:r>
      <w:r w:rsidR="00921620" w:rsidRPr="00E47D6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21620" w:rsidRPr="00E47D6E">
        <w:rPr>
          <w:rFonts w:ascii="Times New Roman" w:eastAsia="Calibri" w:hAnsi="Times New Roman" w:cs="Times New Roman"/>
          <w:sz w:val="28"/>
          <w:szCs w:val="28"/>
        </w:rPr>
        <w:lastRenderedPageBreak/>
        <w:t>Дальнереченского муниципального района</w:t>
      </w:r>
      <w:r w:rsidR="00921620" w:rsidRPr="00E47D6E">
        <w:rPr>
          <w:rFonts w:ascii="Times New Roman" w:hAnsi="Times New Roman" w:cs="Times New Roman"/>
          <w:sz w:val="28"/>
          <w:szCs w:val="28"/>
        </w:rPr>
        <w:t xml:space="preserve"> </w:t>
      </w:r>
      <w:r w:rsidR="00C56AF0" w:rsidRPr="00E47D6E">
        <w:rPr>
          <w:rFonts w:ascii="Times New Roman" w:hAnsi="Times New Roman" w:cs="Times New Roman"/>
          <w:sz w:val="28"/>
          <w:szCs w:val="28"/>
        </w:rPr>
        <w:t>П</w:t>
      </w:r>
      <w:r w:rsidR="000750A8" w:rsidRPr="00E47D6E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921620" w:rsidRPr="00E47D6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1620" w:rsidRPr="00E47D6E">
        <w:rPr>
          <w:sz w:val="28"/>
          <w:szCs w:val="28"/>
        </w:rPr>
        <w:t xml:space="preserve"> </w:t>
      </w:r>
      <w:r w:rsidR="00187FBB" w:rsidRPr="00E47D6E">
        <w:rPr>
          <w:rFonts w:ascii="Times New Roman" w:hAnsi="Times New Roman" w:cs="Times New Roman"/>
          <w:sz w:val="28"/>
          <w:szCs w:val="28"/>
        </w:rPr>
        <w:t xml:space="preserve">в зоне размещения производственных объектов </w:t>
      </w:r>
      <w:r w:rsidR="00187FBB" w:rsidRPr="00E47D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7FBB" w:rsidRPr="00E47D6E">
        <w:rPr>
          <w:rFonts w:ascii="Times New Roman" w:hAnsi="Times New Roman" w:cs="Times New Roman"/>
          <w:sz w:val="28"/>
          <w:szCs w:val="28"/>
        </w:rPr>
        <w:t>-</w:t>
      </w:r>
      <w:r w:rsidR="00187FBB" w:rsidRPr="00E47D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7FBB" w:rsidRPr="00E47D6E">
        <w:rPr>
          <w:rFonts w:ascii="Times New Roman" w:hAnsi="Times New Roman" w:cs="Times New Roman"/>
          <w:sz w:val="28"/>
          <w:szCs w:val="28"/>
        </w:rPr>
        <w:t xml:space="preserve"> класса опасности (ПК-1), вид разрешенного использования производственные предприятия и коммунально-складские организации </w:t>
      </w:r>
      <w:r w:rsidR="00187FBB" w:rsidRPr="00E47D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7FBB" w:rsidRPr="00E47D6E">
        <w:rPr>
          <w:rFonts w:ascii="Times New Roman" w:hAnsi="Times New Roman" w:cs="Times New Roman"/>
          <w:sz w:val="28"/>
          <w:szCs w:val="28"/>
        </w:rPr>
        <w:t>-</w:t>
      </w:r>
      <w:r w:rsidR="00187FBB" w:rsidRPr="00E47D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7FBB" w:rsidRPr="00E47D6E">
        <w:rPr>
          <w:rFonts w:ascii="Times New Roman" w:hAnsi="Times New Roman" w:cs="Times New Roman"/>
          <w:sz w:val="28"/>
          <w:szCs w:val="28"/>
        </w:rPr>
        <w:t xml:space="preserve"> класса опасности, увеличить максимальную площадь предельных размеров земельного участка до 30000 кв.м. с целью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187FBB" w:rsidRPr="00E47D6E" w:rsidRDefault="001445EF" w:rsidP="00E47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1.2. </w:t>
      </w:r>
      <w:r w:rsidR="00187FBB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   В томе 2 «Градостроительные регламенты» Правил землепользования и застройки М</w:t>
      </w:r>
      <w:r w:rsidR="00187FBB" w:rsidRPr="00E47D6E">
        <w:rPr>
          <w:rFonts w:ascii="Times New Roman" w:eastAsia="Calibri" w:hAnsi="Times New Roman" w:cs="Times New Roman"/>
          <w:sz w:val="28"/>
          <w:szCs w:val="28"/>
        </w:rPr>
        <w:t>алиновского сельского поселения Дальнереченского муниципального района</w:t>
      </w:r>
      <w:r w:rsidR="00187FBB" w:rsidRPr="00E47D6E">
        <w:rPr>
          <w:rFonts w:ascii="Times New Roman" w:hAnsi="Times New Roman" w:cs="Times New Roman"/>
          <w:sz w:val="28"/>
          <w:szCs w:val="28"/>
        </w:rPr>
        <w:t xml:space="preserve"> Приморского края внести изменения: часть терри</w:t>
      </w:r>
      <w:r w:rsidR="00DC2D51" w:rsidRPr="00E47D6E">
        <w:rPr>
          <w:rFonts w:ascii="Times New Roman" w:hAnsi="Times New Roman" w:cs="Times New Roman"/>
          <w:sz w:val="28"/>
          <w:szCs w:val="28"/>
        </w:rPr>
        <w:t>тори</w:t>
      </w:r>
      <w:r w:rsidR="00187FBB" w:rsidRPr="00E47D6E">
        <w:rPr>
          <w:rFonts w:ascii="Times New Roman" w:hAnsi="Times New Roman" w:cs="Times New Roman"/>
          <w:sz w:val="28"/>
          <w:szCs w:val="28"/>
        </w:rPr>
        <w:t>альной зоны (Ж-1) зоны застройки индивидуальными жилыми домами</w:t>
      </w:r>
      <w:r w:rsidR="00DC2D51" w:rsidRPr="00E47D6E">
        <w:rPr>
          <w:rFonts w:ascii="Times New Roman" w:hAnsi="Times New Roman" w:cs="Times New Roman"/>
          <w:sz w:val="28"/>
          <w:szCs w:val="28"/>
        </w:rPr>
        <w:t>, перевести в территориальную зону размещения объектов делового, общественного и коммерческого назначения (ОД-1), находящуюся на территории с. Малиново с целью строительства пожарного депо.</w:t>
      </w:r>
    </w:p>
    <w:p w:rsidR="00DC2D51" w:rsidRPr="00E47D6E" w:rsidRDefault="00DC2D51" w:rsidP="00E47D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445EF" w:rsidRPr="00E47D6E">
        <w:rPr>
          <w:rFonts w:ascii="Times New Roman" w:hAnsi="Times New Roman"/>
          <w:color w:val="000000"/>
          <w:sz w:val="28"/>
          <w:szCs w:val="28"/>
        </w:rPr>
        <w:t>2</w:t>
      </w:r>
      <w:r w:rsidRPr="00E47D6E">
        <w:rPr>
          <w:rFonts w:ascii="Times New Roman" w:hAnsi="Times New Roman"/>
          <w:color w:val="000000"/>
          <w:sz w:val="28"/>
          <w:szCs w:val="28"/>
        </w:rPr>
        <w:t>. Внести в Правила землепользования и застройки Ракитненского сельского поселения Дальнереченского муниципального района, утвержденн</w:t>
      </w:r>
      <w:r w:rsidR="00274E88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E47D6E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 </w:t>
      </w:r>
      <w:r w:rsidRPr="00E47D6E">
        <w:rPr>
          <w:rFonts w:ascii="Times New Roman" w:hAnsi="Times New Roman"/>
          <w:sz w:val="28"/>
          <w:szCs w:val="28"/>
        </w:rPr>
        <w:t>82 (</w:t>
      </w:r>
      <w:r w:rsidR="00274E88" w:rsidRPr="00E47D6E">
        <w:rPr>
          <w:rFonts w:ascii="Times New Roman" w:hAnsi="Times New Roman"/>
          <w:sz w:val="28"/>
          <w:szCs w:val="28"/>
        </w:rPr>
        <w:t>в редакции решения от 27.04.2017г. № 260, от 26.04.2018 №390, 29.05.2018 № 413,26.07.2018 № 423, 20.09.2018 № 440</w:t>
      </w:r>
      <w:r w:rsidR="00274E88">
        <w:rPr>
          <w:rFonts w:ascii="Times New Roman" w:hAnsi="Times New Roman"/>
          <w:sz w:val="28"/>
          <w:szCs w:val="28"/>
        </w:rPr>
        <w:t>, 29.01.2019  №524-МНПА; от 26.03.2019 № 550-МНПА; от 26.03.2019 № 551-МНПА; от 23.05.2019 № 599-МНПА; от 24.09.2019 № 622-МНПА; от 24.09.2019 № 623-МНПА; 24.09.2019 № 624-МНПА; 26.03.2020 № 722-МНПА; от 28.04.2020 № 735-МНПА</w:t>
      </w:r>
      <w:r w:rsidRPr="00E47D6E">
        <w:rPr>
          <w:rFonts w:ascii="Times New Roman" w:hAnsi="Times New Roman"/>
          <w:sz w:val="28"/>
          <w:szCs w:val="28"/>
        </w:rPr>
        <w:t>) следующие изменения:</w:t>
      </w:r>
    </w:p>
    <w:p w:rsidR="00DC2D51" w:rsidRPr="00E47D6E" w:rsidRDefault="001445EF" w:rsidP="00E47D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2.1.  </w:t>
      </w:r>
      <w:r w:rsidR="00DC2D51" w:rsidRPr="00E47D6E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Правил землепользования и застройки </w:t>
      </w:r>
      <w:r w:rsidR="00DC2D51" w:rsidRPr="00E47D6E">
        <w:rPr>
          <w:rFonts w:ascii="Times New Roman" w:eastAsia="Calibri" w:hAnsi="Times New Roman" w:cs="Times New Roman"/>
          <w:sz w:val="28"/>
          <w:szCs w:val="28"/>
        </w:rPr>
        <w:t>Ракитненского сельского поселения Дальнереченского муниципального района</w:t>
      </w:r>
      <w:r w:rsidR="00DC2D51" w:rsidRPr="00E47D6E">
        <w:rPr>
          <w:rFonts w:ascii="Times New Roman" w:hAnsi="Times New Roman" w:cs="Times New Roman"/>
          <w:sz w:val="28"/>
          <w:szCs w:val="28"/>
        </w:rPr>
        <w:t xml:space="preserve"> Приморского края в </w:t>
      </w:r>
      <w:r w:rsidR="00DC2D51" w:rsidRPr="00E47D6E">
        <w:rPr>
          <w:rFonts w:ascii="Times New Roman" w:hAnsi="Times New Roman" w:cs="Times New Roman"/>
          <w:sz w:val="28"/>
          <w:szCs w:val="28"/>
        </w:rPr>
        <w:lastRenderedPageBreak/>
        <w:t>территориальной зоне транспортной инфраструктуры (Т) в качестве одного из основных видов разрешенного использования земельных участков установить «Объекты дорожного сервиса» согласно Классификатору видов разрешенного использования. В правилах землепользования и застройки сельских поселений района в территориальных зонах (Ж-1) зона застройки индивидуальными жилыми домами и (ОД-1) зона общественного, делового и коммерческого назначения в качестве основных видов разрешенного использования земельных участков установит «Объекты пожарной охраны».</w:t>
      </w:r>
    </w:p>
    <w:p w:rsidR="006D5214" w:rsidRPr="00E47D6E" w:rsidRDefault="00104F94" w:rsidP="00E47D6E">
      <w:pPr>
        <w:pStyle w:val="a9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3</w:t>
      </w:r>
      <w:r w:rsidR="006D5214" w:rsidRPr="00E47D6E">
        <w:rPr>
          <w:rFonts w:ascii="Times New Roman" w:hAnsi="Times New Roman"/>
          <w:color w:val="000000"/>
          <w:sz w:val="28"/>
          <w:szCs w:val="28"/>
        </w:rPr>
        <w:t>. Разместить настоящее решение на официальном сайте Дальнереченского муниципального района в сети Интернет.</w:t>
      </w:r>
    </w:p>
    <w:p w:rsidR="00166FB2" w:rsidRPr="00E47D6E" w:rsidRDefault="00166FB2" w:rsidP="00E47D6E">
      <w:pPr>
        <w:pStyle w:val="a9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E47D6E" w:rsidRDefault="006D5214" w:rsidP="00E47D6E">
      <w:pPr>
        <w:spacing w:after="0" w:line="36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10F13" w:rsidRPr="00E4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94" w:rsidRPr="00E47D6E">
        <w:rPr>
          <w:rFonts w:ascii="Times New Roman" w:hAnsi="Times New Roman"/>
          <w:color w:val="000000"/>
          <w:sz w:val="28"/>
          <w:szCs w:val="28"/>
        </w:rPr>
        <w:t>4</w:t>
      </w:r>
      <w:r w:rsidRPr="00E47D6E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:rsidR="006D5214" w:rsidRPr="00E47D6E" w:rsidRDefault="006D5214" w:rsidP="00E47D6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103A5F" w:rsidRPr="00E47D6E" w:rsidRDefault="00103A5F" w:rsidP="00E47D6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D51" w:rsidRPr="00E47D6E" w:rsidRDefault="00DC2D51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EF" w:rsidRPr="00E47D6E" w:rsidRDefault="001445EF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1" w:rsidRPr="00E47D6E" w:rsidRDefault="00DC2D51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214" w:rsidRPr="00E47D6E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E47D6E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E47D6E">
        <w:rPr>
          <w:rFonts w:ascii="Times New Roman" w:hAnsi="Times New Roman"/>
          <w:sz w:val="28"/>
          <w:szCs w:val="28"/>
        </w:rPr>
        <w:t xml:space="preserve">        </w:t>
      </w:r>
      <w:r w:rsidR="00A51338" w:rsidRPr="00E47D6E">
        <w:rPr>
          <w:rFonts w:ascii="Times New Roman" w:hAnsi="Times New Roman"/>
          <w:sz w:val="28"/>
          <w:szCs w:val="28"/>
        </w:rPr>
        <w:t xml:space="preserve">            </w:t>
      </w:r>
      <w:r w:rsidRPr="00E47D6E">
        <w:rPr>
          <w:rFonts w:ascii="Times New Roman" w:hAnsi="Times New Roman"/>
          <w:sz w:val="28"/>
          <w:szCs w:val="28"/>
        </w:rPr>
        <w:t>В.С. Дернов</w:t>
      </w:r>
    </w:p>
    <w:p w:rsidR="00F571A2" w:rsidRPr="00E47D6E" w:rsidRDefault="006D5214" w:rsidP="00F5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Default="00CE5887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6D5214">
      <w:pPr>
        <w:rPr>
          <w:sz w:val="26"/>
          <w:szCs w:val="26"/>
        </w:rPr>
      </w:pPr>
    </w:p>
    <w:p w:rsidR="00274E88" w:rsidRDefault="00274E88" w:rsidP="00274E88"/>
    <w:p w:rsidR="00274E88" w:rsidRDefault="00274E88" w:rsidP="00274E8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88" w:rsidRDefault="00274E88" w:rsidP="00274E88"/>
    <w:p w:rsidR="00274E88" w:rsidRPr="00C902E9" w:rsidRDefault="00274E88" w:rsidP="00274E88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274E88" w:rsidRPr="00C902E9" w:rsidRDefault="00274E88" w:rsidP="00274E88">
      <w:pPr>
        <w:pStyle w:val="a7"/>
        <w:jc w:val="left"/>
        <w:rPr>
          <w:sz w:val="24"/>
          <w:szCs w:val="24"/>
        </w:rPr>
      </w:pPr>
    </w:p>
    <w:p w:rsidR="00274E88" w:rsidRPr="00C902E9" w:rsidRDefault="00274E88" w:rsidP="00274E88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274E88" w:rsidRPr="00C902E9" w:rsidRDefault="00274E88" w:rsidP="00274E88">
      <w:pPr>
        <w:pStyle w:val="a7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74E88" w:rsidRPr="00C902E9" w:rsidRDefault="00274E88" w:rsidP="00274E88">
      <w:pPr>
        <w:jc w:val="both"/>
        <w:rPr>
          <w:rFonts w:ascii="Times New Roman" w:hAnsi="Times New Roman"/>
          <w:sz w:val="24"/>
          <w:szCs w:val="24"/>
        </w:rPr>
      </w:pPr>
      <w:r w:rsidRPr="00E47D6E">
        <w:rPr>
          <w:rFonts w:ascii="Times New Roman" w:hAnsi="Times New Roman"/>
          <w:b/>
        </w:rPr>
        <w:t xml:space="preserve">    </w:t>
      </w:r>
      <w:r w:rsidRPr="00E47D6E">
        <w:rPr>
          <w:rFonts w:ascii="Times New Roman" w:hAnsi="Times New Roman"/>
          <w:b/>
          <w:u w:val="single"/>
        </w:rPr>
        <w:t>23 июня 2020 года</w:t>
      </w:r>
      <w:r w:rsidRPr="00E47D6E">
        <w:rPr>
          <w:rFonts w:ascii="Times New Roman" w:hAnsi="Times New Roman"/>
          <w:b/>
        </w:rPr>
        <w:t xml:space="preserve">                           г. Дальнереченск                           </w:t>
      </w:r>
      <w:r w:rsidRPr="00E47D6E">
        <w:rPr>
          <w:rFonts w:ascii="Times New Roman" w:hAnsi="Times New Roman"/>
          <w:b/>
          <w:u w:val="single"/>
        </w:rPr>
        <w:t>№ 757</w:t>
      </w:r>
    </w:p>
    <w:p w:rsidR="00274E88" w:rsidRPr="00E47D6E" w:rsidRDefault="00274E88" w:rsidP="00274E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D6E">
        <w:rPr>
          <w:rFonts w:ascii="Times New Roman" w:hAnsi="Times New Roman"/>
          <w:b/>
          <w:sz w:val="28"/>
          <w:szCs w:val="28"/>
        </w:rPr>
        <w:t>О  внесении изменений в правила землепользования и застройки Малиновского и Ракитненского сельских поселений  Дальнереченского муниципального района</w:t>
      </w:r>
    </w:p>
    <w:p w:rsidR="00274E88" w:rsidRPr="00E47D6E" w:rsidRDefault="00274E88" w:rsidP="00274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E88" w:rsidRPr="00E47D6E" w:rsidRDefault="00274E88" w:rsidP="00274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E47D6E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274E88" w:rsidRPr="00274E88" w:rsidRDefault="00274E88" w:rsidP="00274E88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74E88" w:rsidRPr="00E47D6E" w:rsidRDefault="00274E88" w:rsidP="00274E88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E47D6E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274E88" w:rsidRPr="00274E88" w:rsidRDefault="00274E88" w:rsidP="00274E88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D34A4" w:rsidRDefault="00274E88" w:rsidP="00274E8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4A4">
        <w:rPr>
          <w:rFonts w:ascii="Times New Roman" w:hAnsi="Times New Roman"/>
          <w:color w:val="000000"/>
          <w:sz w:val="28"/>
          <w:szCs w:val="28"/>
        </w:rPr>
        <w:t>Принять решение «О внесении изменений в правила</w:t>
      </w:r>
      <w:r w:rsidR="005D34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4E88" w:rsidRPr="005D34A4" w:rsidRDefault="00274E88" w:rsidP="005D34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4A4">
        <w:rPr>
          <w:rFonts w:ascii="Times New Roman" w:hAnsi="Times New Roman"/>
          <w:color w:val="000000"/>
          <w:sz w:val="28"/>
          <w:szCs w:val="28"/>
        </w:rPr>
        <w:t>землепользования и застройки Малиновского и Ракитненского  сельских  поселений Дальнереченского муниципального района».</w:t>
      </w:r>
    </w:p>
    <w:p w:rsidR="00274E88" w:rsidRDefault="00274E88" w:rsidP="00274E8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Направить решение «О внесении изменений в правила</w:t>
      </w:r>
    </w:p>
    <w:p w:rsidR="00274E88" w:rsidRDefault="00274E88" w:rsidP="00274E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E88">
        <w:rPr>
          <w:rFonts w:ascii="Times New Roman" w:hAnsi="Times New Roman"/>
          <w:color w:val="000000"/>
          <w:sz w:val="28"/>
          <w:szCs w:val="28"/>
        </w:rPr>
        <w:t>землепользования и застройки Малиновского и Ракитненского  сельских  поселений Дальнереченского муниципального района» - главе Дальнереченского муниципального района для  подписания и обнародования.</w:t>
      </w:r>
    </w:p>
    <w:p w:rsidR="00274E88" w:rsidRDefault="00274E88" w:rsidP="00274E8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74E88" w:rsidRDefault="00274E88" w:rsidP="0027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88" w:rsidRDefault="00274E88" w:rsidP="0027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Дальнереченского</w:t>
      </w:r>
    </w:p>
    <w:p w:rsidR="00274E88" w:rsidRPr="00274E88" w:rsidRDefault="00274E88" w:rsidP="0027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 В. Гуцалюк </w:t>
      </w:r>
    </w:p>
    <w:sectPr w:rsidR="00274E88" w:rsidRPr="00274E88" w:rsidSect="00E47D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17" w:rsidRDefault="00E36E17" w:rsidP="00720009">
      <w:pPr>
        <w:spacing w:after="0" w:line="240" w:lineRule="auto"/>
      </w:pPr>
      <w:r>
        <w:separator/>
      </w:r>
    </w:p>
  </w:endnote>
  <w:endnote w:type="continuationSeparator" w:id="1">
    <w:p w:rsidR="00E36E17" w:rsidRDefault="00E36E17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17" w:rsidRDefault="00E36E17" w:rsidP="00720009">
      <w:pPr>
        <w:spacing w:after="0" w:line="240" w:lineRule="auto"/>
      </w:pPr>
      <w:r>
        <w:separator/>
      </w:r>
    </w:p>
  </w:footnote>
  <w:footnote w:type="continuationSeparator" w:id="1">
    <w:p w:rsidR="00E36E17" w:rsidRDefault="00E36E17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43470"/>
    <w:multiLevelType w:val="hybridMultilevel"/>
    <w:tmpl w:val="A2B0D1F2"/>
    <w:lvl w:ilvl="0" w:tplc="82F20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0F13"/>
    <w:rsid w:val="00015CBC"/>
    <w:rsid w:val="0001622D"/>
    <w:rsid w:val="00016752"/>
    <w:rsid w:val="000224B9"/>
    <w:rsid w:val="000750A8"/>
    <w:rsid w:val="0008424C"/>
    <w:rsid w:val="00087272"/>
    <w:rsid w:val="0009127D"/>
    <w:rsid w:val="00097B86"/>
    <w:rsid w:val="000B1E8D"/>
    <w:rsid w:val="000C5B52"/>
    <w:rsid w:val="000E0C32"/>
    <w:rsid w:val="000F1F4C"/>
    <w:rsid w:val="000F3E11"/>
    <w:rsid w:val="00103A5F"/>
    <w:rsid w:val="00104F94"/>
    <w:rsid w:val="00123F7F"/>
    <w:rsid w:val="001445EF"/>
    <w:rsid w:val="00147E1D"/>
    <w:rsid w:val="00155F54"/>
    <w:rsid w:val="00166FB2"/>
    <w:rsid w:val="001709BE"/>
    <w:rsid w:val="00187FBB"/>
    <w:rsid w:val="001B1838"/>
    <w:rsid w:val="001B463C"/>
    <w:rsid w:val="001D3232"/>
    <w:rsid w:val="0025291D"/>
    <w:rsid w:val="00254120"/>
    <w:rsid w:val="00255DF5"/>
    <w:rsid w:val="002564BA"/>
    <w:rsid w:val="00274E88"/>
    <w:rsid w:val="002A66BD"/>
    <w:rsid w:val="002E4835"/>
    <w:rsid w:val="002F7135"/>
    <w:rsid w:val="003104B1"/>
    <w:rsid w:val="0031614D"/>
    <w:rsid w:val="003262BD"/>
    <w:rsid w:val="00385698"/>
    <w:rsid w:val="00397FF3"/>
    <w:rsid w:val="003A76C0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B22C2"/>
    <w:rsid w:val="004D27B7"/>
    <w:rsid w:val="00546CFB"/>
    <w:rsid w:val="00561E10"/>
    <w:rsid w:val="00591161"/>
    <w:rsid w:val="00591A12"/>
    <w:rsid w:val="005A63B7"/>
    <w:rsid w:val="005A7A14"/>
    <w:rsid w:val="005B0383"/>
    <w:rsid w:val="005C0D4E"/>
    <w:rsid w:val="005C1BC5"/>
    <w:rsid w:val="005D34A4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313A8"/>
    <w:rsid w:val="007411ED"/>
    <w:rsid w:val="0074626A"/>
    <w:rsid w:val="00796C51"/>
    <w:rsid w:val="00801123"/>
    <w:rsid w:val="0082003E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51338"/>
    <w:rsid w:val="00A66751"/>
    <w:rsid w:val="00A7022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C2D51"/>
    <w:rsid w:val="00DF0521"/>
    <w:rsid w:val="00DF5B90"/>
    <w:rsid w:val="00E01783"/>
    <w:rsid w:val="00E245C4"/>
    <w:rsid w:val="00E36E17"/>
    <w:rsid w:val="00E47D6E"/>
    <w:rsid w:val="00E51C42"/>
    <w:rsid w:val="00E94CCD"/>
    <w:rsid w:val="00EA5252"/>
    <w:rsid w:val="00ED47CE"/>
    <w:rsid w:val="00EE4B92"/>
    <w:rsid w:val="00EF0568"/>
    <w:rsid w:val="00F43382"/>
    <w:rsid w:val="00F571A2"/>
    <w:rsid w:val="00F63328"/>
    <w:rsid w:val="00F82D0D"/>
    <w:rsid w:val="00F87D7F"/>
    <w:rsid w:val="00F952E9"/>
    <w:rsid w:val="00FD4488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5</cp:revision>
  <cp:lastPrinted>2020-06-25T02:14:00Z</cp:lastPrinted>
  <dcterms:created xsi:type="dcterms:W3CDTF">2020-06-14T22:56:00Z</dcterms:created>
  <dcterms:modified xsi:type="dcterms:W3CDTF">2020-06-25T02:14:00Z</dcterms:modified>
</cp:coreProperties>
</file>