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D" w:rsidRPr="009E4F6B" w:rsidRDefault="008E6E3D" w:rsidP="008E6E3D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3D" w:rsidRPr="00540E9C" w:rsidRDefault="008E6E3D" w:rsidP="008E6E3D">
      <w:pPr>
        <w:pStyle w:val="a5"/>
        <w:rPr>
          <w:b/>
          <w:szCs w:val="28"/>
        </w:rPr>
      </w:pPr>
      <w:r w:rsidRPr="00540E9C">
        <w:rPr>
          <w:b/>
          <w:szCs w:val="28"/>
        </w:rPr>
        <w:t>ДУМА ДАЛЬНЕРЕЧЕНСКОГО МУНИЦИПАЛЬНОГО РАЙОНА</w:t>
      </w:r>
    </w:p>
    <w:p w:rsidR="008E6E3D" w:rsidRPr="00540E9C" w:rsidRDefault="008E6E3D" w:rsidP="008E6E3D">
      <w:pPr>
        <w:pStyle w:val="a5"/>
        <w:rPr>
          <w:b/>
          <w:szCs w:val="28"/>
        </w:rPr>
      </w:pPr>
      <w:r w:rsidRPr="00540E9C">
        <w:rPr>
          <w:b/>
          <w:szCs w:val="28"/>
        </w:rPr>
        <w:t xml:space="preserve"> </w:t>
      </w:r>
    </w:p>
    <w:p w:rsidR="008E6E3D" w:rsidRPr="00540E9C" w:rsidRDefault="008E6E3D" w:rsidP="008E6E3D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0E9C">
        <w:rPr>
          <w:b/>
          <w:sz w:val="28"/>
          <w:szCs w:val="28"/>
        </w:rPr>
        <w:t>РЕШЕНИ</w:t>
      </w:r>
      <w:r w:rsidR="00A671D5">
        <w:rPr>
          <w:b/>
          <w:sz w:val="28"/>
          <w:szCs w:val="28"/>
        </w:rPr>
        <w:t>Е</w:t>
      </w:r>
    </w:p>
    <w:p w:rsidR="008E6E3D" w:rsidRPr="008E6E3D" w:rsidRDefault="00D8717F" w:rsidP="008E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23 апреля </w:t>
      </w:r>
      <w:r w:rsidR="008E6E3D" w:rsidRPr="008E6E3D">
        <w:rPr>
          <w:rFonts w:ascii="Times New Roman" w:hAnsi="Times New Roman" w:cs="Times New Roman"/>
          <w:b/>
          <w:u w:val="single"/>
        </w:rPr>
        <w:t>2019 года</w:t>
      </w:r>
      <w:r w:rsidR="008E6E3D" w:rsidRPr="008E6E3D">
        <w:rPr>
          <w:rFonts w:ascii="Times New Roman" w:hAnsi="Times New Roman" w:cs="Times New Roman"/>
          <w:b/>
        </w:rPr>
        <w:t xml:space="preserve">                              </w:t>
      </w:r>
      <w:proofErr w:type="gramStart"/>
      <w:r w:rsidR="008E6E3D" w:rsidRPr="008E6E3D">
        <w:rPr>
          <w:rFonts w:ascii="Times New Roman" w:hAnsi="Times New Roman" w:cs="Times New Roman"/>
          <w:b/>
        </w:rPr>
        <w:t>г</w:t>
      </w:r>
      <w:proofErr w:type="gramEnd"/>
      <w:r w:rsidR="008E6E3D" w:rsidRPr="008E6E3D">
        <w:rPr>
          <w:rFonts w:ascii="Times New Roman" w:hAnsi="Times New Roman" w:cs="Times New Roman"/>
          <w:b/>
        </w:rPr>
        <w:t xml:space="preserve">. Дальнереченск           </w:t>
      </w:r>
      <w:r w:rsidR="008E6E3D" w:rsidRPr="008E6E3D">
        <w:rPr>
          <w:rFonts w:ascii="Times New Roman" w:hAnsi="Times New Roman" w:cs="Times New Roman"/>
          <w:b/>
        </w:rPr>
        <w:tab/>
        <w:t xml:space="preserve">          </w:t>
      </w:r>
      <w:r w:rsidR="008E6E3D" w:rsidRPr="008E6E3D">
        <w:rPr>
          <w:rFonts w:ascii="Times New Roman" w:hAnsi="Times New Roman" w:cs="Times New Roman"/>
          <w:b/>
        </w:rPr>
        <w:tab/>
        <w:t xml:space="preserve">                     </w:t>
      </w:r>
      <w:r w:rsidR="008E6E3D" w:rsidRPr="008E6E3D">
        <w:rPr>
          <w:rFonts w:ascii="Times New Roman" w:hAnsi="Times New Roman" w:cs="Times New Roman"/>
          <w:b/>
          <w:u w:val="single"/>
        </w:rPr>
        <w:t xml:space="preserve">№  </w:t>
      </w:r>
      <w:r>
        <w:rPr>
          <w:rFonts w:ascii="Times New Roman" w:hAnsi="Times New Roman" w:cs="Times New Roman"/>
          <w:b/>
          <w:u w:val="single"/>
        </w:rPr>
        <w:t>574</w:t>
      </w:r>
      <w:r w:rsidR="008E6E3D" w:rsidRPr="008E6E3D">
        <w:rPr>
          <w:rFonts w:ascii="Times New Roman" w:hAnsi="Times New Roman" w:cs="Times New Roman"/>
          <w:b/>
          <w:u w:val="single"/>
        </w:rPr>
        <w:t xml:space="preserve">    </w:t>
      </w:r>
    </w:p>
    <w:p w:rsidR="00097807" w:rsidRPr="00535485" w:rsidRDefault="00097807" w:rsidP="005354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485" w:rsidRPr="00A671D5" w:rsidRDefault="00535485" w:rsidP="00EA7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D5">
        <w:rPr>
          <w:rFonts w:ascii="Times New Roman" w:hAnsi="Times New Roman" w:cs="Times New Roman"/>
          <w:b/>
          <w:sz w:val="28"/>
          <w:szCs w:val="28"/>
        </w:rPr>
        <w:t>Об оплате труда работников администрации Дальнереченского муниципального района, не являю</w:t>
      </w:r>
      <w:r w:rsidR="00EA7366" w:rsidRPr="00A671D5">
        <w:rPr>
          <w:rFonts w:ascii="Times New Roman" w:hAnsi="Times New Roman" w:cs="Times New Roman"/>
          <w:b/>
          <w:sz w:val="28"/>
          <w:szCs w:val="28"/>
        </w:rPr>
        <w:t>щихся муниципальными служащими</w:t>
      </w:r>
    </w:p>
    <w:p w:rsidR="00EA7366" w:rsidRPr="00A671D5" w:rsidRDefault="00EA7366" w:rsidP="00EA73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7807" w:rsidRPr="00D8717F" w:rsidRDefault="00097807" w:rsidP="000F03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17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history="1">
        <w:r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717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7" w:history="1">
        <w:r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717F">
        <w:rPr>
          <w:rFonts w:ascii="Times New Roman" w:hAnsi="Times New Roman" w:cs="Times New Roman"/>
          <w:sz w:val="26"/>
          <w:szCs w:val="26"/>
        </w:rPr>
        <w:t xml:space="preserve"> Приморского края от 25.04.2013 N 188-КЗ "Об оплате труда работников государственных учреждений, Приморского края", </w:t>
      </w:r>
      <w:r w:rsidR="00535485" w:rsidRPr="00D8717F">
        <w:rPr>
          <w:rFonts w:ascii="Times New Roman" w:hAnsi="Times New Roman" w:cs="Times New Roman"/>
          <w:sz w:val="26"/>
          <w:szCs w:val="26"/>
        </w:rPr>
        <w:t>Уставом</w:t>
      </w:r>
      <w:r w:rsidR="008C1BB9" w:rsidRPr="00D8717F">
        <w:rPr>
          <w:rFonts w:ascii="Times New Roman" w:hAnsi="Times New Roman" w:cs="Times New Roman"/>
          <w:sz w:val="26"/>
          <w:szCs w:val="26"/>
        </w:rPr>
        <w:t xml:space="preserve"> </w:t>
      </w:r>
      <w:r w:rsidR="00535485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в целях установления системы оплаты труда работникам администрации </w:t>
      </w:r>
      <w:r w:rsidR="00535485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являющимся муниципальными служащими</w:t>
      </w:r>
      <w:r w:rsidR="003724CC" w:rsidRPr="00D8717F">
        <w:rPr>
          <w:rFonts w:ascii="Times New Roman" w:hAnsi="Times New Roman" w:cs="Times New Roman"/>
          <w:sz w:val="26"/>
          <w:szCs w:val="26"/>
        </w:rPr>
        <w:t>, финансируемых</w:t>
      </w:r>
      <w:r w:rsidRPr="00D8717F">
        <w:rPr>
          <w:rFonts w:ascii="Times New Roman" w:hAnsi="Times New Roman" w:cs="Times New Roman"/>
          <w:sz w:val="26"/>
          <w:szCs w:val="26"/>
        </w:rPr>
        <w:t xml:space="preserve"> из средств бюджета</w:t>
      </w:r>
      <w:r w:rsidR="00EA7366" w:rsidRPr="00D8717F">
        <w:rPr>
          <w:rFonts w:ascii="Times New Roman" w:hAnsi="Times New Roman" w:cs="Times New Roman"/>
          <w:sz w:val="26"/>
          <w:szCs w:val="26"/>
        </w:rPr>
        <w:t xml:space="preserve"> 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определения порядка и</w:t>
      </w:r>
      <w:proofErr w:type="gramEnd"/>
      <w:r w:rsidRPr="00D8717F">
        <w:rPr>
          <w:rFonts w:ascii="Times New Roman" w:hAnsi="Times New Roman" w:cs="Times New Roman"/>
          <w:sz w:val="26"/>
          <w:szCs w:val="26"/>
        </w:rPr>
        <w:t xml:space="preserve"> условия их установления, Дума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РЕШИЛА:</w:t>
      </w: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3F2" w:rsidRPr="00D8717F" w:rsidRDefault="000F03F2" w:rsidP="000F03F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EA7366" w:rsidRPr="00D8717F">
        <w:rPr>
          <w:rFonts w:ascii="Times New Roman" w:hAnsi="Times New Roman" w:cs="Times New Roman"/>
          <w:sz w:val="26"/>
          <w:szCs w:val="26"/>
        </w:rPr>
        <w:t xml:space="preserve"> Порядок оплаты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труда работников администрации </w:t>
      </w:r>
    </w:p>
    <w:p w:rsidR="00FC5CFA" w:rsidRPr="00D8717F" w:rsidRDefault="00EA7366" w:rsidP="000F03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17F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района, не являющихся муниципальными служащими</w:t>
      </w:r>
      <w:r w:rsidR="003724CC" w:rsidRPr="00D8717F">
        <w:rPr>
          <w:rFonts w:ascii="Times New Roman" w:hAnsi="Times New Roman" w:cs="Times New Roman"/>
          <w:sz w:val="26"/>
          <w:szCs w:val="26"/>
        </w:rPr>
        <w:t>, финансируемых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из средств бюджета </w:t>
      </w:r>
      <w:r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района" (прилагается).</w:t>
      </w:r>
      <w:proofErr w:type="gramEnd"/>
    </w:p>
    <w:p w:rsidR="000F03F2" w:rsidRPr="00D8717F" w:rsidRDefault="000F03F2" w:rsidP="000F03F2">
      <w:pPr>
        <w:pStyle w:val="ConsPlusNormal"/>
        <w:ind w:left="-169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EA7366" w:rsidP="000F03F2">
      <w:pPr>
        <w:pStyle w:val="ConsPlusNormal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2</w:t>
      </w:r>
      <w:r w:rsidR="00097807" w:rsidRPr="00D8717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 о</w:t>
      </w:r>
      <w:r w:rsidRPr="00D8717F">
        <w:rPr>
          <w:rFonts w:ascii="Times New Roman" w:hAnsi="Times New Roman" w:cs="Times New Roman"/>
          <w:sz w:val="26"/>
          <w:szCs w:val="26"/>
        </w:rPr>
        <w:t>бнародования</w:t>
      </w:r>
      <w:r w:rsidR="000F03F2" w:rsidRPr="00D8717F">
        <w:rPr>
          <w:rFonts w:ascii="Times New Roman" w:hAnsi="Times New Roman" w:cs="Times New Roman"/>
          <w:sz w:val="26"/>
          <w:szCs w:val="26"/>
        </w:rPr>
        <w:t xml:space="preserve">  в установленном порядке.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8C1B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Глава Дальнереченского</w:t>
      </w:r>
    </w:p>
    <w:p w:rsidR="000F03F2" w:rsidRPr="00D8717F" w:rsidRDefault="000F03F2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</w:r>
      <w:r w:rsidRPr="00D8717F">
        <w:rPr>
          <w:rFonts w:ascii="Times New Roman" w:hAnsi="Times New Roman" w:cs="Times New Roman"/>
          <w:sz w:val="26"/>
          <w:szCs w:val="26"/>
        </w:rPr>
        <w:tab/>
        <w:t xml:space="preserve">              В. С. Дернов </w:t>
      </w: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485" w:rsidRPr="00D8717F" w:rsidRDefault="00535485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Pr="00D8717F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366" w:rsidRDefault="00EA7366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17F" w:rsidRDefault="00D8717F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3F2" w:rsidRPr="000F03F2" w:rsidRDefault="00D8717F" w:rsidP="00535485">
      <w:pPr>
        <w:pStyle w:val="ConsPlusTitle"/>
        <w:ind w:left="-709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У</w:t>
      </w:r>
      <w:r w:rsidR="000F03F2" w:rsidRPr="000F03F2">
        <w:rPr>
          <w:rFonts w:ascii="Times New Roman" w:hAnsi="Times New Roman" w:cs="Times New Roman"/>
          <w:b w:val="0"/>
          <w:sz w:val="24"/>
          <w:szCs w:val="24"/>
        </w:rPr>
        <w:t>твержден</w:t>
      </w:r>
    </w:p>
    <w:p w:rsidR="000F03F2" w:rsidRPr="000F03F2" w:rsidRDefault="000F03F2" w:rsidP="000F03F2">
      <w:pPr>
        <w:pStyle w:val="ConsPlusTitle"/>
        <w:ind w:left="4956" w:firstLine="1"/>
        <w:rPr>
          <w:rFonts w:ascii="Times New Roman" w:hAnsi="Times New Roman" w:cs="Times New Roman"/>
          <w:b w:val="0"/>
          <w:sz w:val="24"/>
          <w:szCs w:val="24"/>
        </w:rPr>
      </w:pPr>
      <w:r w:rsidRPr="000F03F2">
        <w:rPr>
          <w:rFonts w:ascii="Times New Roman" w:hAnsi="Times New Roman" w:cs="Times New Roman"/>
          <w:b w:val="0"/>
          <w:sz w:val="24"/>
          <w:szCs w:val="24"/>
        </w:rPr>
        <w:t xml:space="preserve">    решением Думы Дальнереченского     </w:t>
      </w:r>
    </w:p>
    <w:p w:rsidR="000F03F2" w:rsidRPr="000F03F2" w:rsidRDefault="00D8717F" w:rsidP="00D8717F">
      <w:pPr>
        <w:pStyle w:val="ConsPlusTitle"/>
        <w:ind w:left="4249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F03F2" w:rsidRPr="000F03F2">
        <w:rPr>
          <w:rFonts w:ascii="Times New Roman" w:hAnsi="Times New Roman" w:cs="Times New Roman"/>
          <w:b w:val="0"/>
          <w:sz w:val="24"/>
          <w:szCs w:val="24"/>
        </w:rPr>
        <w:t>мун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иципального района  </w:t>
      </w:r>
    </w:p>
    <w:p w:rsidR="000F03F2" w:rsidRPr="00D8717F" w:rsidRDefault="00D8717F" w:rsidP="00535485">
      <w:pPr>
        <w:pStyle w:val="ConsPlusTitle"/>
        <w:ind w:left="-709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D8717F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17F">
        <w:rPr>
          <w:rFonts w:ascii="Times New Roman" w:hAnsi="Times New Roman" w:cs="Times New Roman"/>
          <w:b w:val="0"/>
          <w:sz w:val="24"/>
          <w:szCs w:val="24"/>
        </w:rPr>
        <w:t xml:space="preserve"> 23.04.2019 № 574 </w:t>
      </w:r>
    </w:p>
    <w:p w:rsidR="00D8717F" w:rsidRDefault="00D8717F" w:rsidP="00535485">
      <w:pPr>
        <w:pStyle w:val="ConsPlusTitle"/>
        <w:ind w:left="-70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7807" w:rsidRPr="00D8717F" w:rsidRDefault="00EA7366" w:rsidP="00535485">
      <w:pPr>
        <w:pStyle w:val="ConsPlusTitle"/>
        <w:ind w:left="-709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Порядок</w:t>
      </w:r>
    </w:p>
    <w:p w:rsidR="00EA7366" w:rsidRPr="00D8717F" w:rsidRDefault="00EA7366" w:rsidP="00EA7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17F">
        <w:rPr>
          <w:rFonts w:ascii="Times New Roman" w:hAnsi="Times New Roman" w:cs="Times New Roman"/>
          <w:b/>
          <w:sz w:val="26"/>
          <w:szCs w:val="26"/>
        </w:rPr>
        <w:t>об оплате труда работников администрации Дальнереченского муниципального района, не являющихся муниципальными служащими</w:t>
      </w:r>
    </w:p>
    <w:p w:rsidR="00EA7366" w:rsidRPr="00D8717F" w:rsidRDefault="00EA7366" w:rsidP="00EA7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807" w:rsidRPr="00D8717F" w:rsidRDefault="00EA7366" w:rsidP="00EA736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17F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"</w:t>
      </w:r>
      <w:r w:rsidRPr="00D8717F">
        <w:rPr>
          <w:rFonts w:ascii="Times New Roman" w:hAnsi="Times New Roman" w:cs="Times New Roman"/>
          <w:sz w:val="26"/>
          <w:szCs w:val="26"/>
        </w:rPr>
        <w:t>Об оплате труда работников администрации Дальнереченского муниципального района, не являющихся муниципальными служащими принят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8" w:history="1">
        <w:r w:rsidR="00097807"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097807" w:rsidRPr="00D8717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Приморского края от 25.04.2013 N 188-КЗ "Об оплате труда работников государственных учреждений, Приморского края" и устанавливает</w:t>
      </w:r>
      <w:r w:rsidRPr="00D8717F">
        <w:rPr>
          <w:rFonts w:ascii="Times New Roman" w:hAnsi="Times New Roman" w:cs="Times New Roman"/>
          <w:sz w:val="26"/>
          <w:szCs w:val="26"/>
        </w:rPr>
        <w:t xml:space="preserve"> систему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оплаты труда работников администрации </w:t>
      </w:r>
      <w:r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097807"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</w:t>
      </w:r>
      <w:r w:rsidRPr="00D8717F">
        <w:rPr>
          <w:rFonts w:ascii="Times New Roman" w:hAnsi="Times New Roman" w:cs="Times New Roman"/>
          <w:sz w:val="26"/>
          <w:szCs w:val="26"/>
        </w:rPr>
        <w:t>ющихся</w:t>
      </w:r>
      <w:proofErr w:type="gramEnd"/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муниципальными служащими</w:t>
      </w:r>
      <w:r w:rsidR="00097807" w:rsidRPr="00D8717F">
        <w:rPr>
          <w:rFonts w:ascii="Times New Roman" w:hAnsi="Times New Roman" w:cs="Times New Roman"/>
          <w:sz w:val="26"/>
          <w:szCs w:val="26"/>
        </w:rPr>
        <w:t>, определяет порядок и условия их установления.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Статья 1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1. Оплата труда работников администрации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являющихся муниципальными служащими</w:t>
      </w:r>
      <w:r w:rsidR="00EA7366" w:rsidRPr="00D8717F">
        <w:rPr>
          <w:rFonts w:ascii="Times New Roman" w:hAnsi="Times New Roman" w:cs="Times New Roman"/>
          <w:sz w:val="26"/>
          <w:szCs w:val="26"/>
        </w:rPr>
        <w:t xml:space="preserve">, </w:t>
      </w:r>
      <w:r w:rsidR="003724CC" w:rsidRPr="00D8717F">
        <w:rPr>
          <w:rFonts w:ascii="Times New Roman" w:hAnsi="Times New Roman" w:cs="Times New Roman"/>
          <w:sz w:val="26"/>
          <w:szCs w:val="26"/>
        </w:rPr>
        <w:t>финансируемых</w:t>
      </w:r>
      <w:r w:rsidRPr="00D8717F">
        <w:rPr>
          <w:rFonts w:ascii="Times New Roman" w:hAnsi="Times New Roman" w:cs="Times New Roman"/>
          <w:sz w:val="26"/>
          <w:szCs w:val="26"/>
        </w:rPr>
        <w:t xml:space="preserve"> из средств бюджета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осуществляется в соответствии с отраслевыми системами оплаты труда исходя из видов экономической деятельнос</w:t>
      </w:r>
      <w:r w:rsidR="00EA7366" w:rsidRPr="00D8717F">
        <w:rPr>
          <w:rFonts w:ascii="Times New Roman" w:hAnsi="Times New Roman" w:cs="Times New Roman"/>
          <w:sz w:val="26"/>
          <w:szCs w:val="26"/>
        </w:rPr>
        <w:t>ти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2. Отраслевые системы оплаты труда включают в себя: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1) оклады, устанавливаемые по профессиональным квалификационным группам;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2) ставки заработной платы;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3) повышающие коэффициенты к окладам;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4) компенсационные и стимулирующие выплаты.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3. Порядок и условия применения отраслевых систем оплаты труда устанавливается администрацией </w:t>
      </w:r>
      <w:r w:rsidR="00EA7366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8C1BB9" w:rsidRPr="00D8717F">
        <w:rPr>
          <w:rFonts w:ascii="Times New Roman" w:hAnsi="Times New Roman" w:cs="Times New Roman"/>
          <w:sz w:val="26"/>
          <w:szCs w:val="26"/>
        </w:rPr>
        <w:t xml:space="preserve"> </w:t>
      </w:r>
      <w:r w:rsidRPr="00D8717F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3724CC" w:rsidRPr="00D8717F" w:rsidRDefault="003724CC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3724CC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Статья 2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1. Размеры окладов работников администрации </w:t>
      </w:r>
      <w:r w:rsidR="003724CC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FC5CFA" w:rsidRPr="00D8717F">
        <w:rPr>
          <w:rFonts w:ascii="Times New Roman" w:hAnsi="Times New Roman" w:cs="Times New Roman"/>
          <w:sz w:val="26"/>
          <w:szCs w:val="26"/>
        </w:rPr>
        <w:t xml:space="preserve"> </w:t>
      </w:r>
      <w:r w:rsidRPr="00D8717F">
        <w:rPr>
          <w:rFonts w:ascii="Times New Roman" w:hAnsi="Times New Roman" w:cs="Times New Roman"/>
          <w:sz w:val="26"/>
          <w:szCs w:val="26"/>
        </w:rPr>
        <w:t>муниципального района, не являющихся муниципальными служащими</w:t>
      </w:r>
      <w:r w:rsidR="003724CC" w:rsidRPr="00D8717F">
        <w:rPr>
          <w:rFonts w:ascii="Times New Roman" w:hAnsi="Times New Roman" w:cs="Times New Roman"/>
          <w:sz w:val="26"/>
          <w:szCs w:val="26"/>
        </w:rPr>
        <w:t>,</w:t>
      </w:r>
      <w:r w:rsidRPr="00D8717F">
        <w:rPr>
          <w:rFonts w:ascii="Times New Roman" w:hAnsi="Times New Roman" w:cs="Times New Roman"/>
          <w:sz w:val="26"/>
          <w:szCs w:val="26"/>
        </w:rPr>
        <w:t xml:space="preserve"> финансируемых из средств бюджета </w:t>
      </w:r>
      <w:r w:rsidR="003724CC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увеличиваются (индексируются) в соответствии с решением Думы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"О бюджете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на финансовый год и плановый период" с учетом роста потребительских цен на товары и услуги.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2. При увеличении (индексации) окладов работников администрации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не являющихся муниципальными служащими, финансируемых из средств бюджета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 их размеры подлежат округлению до целого рубля в сторону увеличения.</w:t>
      </w:r>
    </w:p>
    <w:p w:rsidR="00097807" w:rsidRPr="00D8717F" w:rsidRDefault="00097807" w:rsidP="006B5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Pr="00D8717F" w:rsidRDefault="006B5B32" w:rsidP="00535485">
      <w:pPr>
        <w:pStyle w:val="ConsPlusNormal"/>
        <w:ind w:left="-709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>Статья 3</w:t>
      </w:r>
    </w:p>
    <w:p w:rsidR="00097807" w:rsidRPr="00D8717F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7807" w:rsidRDefault="00097807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7F">
        <w:rPr>
          <w:rFonts w:ascii="Times New Roman" w:hAnsi="Times New Roman" w:cs="Times New Roman"/>
          <w:sz w:val="26"/>
          <w:szCs w:val="26"/>
        </w:rPr>
        <w:t xml:space="preserve">Установить, что системы оплаты труда работников администрации </w:t>
      </w:r>
      <w:r w:rsidR="006B5B32" w:rsidRPr="00D8717F">
        <w:rPr>
          <w:rFonts w:ascii="Times New Roman" w:hAnsi="Times New Roman" w:cs="Times New Roman"/>
          <w:sz w:val="26"/>
          <w:szCs w:val="26"/>
        </w:rPr>
        <w:lastRenderedPageBreak/>
        <w:t xml:space="preserve">Дальнереченского </w:t>
      </w:r>
      <w:r w:rsidRPr="00D8717F">
        <w:rPr>
          <w:rFonts w:ascii="Times New Roman" w:hAnsi="Times New Roman" w:cs="Times New Roman"/>
          <w:sz w:val="26"/>
          <w:szCs w:val="26"/>
        </w:rPr>
        <w:t xml:space="preserve">муниципального района, не являющихся муниципальными служащими, финансируемых из средств бюджета </w:t>
      </w:r>
      <w:r w:rsidR="006B5B32" w:rsidRPr="00D8717F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D8717F">
        <w:rPr>
          <w:rFonts w:ascii="Times New Roman" w:hAnsi="Times New Roman" w:cs="Times New Roman"/>
          <w:sz w:val="26"/>
          <w:szCs w:val="26"/>
        </w:rPr>
        <w:t xml:space="preserve"> муниципального района, применяемые на день вступления в силу настоящего </w:t>
      </w:r>
      <w:r w:rsidR="006B5B32" w:rsidRPr="00D8717F">
        <w:rPr>
          <w:rFonts w:ascii="Times New Roman" w:hAnsi="Times New Roman" w:cs="Times New Roman"/>
          <w:sz w:val="26"/>
          <w:szCs w:val="26"/>
        </w:rPr>
        <w:t xml:space="preserve">Порядка не должны </w:t>
      </w:r>
      <w:r w:rsidR="00704441" w:rsidRPr="00D8717F">
        <w:rPr>
          <w:rFonts w:ascii="Times New Roman" w:hAnsi="Times New Roman" w:cs="Times New Roman"/>
          <w:sz w:val="26"/>
          <w:szCs w:val="26"/>
        </w:rPr>
        <w:t xml:space="preserve"> ухудшаться</w:t>
      </w:r>
      <w:r w:rsidR="00FC5CFA" w:rsidRPr="00D8717F">
        <w:rPr>
          <w:rFonts w:ascii="Times New Roman" w:hAnsi="Times New Roman" w:cs="Times New Roman"/>
          <w:sz w:val="26"/>
          <w:szCs w:val="26"/>
        </w:rPr>
        <w:t xml:space="preserve">  </w:t>
      </w:r>
      <w:r w:rsidR="00704441" w:rsidRPr="00D8717F">
        <w:rPr>
          <w:rFonts w:ascii="Times New Roman" w:hAnsi="Times New Roman" w:cs="Times New Roman"/>
          <w:sz w:val="26"/>
          <w:szCs w:val="26"/>
        </w:rPr>
        <w:t>после вступления в силу положений данного Порядка.</w:t>
      </w:r>
      <w:bookmarkStart w:id="1" w:name="_GoBack"/>
      <w:bookmarkEnd w:id="1"/>
    </w:p>
    <w:p w:rsidR="00D8717F" w:rsidRDefault="00D8717F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17F" w:rsidRPr="00D8717F" w:rsidRDefault="00D8717F" w:rsidP="00535485">
      <w:pPr>
        <w:pStyle w:val="ConsPlusNormal"/>
        <w:ind w:left="-709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865" w:rsidRDefault="000F03F2" w:rsidP="000F03F2">
      <w:pPr>
        <w:pStyle w:val="ConsPlusNormal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8717F" w:rsidRDefault="00D8717F" w:rsidP="000F03F2">
      <w:pPr>
        <w:pStyle w:val="ConsPlusNormal"/>
        <w:ind w:left="-709" w:firstLine="540"/>
        <w:jc w:val="both"/>
      </w:pPr>
    </w:p>
    <w:sectPr w:rsidR="00D8717F" w:rsidSect="0096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E05"/>
    <w:multiLevelType w:val="hybridMultilevel"/>
    <w:tmpl w:val="3530DB78"/>
    <w:lvl w:ilvl="0" w:tplc="A7C0080C">
      <w:start w:val="1"/>
      <w:numFmt w:val="decimal"/>
      <w:lvlText w:val="%1."/>
      <w:lvlJc w:val="left"/>
      <w:pPr>
        <w:ind w:left="77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45200DB8"/>
    <w:multiLevelType w:val="hybridMultilevel"/>
    <w:tmpl w:val="6CA6AA3E"/>
    <w:lvl w:ilvl="0" w:tplc="26A609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40A7138"/>
    <w:multiLevelType w:val="hybridMultilevel"/>
    <w:tmpl w:val="2334F2F6"/>
    <w:lvl w:ilvl="0" w:tplc="39A01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07"/>
    <w:rsid w:val="00097807"/>
    <w:rsid w:val="000F03F2"/>
    <w:rsid w:val="003724CC"/>
    <w:rsid w:val="00535485"/>
    <w:rsid w:val="00563865"/>
    <w:rsid w:val="006B0A7E"/>
    <w:rsid w:val="006B5B32"/>
    <w:rsid w:val="006F04E2"/>
    <w:rsid w:val="00704441"/>
    <w:rsid w:val="00817629"/>
    <w:rsid w:val="008B41DC"/>
    <w:rsid w:val="008C1BB9"/>
    <w:rsid w:val="008E6E3D"/>
    <w:rsid w:val="0099302E"/>
    <w:rsid w:val="00A671D5"/>
    <w:rsid w:val="00BD33F8"/>
    <w:rsid w:val="00D8717F"/>
    <w:rsid w:val="00EA7366"/>
    <w:rsid w:val="00F0352A"/>
    <w:rsid w:val="00FC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29"/>
  </w:style>
  <w:style w:type="paragraph" w:styleId="1">
    <w:name w:val="heading 1"/>
    <w:basedOn w:val="a"/>
    <w:next w:val="a"/>
    <w:link w:val="10"/>
    <w:qFormat/>
    <w:rsid w:val="008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9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9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E6E3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E6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8E6E3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8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7B18BE870A67776401C45A9B635DE1789449545ED107F7CC8A7A6F08511BB9960C83EF5A7298507612ECFf0Y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DA7B18BE870A677765E1153C5E83ADD1DD04F9A4EEE47252393FAF1F98F46EED661947AA4B4298507632AD0081BC3fB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BDA7B18BE870A67776401C45A9B635DE1789449545ED107F7CC8A7A6F08511BB9960C83EF5A7298507612ECFf0Y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DA7B18BE870A677765E1153C5E83ADD1DD04F9A4EEE47252393FAF1F98F46EED661947AA4B4298507632AD0081BC3fB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Duma</cp:lastModifiedBy>
  <cp:revision>2</cp:revision>
  <cp:lastPrinted>2019-05-05T23:30:00Z</cp:lastPrinted>
  <dcterms:created xsi:type="dcterms:W3CDTF">2019-05-05T23:30:00Z</dcterms:created>
  <dcterms:modified xsi:type="dcterms:W3CDTF">2019-05-05T23:30:00Z</dcterms:modified>
</cp:coreProperties>
</file>