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2E" w:rsidRDefault="000D0C7B" w:rsidP="000D0C7B">
      <w:pPr>
        <w:pStyle w:val="a6"/>
        <w:ind w:right="-1080" w:firstLine="709"/>
        <w:jc w:val="left"/>
        <w:rPr>
          <w:noProof/>
        </w:rPr>
      </w:pPr>
      <w:r>
        <w:rPr>
          <w:rFonts w:eastAsia="Times New Roman"/>
          <w:b w:val="0"/>
          <w:bCs w:val="0"/>
          <w:sz w:val="28"/>
          <w:szCs w:val="20"/>
        </w:rPr>
        <w:t xml:space="preserve">                                                        </w:t>
      </w:r>
      <w:r w:rsidR="00005B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pt;height:52.5pt;visibility:visible">
            <v:imagedata r:id="rId7" o:title=""/>
          </v:shape>
        </w:pict>
      </w:r>
    </w:p>
    <w:p w:rsidR="00033F2E" w:rsidRPr="001B39D9" w:rsidRDefault="00033F2E" w:rsidP="009A1798">
      <w:pPr>
        <w:pStyle w:val="a6"/>
        <w:ind w:right="-1080" w:firstLine="709"/>
      </w:pPr>
    </w:p>
    <w:p w:rsidR="00033F2E" w:rsidRPr="00CA26D4" w:rsidRDefault="00033F2E" w:rsidP="009A1798">
      <w:pPr>
        <w:pStyle w:val="a8"/>
        <w:ind w:firstLine="709"/>
        <w:outlineLvl w:val="0"/>
        <w:rPr>
          <w:b/>
          <w:spacing w:val="2"/>
          <w:position w:val="2"/>
          <w:sz w:val="26"/>
          <w:szCs w:val="26"/>
        </w:rPr>
      </w:pPr>
      <w:r w:rsidRPr="00CA26D4">
        <w:rPr>
          <w:b/>
          <w:spacing w:val="2"/>
          <w:position w:val="2"/>
          <w:sz w:val="26"/>
          <w:szCs w:val="26"/>
        </w:rPr>
        <w:t>ДУМА ДАЛЬНЕРЕЧЕНСКОГО МУНИЦИПАЛЬНОГО  РАЙОНА</w:t>
      </w:r>
    </w:p>
    <w:p w:rsidR="00033F2E" w:rsidRPr="00CA26D4" w:rsidRDefault="00033F2E" w:rsidP="009A1798">
      <w:pPr>
        <w:ind w:firstLine="709"/>
        <w:jc w:val="center"/>
        <w:rPr>
          <w:b/>
          <w:spacing w:val="2"/>
          <w:position w:val="2"/>
          <w:sz w:val="26"/>
          <w:szCs w:val="26"/>
        </w:rPr>
      </w:pPr>
    </w:p>
    <w:p w:rsidR="00033F2E" w:rsidRPr="00CA26D4" w:rsidRDefault="00033F2E" w:rsidP="009A1798">
      <w:pPr>
        <w:ind w:firstLine="709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CA26D4">
        <w:rPr>
          <w:b/>
          <w:spacing w:val="2"/>
          <w:position w:val="2"/>
          <w:sz w:val="26"/>
          <w:szCs w:val="26"/>
        </w:rPr>
        <w:t>РЕШЕНИЕ</w:t>
      </w:r>
    </w:p>
    <w:p w:rsidR="00033F2E" w:rsidRPr="001B39D9" w:rsidRDefault="00033F2E" w:rsidP="009A1798">
      <w:pPr>
        <w:ind w:firstLine="709"/>
        <w:jc w:val="center"/>
        <w:rPr>
          <w:spacing w:val="2"/>
          <w:position w:val="2"/>
          <w:sz w:val="26"/>
          <w:szCs w:val="26"/>
        </w:rPr>
      </w:pPr>
    </w:p>
    <w:p w:rsidR="00033F2E" w:rsidRPr="009A1798" w:rsidRDefault="00BA79B3" w:rsidP="00CA26D4">
      <w:pPr>
        <w:tabs>
          <w:tab w:val="left" w:pos="0"/>
          <w:tab w:val="left" w:pos="1440"/>
        </w:tabs>
        <w:rPr>
          <w:b/>
          <w:bCs/>
          <w:spacing w:val="2"/>
          <w:position w:val="2"/>
          <w:sz w:val="20"/>
        </w:rPr>
      </w:pPr>
      <w:r w:rsidRPr="00CA26D4">
        <w:rPr>
          <w:b/>
          <w:bCs/>
          <w:spacing w:val="2"/>
          <w:position w:val="2"/>
          <w:sz w:val="20"/>
          <w:u w:val="single"/>
        </w:rPr>
        <w:t xml:space="preserve">29 </w:t>
      </w:r>
      <w:r w:rsidR="00033F2E" w:rsidRPr="00CA26D4">
        <w:rPr>
          <w:b/>
          <w:bCs/>
          <w:spacing w:val="2"/>
          <w:position w:val="2"/>
          <w:sz w:val="20"/>
          <w:u w:val="single"/>
        </w:rPr>
        <w:t>октября 2019</w:t>
      </w:r>
      <w:r w:rsidR="00CA26D4" w:rsidRPr="00CA26D4">
        <w:rPr>
          <w:b/>
          <w:bCs/>
          <w:spacing w:val="2"/>
          <w:position w:val="2"/>
          <w:sz w:val="20"/>
          <w:u w:val="single"/>
        </w:rPr>
        <w:t xml:space="preserve"> </w:t>
      </w:r>
      <w:r w:rsidR="00033F2E" w:rsidRPr="00CA26D4">
        <w:rPr>
          <w:b/>
          <w:bCs/>
          <w:spacing w:val="2"/>
          <w:position w:val="2"/>
          <w:sz w:val="20"/>
          <w:u w:val="single"/>
        </w:rPr>
        <w:t>г</w:t>
      </w:r>
      <w:r w:rsidR="00CA26D4" w:rsidRPr="00CA26D4">
        <w:rPr>
          <w:b/>
          <w:bCs/>
          <w:spacing w:val="2"/>
          <w:position w:val="2"/>
          <w:sz w:val="20"/>
          <w:u w:val="single"/>
        </w:rPr>
        <w:t>ода</w:t>
      </w:r>
      <w:r w:rsidR="00033F2E" w:rsidRPr="009A1798">
        <w:rPr>
          <w:b/>
          <w:bCs/>
          <w:spacing w:val="2"/>
          <w:position w:val="2"/>
          <w:sz w:val="20"/>
        </w:rPr>
        <w:t xml:space="preserve">                               г.Дальнереченск</w:t>
      </w:r>
      <w:r w:rsidR="00CA26D4">
        <w:rPr>
          <w:b/>
          <w:bCs/>
          <w:spacing w:val="2"/>
          <w:position w:val="2"/>
          <w:sz w:val="20"/>
        </w:rPr>
        <w:t xml:space="preserve">                                                       </w:t>
      </w:r>
      <w:r w:rsidR="00033F2E" w:rsidRPr="00CA26D4">
        <w:rPr>
          <w:b/>
          <w:bCs/>
          <w:spacing w:val="2"/>
          <w:position w:val="2"/>
          <w:sz w:val="20"/>
          <w:u w:val="single"/>
        </w:rPr>
        <w:t>№</w:t>
      </w:r>
      <w:r w:rsidRPr="00CA26D4">
        <w:rPr>
          <w:b/>
          <w:bCs/>
          <w:spacing w:val="2"/>
          <w:position w:val="2"/>
          <w:sz w:val="20"/>
          <w:u w:val="single"/>
        </w:rPr>
        <w:t xml:space="preserve"> 648-</w:t>
      </w:r>
      <w:r w:rsidR="00CC72AF" w:rsidRPr="00CA26D4">
        <w:rPr>
          <w:b/>
          <w:bCs/>
          <w:spacing w:val="2"/>
          <w:position w:val="2"/>
          <w:sz w:val="20"/>
          <w:u w:val="single"/>
        </w:rPr>
        <w:t>МНПА</w:t>
      </w:r>
    </w:p>
    <w:p w:rsidR="00033F2E" w:rsidRDefault="00033F2E" w:rsidP="009A1798">
      <w:pPr>
        <w:tabs>
          <w:tab w:val="left" w:pos="0"/>
          <w:tab w:val="left" w:pos="1440"/>
        </w:tabs>
        <w:jc w:val="center"/>
        <w:rPr>
          <w:b/>
          <w:bCs/>
          <w:spacing w:val="2"/>
          <w:position w:val="2"/>
        </w:rPr>
      </w:pPr>
    </w:p>
    <w:p w:rsidR="000D0C7B" w:rsidRDefault="000D0C7B" w:rsidP="009A1798">
      <w:pPr>
        <w:tabs>
          <w:tab w:val="left" w:pos="0"/>
          <w:tab w:val="left" w:pos="1440"/>
        </w:tabs>
        <w:jc w:val="center"/>
        <w:rPr>
          <w:b/>
          <w:bCs/>
          <w:spacing w:val="2"/>
          <w:position w:val="2"/>
        </w:rPr>
      </w:pPr>
    </w:p>
    <w:p w:rsidR="00033F2E" w:rsidRPr="008A2FFE" w:rsidRDefault="00033F2E" w:rsidP="00145B0C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 w:rsidRPr="008A2FFE">
        <w:rPr>
          <w:b/>
          <w:bCs/>
          <w:szCs w:val="28"/>
        </w:rPr>
        <w:t>О внесении изменений в  Положение о бюджетном устройстве,</w:t>
      </w:r>
    </w:p>
    <w:p w:rsidR="00033F2E" w:rsidRPr="008A2FFE" w:rsidRDefault="00033F2E" w:rsidP="00145B0C">
      <w:pPr>
        <w:tabs>
          <w:tab w:val="left" w:pos="-360"/>
        </w:tabs>
        <w:ind w:firstLine="709"/>
        <w:jc w:val="center"/>
        <w:rPr>
          <w:b/>
          <w:bCs/>
          <w:szCs w:val="28"/>
        </w:rPr>
      </w:pPr>
      <w:r w:rsidRPr="008A2FFE">
        <w:rPr>
          <w:b/>
          <w:bCs/>
          <w:szCs w:val="28"/>
        </w:rPr>
        <w:t>бюджетном процессе и межбюджетных отношениях</w:t>
      </w:r>
    </w:p>
    <w:p w:rsidR="00033F2E" w:rsidRPr="008A2FFE" w:rsidRDefault="00033F2E" w:rsidP="00145B0C">
      <w:pPr>
        <w:tabs>
          <w:tab w:val="left" w:pos="-360"/>
        </w:tabs>
        <w:ind w:firstLine="709"/>
        <w:jc w:val="center"/>
        <w:rPr>
          <w:b/>
          <w:bCs/>
          <w:szCs w:val="28"/>
        </w:rPr>
      </w:pPr>
      <w:r w:rsidRPr="008A2FFE">
        <w:rPr>
          <w:b/>
          <w:bCs/>
          <w:szCs w:val="28"/>
        </w:rPr>
        <w:t>в</w:t>
      </w:r>
      <w:r w:rsidR="00CA26D4">
        <w:rPr>
          <w:b/>
          <w:bCs/>
          <w:szCs w:val="28"/>
        </w:rPr>
        <w:t xml:space="preserve"> </w:t>
      </w:r>
      <w:r w:rsidRPr="008A2FFE">
        <w:rPr>
          <w:b/>
          <w:bCs/>
          <w:szCs w:val="28"/>
        </w:rPr>
        <w:t>Дальнереченском муниципальном районе</w:t>
      </w:r>
      <w:r w:rsidR="00CA26D4">
        <w:rPr>
          <w:b/>
          <w:bCs/>
          <w:szCs w:val="28"/>
        </w:rPr>
        <w:t>, утвержденное решением Думы Дальнереченского муниципального района 19.12.2013 № 85</w:t>
      </w:r>
    </w:p>
    <w:p w:rsidR="00033F2E" w:rsidRDefault="00033F2E" w:rsidP="000677E6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0D0C7B" w:rsidRPr="008A2FFE" w:rsidRDefault="000D0C7B" w:rsidP="000677E6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033F2E" w:rsidRPr="00D545B8" w:rsidRDefault="00033F2E" w:rsidP="00145B0C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545B8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A79B3">
        <w:rPr>
          <w:sz w:val="28"/>
          <w:szCs w:val="28"/>
        </w:rPr>
        <w:t>Федеральным законом</w:t>
      </w:r>
      <w:r w:rsidR="00BA79B3">
        <w:rPr>
          <w:sz w:val="28"/>
          <w:szCs w:val="28"/>
        </w:rPr>
        <w:t xml:space="preserve"> от 06.10.2003 г. № 131-ФЗ</w:t>
      </w:r>
      <w:r w:rsidRPr="00D545B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в целях приведения правовой базы,</w:t>
      </w:r>
      <w:r w:rsidR="000D0C7B">
        <w:rPr>
          <w:sz w:val="28"/>
          <w:szCs w:val="28"/>
        </w:rPr>
        <w:t xml:space="preserve"> </w:t>
      </w:r>
      <w:r w:rsidRPr="00D545B8">
        <w:rPr>
          <w:sz w:val="28"/>
          <w:szCs w:val="28"/>
        </w:rPr>
        <w:t>регулирующей бюджетные правоотношения в</w:t>
      </w:r>
      <w:r w:rsidR="000D0C7B">
        <w:rPr>
          <w:sz w:val="28"/>
          <w:szCs w:val="28"/>
        </w:rPr>
        <w:t xml:space="preserve"> </w:t>
      </w:r>
      <w:r w:rsidRPr="00D545B8">
        <w:rPr>
          <w:sz w:val="28"/>
          <w:szCs w:val="28"/>
        </w:rPr>
        <w:t xml:space="preserve">Дальнереченском муниципальном районе  в соответствие с бюджетным законодательством Российской Федерации, руководствуясь Уставом Дальнереченского муниципального района, </w:t>
      </w:r>
      <w:r w:rsidRPr="00D545B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033F2E" w:rsidRPr="00D545B8" w:rsidRDefault="00033F2E" w:rsidP="00145B0C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033F2E" w:rsidRPr="00D545B8" w:rsidRDefault="00033F2E" w:rsidP="00145B0C">
      <w:pPr>
        <w:tabs>
          <w:tab w:val="left" w:pos="-360"/>
        </w:tabs>
        <w:jc w:val="both"/>
        <w:rPr>
          <w:szCs w:val="28"/>
        </w:rPr>
      </w:pPr>
      <w:r w:rsidRPr="00D545B8">
        <w:rPr>
          <w:szCs w:val="28"/>
        </w:rPr>
        <w:t xml:space="preserve">РЕШИЛА: </w:t>
      </w:r>
    </w:p>
    <w:p w:rsidR="00033F2E" w:rsidRPr="00D545B8" w:rsidRDefault="00033F2E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33F2E" w:rsidP="000D0C7B">
      <w:pPr>
        <w:numPr>
          <w:ilvl w:val="0"/>
          <w:numId w:val="8"/>
        </w:numPr>
        <w:tabs>
          <w:tab w:val="left" w:pos="-360"/>
          <w:tab w:val="left" w:pos="1440"/>
        </w:tabs>
        <w:jc w:val="both"/>
        <w:rPr>
          <w:szCs w:val="28"/>
        </w:rPr>
      </w:pPr>
      <w:r w:rsidRPr="00D545B8">
        <w:rPr>
          <w:szCs w:val="28"/>
        </w:rPr>
        <w:t xml:space="preserve">Внести изменения в  Положение  «О бюджетном устройстве, </w:t>
      </w:r>
    </w:p>
    <w:p w:rsidR="00033F2E" w:rsidRDefault="00033F2E" w:rsidP="000D0C7B">
      <w:pPr>
        <w:tabs>
          <w:tab w:val="left" w:pos="-360"/>
          <w:tab w:val="left" w:pos="1440"/>
        </w:tabs>
        <w:jc w:val="both"/>
        <w:rPr>
          <w:szCs w:val="28"/>
        </w:rPr>
      </w:pPr>
      <w:r w:rsidRPr="00D545B8">
        <w:rPr>
          <w:szCs w:val="28"/>
        </w:rPr>
        <w:t>бюджетном процессе и межбюджетных отношениях вДальнереченском муниципальном районе» утвержденное решением Думы Дальнереченского муниципального района от 19 декабря 2013года №85 (</w:t>
      </w:r>
      <w:r w:rsidRPr="00D545B8">
        <w:rPr>
          <w:bCs/>
          <w:spacing w:val="2"/>
          <w:position w:val="2"/>
          <w:szCs w:val="28"/>
        </w:rPr>
        <w:t xml:space="preserve">в редакции решений: от 29.12.2014г №120, от 29.10.2015г №42, от 28.04.2016г №129, от 21.09.2017г №297) (далее – Положение), </w:t>
      </w:r>
      <w:r w:rsidRPr="00D545B8">
        <w:rPr>
          <w:szCs w:val="28"/>
        </w:rPr>
        <w:t>следующие изменения:</w:t>
      </w:r>
    </w:p>
    <w:p w:rsidR="00BA79B3" w:rsidRDefault="00BA79B3" w:rsidP="00BA79B3">
      <w:pPr>
        <w:tabs>
          <w:tab w:val="left" w:pos="-360"/>
          <w:tab w:val="left" w:pos="1440"/>
        </w:tabs>
        <w:ind w:firstLine="709"/>
        <w:jc w:val="both"/>
        <w:rPr>
          <w:szCs w:val="28"/>
        </w:rPr>
      </w:pPr>
    </w:p>
    <w:p w:rsidR="00033F2E" w:rsidRPr="00D545B8" w:rsidRDefault="00BA79B3" w:rsidP="00BA79B3">
      <w:pPr>
        <w:tabs>
          <w:tab w:val="left" w:pos="-36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033F2E" w:rsidRPr="00D545B8">
        <w:rPr>
          <w:szCs w:val="28"/>
        </w:rPr>
        <w:t>статью 1 дополнить пунктом 8.1. следующего содержания:</w:t>
      </w:r>
    </w:p>
    <w:p w:rsidR="00033F2E" w:rsidRDefault="00033F2E" w:rsidP="000D0C7B">
      <w:pPr>
        <w:tabs>
          <w:tab w:val="left" w:pos="-36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545B8">
        <w:rPr>
          <w:szCs w:val="28"/>
        </w:rPr>
        <w:t xml:space="preserve">8.1.) установление нормативов отчислений доходов в бюджеты сельских поселений в соответствии со статьей 63 Бюджетного кодекса Российской Федерации от федеральных налогов и сборов, в том числе от налогов, предусмотренных специальными налоговыми режимами, и (или) региональных налогов, отдельных неналоговых доходов, подлежащих зачислению в соответствии с Бюджетным </w:t>
      </w:r>
      <w:hyperlink r:id="rId8" w:history="1">
        <w:r w:rsidRPr="00CA26D4">
          <w:rPr>
            <w:rStyle w:val="a5"/>
            <w:color w:val="auto"/>
            <w:szCs w:val="28"/>
            <w:u w:val="none"/>
          </w:rPr>
          <w:t>кодексом</w:t>
        </w:r>
      </w:hyperlink>
      <w:r w:rsidR="00CA26D4">
        <w:t xml:space="preserve"> </w:t>
      </w:r>
      <w:r w:rsidRPr="00D545B8">
        <w:rPr>
          <w:szCs w:val="28"/>
        </w:rPr>
        <w:t>Российской Федерации и законодательством о налогах и сборах в бюджет муниципального района;»</w:t>
      </w:r>
      <w:r>
        <w:rPr>
          <w:szCs w:val="28"/>
        </w:rPr>
        <w:t>.</w:t>
      </w:r>
    </w:p>
    <w:p w:rsidR="00CA26D4" w:rsidRPr="00D545B8" w:rsidRDefault="00CA26D4" w:rsidP="00145B0C">
      <w:pPr>
        <w:tabs>
          <w:tab w:val="left" w:pos="-360"/>
        </w:tabs>
        <w:ind w:firstLine="709"/>
        <w:jc w:val="both"/>
        <w:rPr>
          <w:szCs w:val="28"/>
        </w:rPr>
      </w:pPr>
    </w:p>
    <w:p w:rsidR="00033F2E" w:rsidRPr="00D545B8" w:rsidRDefault="00BA79B3" w:rsidP="00CA26D4">
      <w:pPr>
        <w:pStyle w:val="copyright-info"/>
        <w:shd w:val="clear" w:color="auto" w:fill="FFFFFF"/>
        <w:tabs>
          <w:tab w:val="left" w:pos="-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33F2E" w:rsidRPr="00D545B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="00033F2E" w:rsidRPr="00D545B8">
        <w:rPr>
          <w:sz w:val="28"/>
          <w:szCs w:val="28"/>
        </w:rPr>
        <w:t xml:space="preserve">  части 4 статьи 5 Положения изложить в следующей редакции:</w:t>
      </w:r>
    </w:p>
    <w:p w:rsidR="00033F2E" w:rsidRPr="00D545B8" w:rsidRDefault="00033F2E" w:rsidP="00CA26D4">
      <w:pPr>
        <w:keepNext/>
        <w:keepLines/>
        <w:ind w:firstLine="709"/>
        <w:jc w:val="both"/>
        <w:rPr>
          <w:szCs w:val="28"/>
        </w:rPr>
      </w:pPr>
      <w:r w:rsidRPr="00D545B8">
        <w:rPr>
          <w:szCs w:val="28"/>
        </w:rPr>
        <w:t>«Каждому публичному нормативному обязательству Дальнереченского муниципального района, межбюджетному трансферту, присваиваются уникальные коды целевых ст</w:t>
      </w:r>
      <w:r w:rsidR="00BA79B3">
        <w:rPr>
          <w:szCs w:val="28"/>
        </w:rPr>
        <w:t>атей расходов районного бюджета.</w:t>
      </w:r>
      <w:r w:rsidRPr="00D545B8">
        <w:rPr>
          <w:szCs w:val="28"/>
        </w:rPr>
        <w:t>».  </w:t>
      </w:r>
    </w:p>
    <w:p w:rsidR="00033F2E" w:rsidRPr="00D545B8" w:rsidRDefault="00033F2E" w:rsidP="00CA26D4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33F2E" w:rsidRPr="00BA79B3" w:rsidRDefault="00033F2E" w:rsidP="00CA26D4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A79B3">
        <w:rPr>
          <w:szCs w:val="28"/>
        </w:rPr>
        <w:t>в части 3 статьи 6 слова</w:t>
      </w:r>
      <w:r w:rsidR="00CA26D4">
        <w:rPr>
          <w:szCs w:val="28"/>
        </w:rPr>
        <w:t>:</w:t>
      </w:r>
      <w:r w:rsidRPr="00BA79B3">
        <w:rPr>
          <w:szCs w:val="28"/>
        </w:rPr>
        <w:t xml:space="preserve"> «</w:t>
      </w:r>
      <w:r w:rsidRPr="00BA79B3">
        <w:rPr>
          <w:bCs/>
          <w:szCs w:val="28"/>
        </w:rPr>
        <w:t xml:space="preserve">до дня внесения в представительный орган муниципального образования проекта решения о бюджете на очередной финансовый год (очередной финансовый год и плановый период) в сроки, установленные решением Думы.» заменить </w:t>
      </w:r>
      <w:r w:rsidR="00CA26D4">
        <w:rPr>
          <w:bCs/>
          <w:szCs w:val="28"/>
        </w:rPr>
        <w:t>словами:</w:t>
      </w:r>
      <w:r w:rsidRPr="00BA79B3">
        <w:rPr>
          <w:bCs/>
          <w:szCs w:val="28"/>
        </w:rPr>
        <w:t xml:space="preserve"> «</w:t>
      </w:r>
      <w:r w:rsidRPr="00BA79B3">
        <w:rPr>
          <w:szCs w:val="28"/>
        </w:rPr>
        <w:t>до 15 ноября текущего финансового года.»</w:t>
      </w:r>
    </w:p>
    <w:p w:rsidR="00033F2E" w:rsidRPr="00D545B8" w:rsidRDefault="00BA79B3" w:rsidP="00BA79B3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szCs w:val="28"/>
        </w:rPr>
      </w:pPr>
      <w:r>
        <w:rPr>
          <w:szCs w:val="28"/>
        </w:rPr>
        <w:t>1.4.</w:t>
      </w:r>
      <w:r w:rsidR="00033F2E" w:rsidRPr="00D545B8">
        <w:rPr>
          <w:szCs w:val="28"/>
        </w:rPr>
        <w:t xml:space="preserve"> Статью 7 изложить в новой редакции</w:t>
      </w:r>
    </w:p>
    <w:p w:rsidR="00033F2E" w:rsidRPr="00D545B8" w:rsidRDefault="00033F2E" w:rsidP="00D545B8">
      <w:pPr>
        <w:autoSpaceDE w:val="0"/>
        <w:autoSpaceDN w:val="0"/>
        <w:adjustRightInd w:val="0"/>
        <w:jc w:val="both"/>
        <w:rPr>
          <w:szCs w:val="28"/>
        </w:rPr>
      </w:pPr>
      <w:r w:rsidRPr="00D545B8">
        <w:rPr>
          <w:szCs w:val="28"/>
        </w:rPr>
        <w:t xml:space="preserve">       «Статья 7. Доходы районного бюджета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033F2E" w:rsidRPr="00D545B8" w:rsidRDefault="00033F2E" w:rsidP="00D545B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3F2E" w:rsidRPr="00CA26D4" w:rsidRDefault="00033F2E" w:rsidP="00D545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45B8">
        <w:rPr>
          <w:szCs w:val="28"/>
        </w:rPr>
        <w:t>1</w:t>
      </w:r>
      <w:r w:rsidRPr="00CA26D4">
        <w:rPr>
          <w:szCs w:val="28"/>
        </w:rPr>
        <w:t xml:space="preserve">. Суммы штрафов, установленных </w:t>
      </w:r>
      <w:hyperlink r:id="rId9" w:history="1">
        <w:r w:rsidRPr="00CA26D4">
          <w:rPr>
            <w:szCs w:val="28"/>
          </w:rPr>
          <w:t>Кодексом</w:t>
        </w:r>
      </w:hyperlink>
      <w:r w:rsidRPr="00CA26D4">
        <w:rPr>
          <w:szCs w:val="28"/>
        </w:rP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Дальнереченского муниципального района, подлежат зачислению в районный  бюджет - по </w:t>
      </w:r>
      <w:bookmarkStart w:id="0" w:name="Par11"/>
      <w:bookmarkStart w:id="1" w:name="Par15"/>
      <w:bookmarkEnd w:id="0"/>
      <w:bookmarkEnd w:id="1"/>
      <w:r w:rsidRPr="00CA26D4">
        <w:rPr>
          <w:szCs w:val="28"/>
        </w:rPr>
        <w:t>нормативу  100 процентов.</w:t>
      </w:r>
    </w:p>
    <w:p w:rsidR="00033F2E" w:rsidRPr="00CA26D4" w:rsidRDefault="00033F2E" w:rsidP="00CA2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26D4">
        <w:rPr>
          <w:szCs w:val="28"/>
        </w:rPr>
        <w:t xml:space="preserve">2. Суммы штрафов, установленных </w:t>
      </w:r>
      <w:hyperlink r:id="rId10" w:history="1">
        <w:r w:rsidRPr="00CA26D4">
          <w:rPr>
            <w:szCs w:val="28"/>
          </w:rPr>
          <w:t>Кодексом</w:t>
        </w:r>
      </w:hyperlink>
      <w:r w:rsidRPr="00CA26D4">
        <w:rPr>
          <w:szCs w:val="28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</w:t>
      </w:r>
      <w:r w:rsidR="00CA26D4">
        <w:rPr>
          <w:szCs w:val="28"/>
        </w:rPr>
        <w:t xml:space="preserve">, </w:t>
      </w:r>
      <w:r w:rsidRPr="00CA26D4">
        <w:rPr>
          <w:szCs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подлежат зачислению в районный бюджет, из которого были предоставлены соответствующие бюджетные средства, бюджетные кредиты, межбюджетные трансферты, бюджетные инвестиции, субсидии  - по нормативу 100 процентов.</w:t>
      </w:r>
    </w:p>
    <w:p w:rsidR="00033F2E" w:rsidRDefault="00033F2E" w:rsidP="006716C6">
      <w:pPr>
        <w:autoSpaceDE w:val="0"/>
        <w:autoSpaceDN w:val="0"/>
        <w:adjustRightInd w:val="0"/>
        <w:jc w:val="both"/>
        <w:rPr>
          <w:szCs w:val="28"/>
        </w:rPr>
      </w:pPr>
      <w:r w:rsidRPr="00CA26D4">
        <w:rPr>
          <w:szCs w:val="28"/>
        </w:rPr>
        <w:t xml:space="preserve">       3. Суммы штрафов, установленных Кодексом Российской Федерации об административных право, в случае, если</w:t>
      </w:r>
      <w:r>
        <w:rPr>
          <w:szCs w:val="28"/>
        </w:rPr>
        <w:t xml:space="preserve"> постановления о наложении административных штрафов вынесены комиссией по делам несовершеннолетних и защите их прав, подлежат зачислению в районный бюджет по нормативу 50 процентов.</w:t>
      </w:r>
    </w:p>
    <w:p w:rsidR="00033F2E" w:rsidRPr="00D545B8" w:rsidRDefault="00033F2E" w:rsidP="002463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С</w:t>
      </w:r>
      <w:r w:rsidRPr="00D545B8">
        <w:rPr>
          <w:szCs w:val="28"/>
        </w:rPr>
        <w:t xml:space="preserve">уммы административных штрафов установленных законами Приморского края за нарушение муниципальных правовых актов </w:t>
      </w:r>
      <w:r w:rsidRPr="00D545B8">
        <w:rPr>
          <w:szCs w:val="28"/>
        </w:rPr>
        <w:lastRenderedPageBreak/>
        <w:t>Дальнереченского муниципального района подлежат зачислению в районный бюдже</w:t>
      </w:r>
      <w:r>
        <w:rPr>
          <w:szCs w:val="28"/>
        </w:rPr>
        <w:t>т  - по нормативу 100 процентов.</w:t>
      </w:r>
    </w:p>
    <w:p w:rsidR="000D0C7B" w:rsidRDefault="000D0C7B" w:rsidP="00CA26D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3F2E" w:rsidRDefault="00033F2E" w:rsidP="00CA2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CA26D4">
        <w:rPr>
          <w:szCs w:val="28"/>
        </w:rPr>
        <w:t xml:space="preserve"> </w:t>
      </w:r>
      <w:r>
        <w:rPr>
          <w:szCs w:val="28"/>
        </w:rPr>
        <w:t>С</w:t>
      </w:r>
      <w:r w:rsidRPr="00D545B8">
        <w:rPr>
          <w:szCs w:val="28"/>
        </w:rPr>
        <w:t>уммы штрафов, пеней установленных Налоговым кодексом Российской Федерации,  исчисляемых исходя из сумм (ставок) налогов (сборов, страховых взносов), предусмотренных законодательством Российской Федерации о налогах и сборах, подлежат зачислению в районный бюджет по нормативам отчислений, установленным бюджетным законодательством Российской Федерации применительно к соответствующим налогам (сборам, страховым взносам);</w:t>
      </w:r>
    </w:p>
    <w:p w:rsidR="00033F2E" w:rsidRPr="00D545B8" w:rsidRDefault="00033F2E" w:rsidP="00CA2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bookmarkStart w:id="2" w:name="Par31"/>
      <w:bookmarkEnd w:id="2"/>
      <w:r>
        <w:rPr>
          <w:szCs w:val="28"/>
        </w:rPr>
        <w:t xml:space="preserve"> С</w:t>
      </w:r>
      <w:r w:rsidRPr="00D545B8">
        <w:rPr>
          <w:szCs w:val="28"/>
        </w:rPr>
        <w:t>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самоуправления, муниципальным  казенным учреждением, подлежат зачислению в районный бюджет, получателем средств которого являются указанные орган, учреждение</w:t>
      </w:r>
      <w:r>
        <w:rPr>
          <w:szCs w:val="28"/>
        </w:rPr>
        <w:t xml:space="preserve"> -</w:t>
      </w:r>
      <w:r w:rsidRPr="00D545B8">
        <w:rPr>
          <w:szCs w:val="28"/>
        </w:rPr>
        <w:t xml:space="preserve"> по нормативу 100 процентов.</w:t>
      </w:r>
    </w:p>
    <w:p w:rsidR="00033F2E" w:rsidRDefault="00033F2E" w:rsidP="00CA26D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7. Д</w:t>
      </w:r>
      <w:r w:rsidRPr="00D545B8">
        <w:rPr>
          <w:szCs w:val="28"/>
        </w:rPr>
        <w:t>енежные средства, изымаемые в собственность Дальнереченского муниципального района в соответствии с решениями судов подлежат зачислению в районный бюдж</w:t>
      </w:r>
      <w:r>
        <w:rPr>
          <w:szCs w:val="28"/>
        </w:rPr>
        <w:t xml:space="preserve">ет - по нормативу 100 процентов. </w:t>
      </w:r>
      <w:bookmarkStart w:id="3" w:name="Par35"/>
      <w:bookmarkStart w:id="4" w:name="Par36"/>
      <w:bookmarkEnd w:id="3"/>
      <w:bookmarkEnd w:id="4"/>
    </w:p>
    <w:p w:rsidR="00033F2E" w:rsidRDefault="00033F2E" w:rsidP="00CA26D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8. Д</w:t>
      </w:r>
      <w:r w:rsidRPr="00D545B8">
        <w:rPr>
          <w:szCs w:val="28"/>
        </w:rPr>
        <w:t xml:space="preserve">енежные средства, полученные от реализации конфискованных </w:t>
      </w:r>
      <w:r>
        <w:rPr>
          <w:szCs w:val="28"/>
        </w:rPr>
        <w:t xml:space="preserve">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</w:t>
      </w:r>
      <w:r w:rsidRPr="00D545B8">
        <w:rPr>
          <w:szCs w:val="28"/>
        </w:rPr>
        <w:t>подлежат зачислению в районный бюджет по нормативу 100 процентов</w:t>
      </w:r>
      <w:r>
        <w:rPr>
          <w:szCs w:val="28"/>
        </w:rPr>
        <w:t xml:space="preserve"> по месту причинения вреда окружающей среде</w:t>
      </w:r>
      <w:r w:rsidRPr="00D545B8">
        <w:rPr>
          <w:szCs w:val="28"/>
        </w:rPr>
        <w:t>.</w:t>
      </w:r>
    </w:p>
    <w:p w:rsidR="00033F2E" w:rsidRPr="00D545B8" w:rsidRDefault="00033F2E" w:rsidP="00CA26D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9.</w:t>
      </w:r>
      <w:r w:rsidR="00CA26D4">
        <w:rPr>
          <w:szCs w:val="28"/>
        </w:rPr>
        <w:t xml:space="preserve"> </w:t>
      </w:r>
      <w:r>
        <w:rPr>
          <w:szCs w:val="28"/>
        </w:rPr>
        <w:t>П</w:t>
      </w:r>
      <w:r w:rsidRPr="00D545B8">
        <w:rPr>
          <w:szCs w:val="28"/>
        </w:rPr>
        <w:t xml:space="preserve">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Дальнереченского муниципального района (за исключением имущества, закрепленного за бюджетными (автономными) учреждениями Дальнереченского муниципального района, муниципальными  унитарными предприятиями), подлежат зачислению в районный бюджет </w:t>
      </w:r>
      <w:r>
        <w:rPr>
          <w:szCs w:val="28"/>
        </w:rPr>
        <w:t xml:space="preserve">- </w:t>
      </w:r>
      <w:r w:rsidRPr="00D545B8">
        <w:rPr>
          <w:szCs w:val="28"/>
        </w:rPr>
        <w:t>по нормативу 100 процентов.</w:t>
      </w:r>
    </w:p>
    <w:p w:rsidR="00BA79B3" w:rsidRDefault="00BA79B3" w:rsidP="00CA2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среде, подлеж</w:t>
      </w:r>
      <w:r w:rsidR="00CC72AF">
        <w:rPr>
          <w:szCs w:val="28"/>
        </w:rPr>
        <w:t>а</w:t>
      </w:r>
      <w:r>
        <w:rPr>
          <w:szCs w:val="28"/>
        </w:rPr>
        <w:t>т зачислению в районн</w:t>
      </w:r>
      <w:r w:rsidR="00CC72AF">
        <w:rPr>
          <w:szCs w:val="28"/>
        </w:rPr>
        <w:t>ый бюджет</w:t>
      </w:r>
      <w:r>
        <w:rPr>
          <w:szCs w:val="28"/>
        </w:rPr>
        <w:t>– по месту причинения вреда о</w:t>
      </w:r>
      <w:r w:rsidR="00CC72AF">
        <w:rPr>
          <w:szCs w:val="28"/>
        </w:rPr>
        <w:t>к</w:t>
      </w:r>
      <w:r>
        <w:rPr>
          <w:szCs w:val="28"/>
        </w:rPr>
        <w:t>ружающей среде по нормативу 100 процентов.</w:t>
      </w:r>
    </w:p>
    <w:p w:rsidR="00033F2E" w:rsidRPr="00D545B8" w:rsidRDefault="00033F2E" w:rsidP="00CA2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BA79B3">
        <w:rPr>
          <w:szCs w:val="28"/>
        </w:rPr>
        <w:t>1</w:t>
      </w:r>
      <w:r>
        <w:rPr>
          <w:szCs w:val="28"/>
        </w:rPr>
        <w:t>.</w:t>
      </w:r>
      <w:r w:rsidR="00CA26D4">
        <w:rPr>
          <w:szCs w:val="28"/>
        </w:rPr>
        <w:t xml:space="preserve"> </w:t>
      </w:r>
      <w:r>
        <w:rPr>
          <w:szCs w:val="28"/>
        </w:rPr>
        <w:t>П</w:t>
      </w:r>
      <w:r w:rsidRPr="00D545B8">
        <w:rPr>
          <w:szCs w:val="28"/>
        </w:rPr>
        <w:t xml:space="preserve">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</w:t>
      </w:r>
      <w:r>
        <w:rPr>
          <w:szCs w:val="28"/>
        </w:rPr>
        <w:t xml:space="preserve">местного значения, расходы, связанные с охраной и использованием которых осуществляются за счет средств бюджета </w:t>
      </w:r>
      <w:r w:rsidRPr="00D545B8">
        <w:rPr>
          <w:szCs w:val="28"/>
        </w:rPr>
        <w:t>Дальнереченского муниципального района, подлежат зачислению в районный бюджет</w:t>
      </w:r>
      <w:r>
        <w:rPr>
          <w:szCs w:val="28"/>
        </w:rPr>
        <w:t>-</w:t>
      </w:r>
      <w:r w:rsidRPr="00D545B8">
        <w:rPr>
          <w:szCs w:val="28"/>
        </w:rPr>
        <w:t xml:space="preserve"> по нормативу 100 процентов.</w:t>
      </w:r>
      <w:r w:rsidR="00394A78">
        <w:rPr>
          <w:szCs w:val="28"/>
        </w:rPr>
        <w:t>»</w:t>
      </w:r>
    </w:p>
    <w:p w:rsidR="00033F2E" w:rsidRPr="00D545B8" w:rsidRDefault="00033F2E" w:rsidP="00D545B8">
      <w:pPr>
        <w:jc w:val="both"/>
        <w:rPr>
          <w:szCs w:val="28"/>
        </w:rPr>
      </w:pPr>
    </w:p>
    <w:p w:rsidR="000D0C7B" w:rsidRDefault="000D0C7B" w:rsidP="00145B0C">
      <w:pPr>
        <w:tabs>
          <w:tab w:val="left" w:pos="-360"/>
        </w:tabs>
        <w:ind w:firstLine="709"/>
        <w:jc w:val="both"/>
        <w:rPr>
          <w:szCs w:val="28"/>
        </w:rPr>
      </w:pPr>
    </w:p>
    <w:p w:rsidR="000D0C7B" w:rsidRDefault="000D0C7B" w:rsidP="00145B0C">
      <w:pPr>
        <w:tabs>
          <w:tab w:val="left" w:pos="-360"/>
        </w:tabs>
        <w:ind w:firstLine="709"/>
        <w:jc w:val="both"/>
        <w:rPr>
          <w:szCs w:val="28"/>
        </w:rPr>
      </w:pPr>
    </w:p>
    <w:p w:rsidR="00033F2E" w:rsidRPr="00D545B8" w:rsidRDefault="00394A78" w:rsidP="00145B0C">
      <w:pPr>
        <w:tabs>
          <w:tab w:val="left" w:pos="-360"/>
        </w:tabs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bookmarkStart w:id="5" w:name="_GoBack"/>
      <w:bookmarkEnd w:id="5"/>
      <w:r w:rsidR="00033F2E" w:rsidRPr="00D545B8">
        <w:rPr>
          <w:szCs w:val="28"/>
        </w:rPr>
        <w:t xml:space="preserve">. Настоящее решение вступает в силу со дня его </w:t>
      </w:r>
      <w:r w:rsidR="00033F2E" w:rsidRPr="00D545B8">
        <w:rPr>
          <w:bCs/>
          <w:szCs w:val="28"/>
        </w:rPr>
        <w:t>официального опубликования, за исключением пункт</w:t>
      </w:r>
      <w:r w:rsidR="00033F2E">
        <w:rPr>
          <w:bCs/>
          <w:szCs w:val="28"/>
        </w:rPr>
        <w:t xml:space="preserve">а </w:t>
      </w:r>
      <w:r w:rsidR="00CC72AF">
        <w:rPr>
          <w:bCs/>
          <w:szCs w:val="28"/>
        </w:rPr>
        <w:t>1.</w:t>
      </w:r>
      <w:r w:rsidR="00033F2E">
        <w:rPr>
          <w:bCs/>
          <w:szCs w:val="28"/>
        </w:rPr>
        <w:t>4 на</w:t>
      </w:r>
      <w:r w:rsidR="00033F2E" w:rsidRPr="00D545B8">
        <w:rPr>
          <w:bCs/>
          <w:szCs w:val="28"/>
        </w:rPr>
        <w:t>стоящего решения, которы</w:t>
      </w:r>
      <w:r w:rsidR="00033F2E">
        <w:rPr>
          <w:bCs/>
          <w:szCs w:val="28"/>
        </w:rPr>
        <w:t>й</w:t>
      </w:r>
      <w:r w:rsidR="00033F2E" w:rsidRPr="00D545B8">
        <w:rPr>
          <w:bCs/>
          <w:szCs w:val="28"/>
        </w:rPr>
        <w:t xml:space="preserve"> вступа</w:t>
      </w:r>
      <w:r w:rsidR="00033F2E">
        <w:rPr>
          <w:bCs/>
          <w:szCs w:val="28"/>
        </w:rPr>
        <w:t>е</w:t>
      </w:r>
      <w:r w:rsidR="00033F2E" w:rsidRPr="00D545B8">
        <w:rPr>
          <w:bCs/>
          <w:szCs w:val="28"/>
        </w:rPr>
        <w:t>т в силу с 1 января 2020 года.</w:t>
      </w:r>
    </w:p>
    <w:p w:rsidR="00033F2E" w:rsidRPr="00D545B8" w:rsidRDefault="00033F2E" w:rsidP="00145B0C">
      <w:pPr>
        <w:tabs>
          <w:tab w:val="left" w:pos="-360"/>
        </w:tabs>
        <w:ind w:firstLine="709"/>
        <w:jc w:val="both"/>
        <w:rPr>
          <w:bCs/>
          <w:szCs w:val="28"/>
        </w:rPr>
      </w:pPr>
    </w:p>
    <w:p w:rsidR="00033F2E" w:rsidRDefault="00033F2E" w:rsidP="00D545B8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0D0C7B" w:rsidRPr="00D545B8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</w:p>
    <w:p w:rsidR="00033F2E" w:rsidRPr="00D545B8" w:rsidRDefault="00033F2E" w:rsidP="00145B0C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545B8">
        <w:rPr>
          <w:sz w:val="28"/>
          <w:szCs w:val="28"/>
        </w:rPr>
        <w:t>Глава  Дальнереченского</w:t>
      </w:r>
    </w:p>
    <w:p w:rsidR="00033F2E" w:rsidRPr="00D545B8" w:rsidRDefault="00033F2E" w:rsidP="00145B0C">
      <w:pPr>
        <w:pStyle w:val="a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D545B8">
        <w:rPr>
          <w:sz w:val="28"/>
          <w:szCs w:val="28"/>
        </w:rPr>
        <w:t xml:space="preserve">муниципального района                                                                          В. С. Дернов                                                               </w:t>
      </w:r>
    </w:p>
    <w:p w:rsidR="00033F2E" w:rsidRPr="00D545B8" w:rsidRDefault="00033F2E" w:rsidP="00145B0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033F2E" w:rsidRDefault="00033F2E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0D0C7B">
      <w:pPr>
        <w:pStyle w:val="a6"/>
        <w:ind w:right="-1080" w:firstLine="709"/>
        <w:jc w:val="left"/>
        <w:rPr>
          <w:noProof/>
        </w:rPr>
      </w:pPr>
      <w:r>
        <w:rPr>
          <w:rFonts w:eastAsia="Times New Roman"/>
          <w:b w:val="0"/>
          <w:bCs w:val="0"/>
          <w:sz w:val="28"/>
          <w:szCs w:val="20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7B" w:rsidRPr="001B39D9" w:rsidRDefault="000D0C7B" w:rsidP="000D0C7B">
      <w:pPr>
        <w:pStyle w:val="a6"/>
        <w:ind w:right="-1080" w:firstLine="709"/>
      </w:pPr>
    </w:p>
    <w:p w:rsidR="000D0C7B" w:rsidRPr="00CA26D4" w:rsidRDefault="000D0C7B" w:rsidP="000D0C7B">
      <w:pPr>
        <w:pStyle w:val="a8"/>
        <w:ind w:firstLine="709"/>
        <w:outlineLvl w:val="0"/>
        <w:rPr>
          <w:b/>
          <w:spacing w:val="2"/>
          <w:position w:val="2"/>
          <w:sz w:val="26"/>
          <w:szCs w:val="26"/>
        </w:rPr>
      </w:pPr>
      <w:r w:rsidRPr="00CA26D4">
        <w:rPr>
          <w:b/>
          <w:spacing w:val="2"/>
          <w:position w:val="2"/>
          <w:sz w:val="26"/>
          <w:szCs w:val="26"/>
        </w:rPr>
        <w:t>ДУМА ДАЛЬНЕРЕЧЕНСКОГО МУНИЦИПАЛЬНОГО  РАЙОНА</w:t>
      </w:r>
    </w:p>
    <w:p w:rsidR="000D0C7B" w:rsidRPr="00CA26D4" w:rsidRDefault="000D0C7B" w:rsidP="000D0C7B">
      <w:pPr>
        <w:ind w:firstLine="709"/>
        <w:jc w:val="center"/>
        <w:rPr>
          <w:b/>
          <w:spacing w:val="2"/>
          <w:position w:val="2"/>
          <w:sz w:val="26"/>
          <w:szCs w:val="26"/>
        </w:rPr>
      </w:pPr>
    </w:p>
    <w:p w:rsidR="000D0C7B" w:rsidRPr="00CA26D4" w:rsidRDefault="000D0C7B" w:rsidP="000D0C7B">
      <w:pPr>
        <w:ind w:firstLine="709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CA26D4">
        <w:rPr>
          <w:b/>
          <w:spacing w:val="2"/>
          <w:position w:val="2"/>
          <w:sz w:val="26"/>
          <w:szCs w:val="26"/>
        </w:rPr>
        <w:t>РЕШЕНИЕ</w:t>
      </w:r>
    </w:p>
    <w:p w:rsidR="000D0C7B" w:rsidRPr="001B39D9" w:rsidRDefault="000D0C7B" w:rsidP="000D0C7B">
      <w:pPr>
        <w:ind w:firstLine="709"/>
        <w:jc w:val="center"/>
        <w:rPr>
          <w:spacing w:val="2"/>
          <w:position w:val="2"/>
          <w:sz w:val="26"/>
          <w:szCs w:val="26"/>
        </w:rPr>
      </w:pPr>
    </w:p>
    <w:p w:rsidR="000D0C7B" w:rsidRPr="009A1798" w:rsidRDefault="000D0C7B" w:rsidP="000D0C7B">
      <w:pPr>
        <w:tabs>
          <w:tab w:val="left" w:pos="0"/>
          <w:tab w:val="left" w:pos="1440"/>
        </w:tabs>
        <w:rPr>
          <w:b/>
          <w:bCs/>
          <w:spacing w:val="2"/>
          <w:position w:val="2"/>
          <w:sz w:val="20"/>
        </w:rPr>
      </w:pPr>
      <w:r w:rsidRPr="00CA26D4">
        <w:rPr>
          <w:b/>
          <w:bCs/>
          <w:spacing w:val="2"/>
          <w:position w:val="2"/>
          <w:sz w:val="20"/>
          <w:u w:val="single"/>
        </w:rPr>
        <w:t>29 октября 2019 года</w:t>
      </w:r>
      <w:r w:rsidRPr="009A1798">
        <w:rPr>
          <w:b/>
          <w:bCs/>
          <w:spacing w:val="2"/>
          <w:position w:val="2"/>
          <w:sz w:val="20"/>
        </w:rPr>
        <w:t xml:space="preserve">                               г.Дальнереченск</w:t>
      </w:r>
      <w:r>
        <w:rPr>
          <w:b/>
          <w:bCs/>
          <w:spacing w:val="2"/>
          <w:position w:val="2"/>
          <w:sz w:val="20"/>
        </w:rPr>
        <w:t xml:space="preserve">                                                       </w:t>
      </w:r>
      <w:r w:rsidRPr="00CA26D4">
        <w:rPr>
          <w:b/>
          <w:bCs/>
          <w:spacing w:val="2"/>
          <w:position w:val="2"/>
          <w:sz w:val="20"/>
          <w:u w:val="single"/>
        </w:rPr>
        <w:t>№ 648</w:t>
      </w:r>
    </w:p>
    <w:p w:rsidR="000D0C7B" w:rsidRDefault="000D0C7B" w:rsidP="000D0C7B">
      <w:pPr>
        <w:tabs>
          <w:tab w:val="left" w:pos="0"/>
          <w:tab w:val="left" w:pos="1440"/>
        </w:tabs>
        <w:jc w:val="center"/>
        <w:rPr>
          <w:b/>
          <w:bCs/>
          <w:spacing w:val="2"/>
          <w:position w:val="2"/>
        </w:rPr>
      </w:pPr>
    </w:p>
    <w:p w:rsidR="000D0C7B" w:rsidRPr="008A2FFE" w:rsidRDefault="000D0C7B" w:rsidP="000D0C7B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принятии решения «</w:t>
      </w:r>
      <w:r w:rsidRPr="008A2FFE">
        <w:rPr>
          <w:b/>
          <w:bCs/>
          <w:szCs w:val="28"/>
        </w:rPr>
        <w:t>О внесении изменений в  Положение о бюджетном устройстве,</w:t>
      </w:r>
      <w:r>
        <w:rPr>
          <w:b/>
          <w:bCs/>
          <w:szCs w:val="28"/>
        </w:rPr>
        <w:t xml:space="preserve"> </w:t>
      </w:r>
      <w:r w:rsidRPr="008A2FFE">
        <w:rPr>
          <w:b/>
          <w:bCs/>
          <w:szCs w:val="28"/>
        </w:rPr>
        <w:t>бюджетном процессе и межбюджетных отношениях</w:t>
      </w:r>
    </w:p>
    <w:p w:rsidR="000D0C7B" w:rsidRPr="008A2FFE" w:rsidRDefault="000D0C7B" w:rsidP="000D0C7B">
      <w:pPr>
        <w:tabs>
          <w:tab w:val="left" w:pos="-360"/>
        </w:tabs>
        <w:ind w:firstLine="709"/>
        <w:jc w:val="center"/>
        <w:rPr>
          <w:b/>
          <w:bCs/>
          <w:szCs w:val="28"/>
        </w:rPr>
      </w:pPr>
      <w:r w:rsidRPr="008A2FFE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8A2FFE">
        <w:rPr>
          <w:b/>
          <w:bCs/>
          <w:szCs w:val="28"/>
        </w:rPr>
        <w:t>Дальнереченском муниципальном районе</w:t>
      </w:r>
      <w:r>
        <w:rPr>
          <w:b/>
          <w:bCs/>
          <w:szCs w:val="28"/>
        </w:rPr>
        <w:t>, утвержденное решением Думы Дальнереченского муниципального района 19.12.2013 № 85»</w:t>
      </w:r>
    </w:p>
    <w:p w:rsidR="000D0C7B" w:rsidRPr="008A2FFE" w:rsidRDefault="000D0C7B" w:rsidP="000D0C7B">
      <w:pPr>
        <w:tabs>
          <w:tab w:val="left" w:pos="-360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0D0C7B" w:rsidRPr="00D545B8" w:rsidRDefault="000D0C7B" w:rsidP="000D0C7B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D545B8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A79B3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г. № 131-ФЗ</w:t>
      </w:r>
      <w:r w:rsidRPr="00D545B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в целях приведения правовой базы,</w:t>
      </w:r>
      <w:r>
        <w:rPr>
          <w:sz w:val="28"/>
          <w:szCs w:val="28"/>
        </w:rPr>
        <w:t xml:space="preserve"> </w:t>
      </w:r>
      <w:r w:rsidRPr="00D545B8">
        <w:rPr>
          <w:sz w:val="28"/>
          <w:szCs w:val="28"/>
        </w:rPr>
        <w:t>регулирующей бюджетные правоотношения в</w:t>
      </w:r>
      <w:r>
        <w:rPr>
          <w:sz w:val="28"/>
          <w:szCs w:val="28"/>
        </w:rPr>
        <w:t xml:space="preserve"> </w:t>
      </w:r>
      <w:r w:rsidRPr="00D545B8">
        <w:rPr>
          <w:sz w:val="28"/>
          <w:szCs w:val="28"/>
        </w:rPr>
        <w:t xml:space="preserve">Дальнереченском муниципальном районе  в соответствие с бюджетным законодательством Российской Федерации, руководствуясь Уставом Дальнереченского муниципального района, </w:t>
      </w:r>
      <w:r w:rsidRPr="00D545B8">
        <w:rPr>
          <w:bCs/>
          <w:sz w:val="28"/>
          <w:szCs w:val="28"/>
        </w:rPr>
        <w:t xml:space="preserve">Дума Дальнереченского муниципального района </w:t>
      </w:r>
    </w:p>
    <w:p w:rsidR="000D0C7B" w:rsidRPr="00D545B8" w:rsidRDefault="000D0C7B" w:rsidP="000D0C7B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p w:rsidR="000D0C7B" w:rsidRPr="00D545B8" w:rsidRDefault="000D0C7B" w:rsidP="000D0C7B">
      <w:pPr>
        <w:tabs>
          <w:tab w:val="left" w:pos="-360"/>
        </w:tabs>
        <w:jc w:val="both"/>
        <w:rPr>
          <w:szCs w:val="28"/>
        </w:rPr>
      </w:pPr>
      <w:r w:rsidRPr="00D545B8">
        <w:rPr>
          <w:szCs w:val="28"/>
        </w:rPr>
        <w:t xml:space="preserve">РЕШИЛА: </w:t>
      </w:r>
    </w:p>
    <w:p w:rsidR="000D0C7B" w:rsidRPr="00D545B8" w:rsidRDefault="000D0C7B" w:rsidP="000D0C7B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0D0C7B" w:rsidRDefault="000D0C7B" w:rsidP="000D0C7B">
      <w:pPr>
        <w:numPr>
          <w:ilvl w:val="0"/>
          <w:numId w:val="6"/>
        </w:numPr>
        <w:tabs>
          <w:tab w:val="left" w:pos="-360"/>
          <w:tab w:val="left" w:pos="1440"/>
        </w:tabs>
        <w:jc w:val="both"/>
        <w:rPr>
          <w:bCs/>
          <w:szCs w:val="28"/>
        </w:rPr>
      </w:pPr>
      <w:r>
        <w:rPr>
          <w:szCs w:val="28"/>
        </w:rPr>
        <w:t xml:space="preserve"> Принять </w:t>
      </w:r>
      <w:r w:rsidRPr="000D0C7B">
        <w:rPr>
          <w:szCs w:val="28"/>
        </w:rPr>
        <w:t xml:space="preserve">решение </w:t>
      </w:r>
      <w:r w:rsidRPr="000D0C7B">
        <w:rPr>
          <w:bCs/>
          <w:szCs w:val="28"/>
        </w:rPr>
        <w:t xml:space="preserve">«О внесении изменений в  Положение о </w:t>
      </w:r>
    </w:p>
    <w:p w:rsidR="000D0C7B" w:rsidRPr="000D0C7B" w:rsidRDefault="000D0C7B" w:rsidP="000D0C7B">
      <w:pPr>
        <w:tabs>
          <w:tab w:val="left" w:pos="-360"/>
          <w:tab w:val="left" w:pos="1440"/>
        </w:tabs>
        <w:jc w:val="both"/>
        <w:rPr>
          <w:bCs/>
          <w:szCs w:val="28"/>
        </w:rPr>
      </w:pPr>
      <w:r w:rsidRPr="000D0C7B">
        <w:rPr>
          <w:bCs/>
          <w:szCs w:val="28"/>
        </w:rPr>
        <w:t>бюджетном устройстве, бюджетном процессе и межбюджетных отношениях</w:t>
      </w:r>
    </w:p>
    <w:p w:rsidR="000D0C7B" w:rsidRDefault="000D0C7B" w:rsidP="000D0C7B">
      <w:pPr>
        <w:tabs>
          <w:tab w:val="left" w:pos="-360"/>
        </w:tabs>
        <w:jc w:val="both"/>
        <w:rPr>
          <w:bCs/>
          <w:szCs w:val="28"/>
        </w:rPr>
      </w:pPr>
      <w:r w:rsidRPr="000D0C7B">
        <w:rPr>
          <w:bCs/>
          <w:szCs w:val="28"/>
        </w:rPr>
        <w:t>в Дальнереченском муниципальном районе, утвержденное решением Думы Дальнереченского муниципального района 19.12.2013 № 85»</w:t>
      </w:r>
      <w:r>
        <w:rPr>
          <w:bCs/>
          <w:szCs w:val="28"/>
        </w:rPr>
        <w:t>.</w:t>
      </w:r>
    </w:p>
    <w:p w:rsidR="000D0C7B" w:rsidRPr="000D0C7B" w:rsidRDefault="000D0C7B" w:rsidP="000D0C7B">
      <w:pPr>
        <w:tabs>
          <w:tab w:val="left" w:pos="-360"/>
        </w:tabs>
        <w:ind w:firstLine="709"/>
        <w:jc w:val="both"/>
        <w:rPr>
          <w:bCs/>
          <w:szCs w:val="28"/>
        </w:rPr>
      </w:pPr>
    </w:p>
    <w:p w:rsidR="000D0C7B" w:rsidRDefault="000D0C7B" w:rsidP="000D0C7B">
      <w:pPr>
        <w:numPr>
          <w:ilvl w:val="0"/>
          <w:numId w:val="6"/>
        </w:numPr>
        <w:tabs>
          <w:tab w:val="left" w:pos="-360"/>
          <w:tab w:val="left" w:pos="1440"/>
        </w:tabs>
        <w:jc w:val="both"/>
        <w:rPr>
          <w:bCs/>
          <w:szCs w:val="28"/>
        </w:rPr>
      </w:pPr>
      <w:r>
        <w:rPr>
          <w:szCs w:val="28"/>
        </w:rPr>
        <w:t xml:space="preserve">  Направить решение </w:t>
      </w:r>
      <w:r w:rsidRPr="000D0C7B">
        <w:rPr>
          <w:bCs/>
          <w:szCs w:val="28"/>
        </w:rPr>
        <w:t xml:space="preserve">«О внесении изменений в  Положение о </w:t>
      </w:r>
    </w:p>
    <w:p w:rsidR="000D0C7B" w:rsidRPr="000D0C7B" w:rsidRDefault="000D0C7B" w:rsidP="000D0C7B">
      <w:pPr>
        <w:tabs>
          <w:tab w:val="left" w:pos="-360"/>
          <w:tab w:val="left" w:pos="1440"/>
        </w:tabs>
        <w:jc w:val="both"/>
        <w:rPr>
          <w:bCs/>
          <w:szCs w:val="28"/>
        </w:rPr>
      </w:pPr>
      <w:r w:rsidRPr="000D0C7B">
        <w:rPr>
          <w:bCs/>
          <w:szCs w:val="28"/>
        </w:rPr>
        <w:t>бюджетном устройстве, бюджетном процессе и межбюджетных отношениях</w:t>
      </w:r>
    </w:p>
    <w:p w:rsidR="000D0C7B" w:rsidRDefault="000D0C7B" w:rsidP="000D0C7B">
      <w:pPr>
        <w:tabs>
          <w:tab w:val="left" w:pos="-360"/>
        </w:tabs>
        <w:jc w:val="both"/>
        <w:rPr>
          <w:bCs/>
          <w:szCs w:val="28"/>
        </w:rPr>
      </w:pPr>
      <w:r w:rsidRPr="000D0C7B">
        <w:rPr>
          <w:bCs/>
          <w:szCs w:val="28"/>
        </w:rPr>
        <w:t>в Дальнереченском муниципальном районе, утвержденное решением Думы Дальнереченского муниципального района 19.12.2013 № 85»</w:t>
      </w:r>
      <w:r>
        <w:rPr>
          <w:bCs/>
          <w:szCs w:val="28"/>
        </w:rPr>
        <w:t xml:space="preserve"> - главе Дальнереченского муниципального района для подписания и обнародования.</w:t>
      </w:r>
    </w:p>
    <w:p w:rsidR="000D0C7B" w:rsidRDefault="000D0C7B" w:rsidP="000D0C7B">
      <w:pPr>
        <w:tabs>
          <w:tab w:val="left" w:pos="-360"/>
        </w:tabs>
        <w:jc w:val="both"/>
        <w:rPr>
          <w:bCs/>
          <w:szCs w:val="28"/>
        </w:rPr>
      </w:pPr>
    </w:p>
    <w:p w:rsidR="000D0C7B" w:rsidRDefault="000D0C7B" w:rsidP="000D0C7B">
      <w:pPr>
        <w:numPr>
          <w:ilvl w:val="0"/>
          <w:numId w:val="6"/>
        </w:num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Настоящее решение вступает в силу со дня его принятия.</w:t>
      </w:r>
    </w:p>
    <w:p w:rsidR="000D0C7B" w:rsidRDefault="000D0C7B" w:rsidP="000D0C7B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0D0C7B" w:rsidRDefault="000D0C7B" w:rsidP="000D0C7B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Председатель Думы Дальнереченского</w:t>
      </w:r>
    </w:p>
    <w:p w:rsidR="000D0C7B" w:rsidRPr="000D0C7B" w:rsidRDefault="000D0C7B" w:rsidP="000D0C7B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Н. В. Гуцалюк </w:t>
      </w:r>
    </w:p>
    <w:p w:rsidR="000D0C7B" w:rsidRPr="00D545B8" w:rsidRDefault="000D0C7B" w:rsidP="00D545B8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0D0C7B" w:rsidRPr="00D545B8" w:rsidSect="000677E6">
      <w:headerReference w:type="default" r:id="rId12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A7" w:rsidRDefault="00E540A7" w:rsidP="00A12BAF">
      <w:r>
        <w:separator/>
      </w:r>
    </w:p>
  </w:endnote>
  <w:endnote w:type="continuationSeparator" w:id="1">
    <w:p w:rsidR="00E540A7" w:rsidRDefault="00E540A7" w:rsidP="00A1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A7" w:rsidRDefault="00E540A7" w:rsidP="00A12BAF">
      <w:r>
        <w:separator/>
      </w:r>
    </w:p>
  </w:footnote>
  <w:footnote w:type="continuationSeparator" w:id="1">
    <w:p w:rsidR="00E540A7" w:rsidRDefault="00E540A7" w:rsidP="00A1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B3" w:rsidRDefault="00005BC1">
    <w:pPr>
      <w:pStyle w:val="a3"/>
      <w:jc w:val="right"/>
    </w:pPr>
    <w:r>
      <w:fldChar w:fldCharType="begin"/>
    </w:r>
    <w:r w:rsidR="00BA79B3">
      <w:instrText>PAGE   \* MERGEFORMAT</w:instrText>
    </w:r>
    <w:r>
      <w:fldChar w:fldCharType="separate"/>
    </w:r>
    <w:r w:rsidR="000D0C7B">
      <w:rPr>
        <w:noProof/>
      </w:rPr>
      <w:t>2</w:t>
    </w:r>
    <w:r>
      <w:rPr>
        <w:noProof/>
      </w:rPr>
      <w:fldChar w:fldCharType="end"/>
    </w:r>
  </w:p>
  <w:p w:rsidR="00BA79B3" w:rsidRDefault="00BA7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41445C"/>
    <w:multiLevelType w:val="hybridMultilevel"/>
    <w:tmpl w:val="B7AA96FE"/>
    <w:lvl w:ilvl="0" w:tplc="C336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EC5EDB"/>
    <w:multiLevelType w:val="multilevel"/>
    <w:tmpl w:val="72AA6D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57BD2B95"/>
    <w:multiLevelType w:val="hybridMultilevel"/>
    <w:tmpl w:val="F0C8AC0C"/>
    <w:lvl w:ilvl="0" w:tplc="25CC8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5C9D4CE8"/>
    <w:multiLevelType w:val="hybridMultilevel"/>
    <w:tmpl w:val="B41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241AF"/>
    <w:multiLevelType w:val="hybridMultilevel"/>
    <w:tmpl w:val="B41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98"/>
    <w:rsid w:val="00005BC1"/>
    <w:rsid w:val="00015B48"/>
    <w:rsid w:val="00033F2E"/>
    <w:rsid w:val="00037ECA"/>
    <w:rsid w:val="000567E8"/>
    <w:rsid w:val="000677E6"/>
    <w:rsid w:val="00087881"/>
    <w:rsid w:val="00087BD2"/>
    <w:rsid w:val="000C1905"/>
    <w:rsid w:val="000C7E8D"/>
    <w:rsid w:val="000D0C7B"/>
    <w:rsid w:val="000F7EFD"/>
    <w:rsid w:val="00104A7D"/>
    <w:rsid w:val="00140D31"/>
    <w:rsid w:val="00140F32"/>
    <w:rsid w:val="00145B0C"/>
    <w:rsid w:val="00152E69"/>
    <w:rsid w:val="00161BE0"/>
    <w:rsid w:val="00185F37"/>
    <w:rsid w:val="001B39D9"/>
    <w:rsid w:val="002439CE"/>
    <w:rsid w:val="002463D3"/>
    <w:rsid w:val="002D7D4F"/>
    <w:rsid w:val="002E6B80"/>
    <w:rsid w:val="00301BED"/>
    <w:rsid w:val="00305428"/>
    <w:rsid w:val="00305702"/>
    <w:rsid w:val="0031356D"/>
    <w:rsid w:val="00352C44"/>
    <w:rsid w:val="00383082"/>
    <w:rsid w:val="00391741"/>
    <w:rsid w:val="00394A78"/>
    <w:rsid w:val="004F2699"/>
    <w:rsid w:val="004F2F24"/>
    <w:rsid w:val="005324D5"/>
    <w:rsid w:val="00546F75"/>
    <w:rsid w:val="00551501"/>
    <w:rsid w:val="00585BFF"/>
    <w:rsid w:val="005D4FBD"/>
    <w:rsid w:val="005F115E"/>
    <w:rsid w:val="005F4180"/>
    <w:rsid w:val="00610226"/>
    <w:rsid w:val="006716C6"/>
    <w:rsid w:val="00686462"/>
    <w:rsid w:val="006A2D8E"/>
    <w:rsid w:val="006B1A46"/>
    <w:rsid w:val="006C06A3"/>
    <w:rsid w:val="006E195E"/>
    <w:rsid w:val="00720928"/>
    <w:rsid w:val="00736B53"/>
    <w:rsid w:val="00781CCE"/>
    <w:rsid w:val="007A5AB9"/>
    <w:rsid w:val="007F7C3A"/>
    <w:rsid w:val="008603CC"/>
    <w:rsid w:val="008660CC"/>
    <w:rsid w:val="008A2FF9"/>
    <w:rsid w:val="008A2FFE"/>
    <w:rsid w:val="008A3D63"/>
    <w:rsid w:val="009414FC"/>
    <w:rsid w:val="009447EB"/>
    <w:rsid w:val="009454BA"/>
    <w:rsid w:val="00954914"/>
    <w:rsid w:val="00982C68"/>
    <w:rsid w:val="009A1798"/>
    <w:rsid w:val="009A18A1"/>
    <w:rsid w:val="009C6538"/>
    <w:rsid w:val="009D5A36"/>
    <w:rsid w:val="009E2FE3"/>
    <w:rsid w:val="009E30BC"/>
    <w:rsid w:val="00A12BAF"/>
    <w:rsid w:val="00A12CEB"/>
    <w:rsid w:val="00A91457"/>
    <w:rsid w:val="00AC76D0"/>
    <w:rsid w:val="00AF39D0"/>
    <w:rsid w:val="00B31C73"/>
    <w:rsid w:val="00B44032"/>
    <w:rsid w:val="00B9699E"/>
    <w:rsid w:val="00BA47BB"/>
    <w:rsid w:val="00BA79B3"/>
    <w:rsid w:val="00BB0190"/>
    <w:rsid w:val="00BC16ED"/>
    <w:rsid w:val="00C014B9"/>
    <w:rsid w:val="00C10B4D"/>
    <w:rsid w:val="00C427A3"/>
    <w:rsid w:val="00C84CFE"/>
    <w:rsid w:val="00CA26D4"/>
    <w:rsid w:val="00CC72AF"/>
    <w:rsid w:val="00CD2607"/>
    <w:rsid w:val="00D32556"/>
    <w:rsid w:val="00D4062A"/>
    <w:rsid w:val="00D4141E"/>
    <w:rsid w:val="00D545B8"/>
    <w:rsid w:val="00D97D6C"/>
    <w:rsid w:val="00DF61E3"/>
    <w:rsid w:val="00E11435"/>
    <w:rsid w:val="00E13B86"/>
    <w:rsid w:val="00E37789"/>
    <w:rsid w:val="00E52280"/>
    <w:rsid w:val="00E540A7"/>
    <w:rsid w:val="00EA57B1"/>
    <w:rsid w:val="00EC3A9D"/>
    <w:rsid w:val="00ED793C"/>
    <w:rsid w:val="00EE48AB"/>
    <w:rsid w:val="00EE5600"/>
    <w:rsid w:val="00EF70CC"/>
    <w:rsid w:val="00F81217"/>
    <w:rsid w:val="00FA0166"/>
    <w:rsid w:val="00FA6A76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1798"/>
    <w:rPr>
      <w:rFonts w:ascii="Times New Roman" w:hAnsi="Times New Roman"/>
      <w:b/>
      <w:sz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1798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99"/>
    <w:locked/>
    <w:rsid w:val="009A1798"/>
    <w:rPr>
      <w:rFonts w:ascii="Times New Roman" w:hAnsi="Times New Roman"/>
      <w:b/>
      <w:sz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rFonts w:eastAsia="Calibri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A1798"/>
    <w:rPr>
      <w:rFonts w:ascii="Times New Roman" w:hAnsi="Times New Roman"/>
      <w:sz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1798"/>
    <w:rPr>
      <w:rFonts w:ascii="Tahoma" w:hAnsi="Tahoma"/>
      <w:sz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12BA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13958B376FCC443F3A9260B2F867EFE9D7DF1A1CA0CF191CC61576CDD9FFD32DACBB6D5525E6DE44CF5023Dl5yA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384EEFF9302996A34BD94474A3F3B1C4792256F3CF16AE9AA3D7B7507C342CC638853D5B25BFCE27CEA27023Cd5h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CAC1CDA53B2B6FCA5509B39F682398E509AB044424C7232512FB6F24F0BD12FF0AA93AD07945128F85A8A03HA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Duma</cp:lastModifiedBy>
  <cp:revision>2</cp:revision>
  <cp:lastPrinted>2019-10-31T06:17:00Z</cp:lastPrinted>
  <dcterms:created xsi:type="dcterms:W3CDTF">2019-10-31T06:18:00Z</dcterms:created>
  <dcterms:modified xsi:type="dcterms:W3CDTF">2019-10-31T06:18:00Z</dcterms:modified>
</cp:coreProperties>
</file>