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ДУМА ДАЛЬНЕРЕЧЕНСКОГО МУНИЦИПАЛЬНОГО РАЙОНА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ind w:left="34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u w:val="single"/>
          <w:lang w:val="ru-RU" w:eastAsia="ru-RU" w:bidi="ar-SA"/>
        </w:rPr>
        <w:t xml:space="preserve">24 июня </w:t>
      </w:r>
      <w:r>
        <w:rPr>
          <w:b/>
          <w:sz w:val="24"/>
          <w:szCs w:val="24"/>
          <w:u w:val="single"/>
        </w:rPr>
        <w:t xml:space="preserve">2025 года  </w:t>
      </w:r>
      <w:r>
        <w:rPr>
          <w:b/>
          <w:sz w:val="24"/>
          <w:szCs w:val="24"/>
        </w:rPr>
        <w:t xml:space="preserve">                             г. Дальнереченск               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rFonts w:eastAsia="Times New Roman" w:cs="Times New Roman"/>
          <w:b/>
          <w:color w:val="auto"/>
          <w:kern w:val="0"/>
          <w:sz w:val="24"/>
          <w:szCs w:val="24"/>
          <w:u w:val="single"/>
          <w:lang w:val="ru-RU" w:eastAsia="ru-RU" w:bidi="ar-SA"/>
        </w:rPr>
        <w:t>643</w:t>
      </w:r>
    </w:p>
    <w:p>
      <w:pPr>
        <w:pStyle w:val="Normal"/>
        <w:ind w:left="3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сведению информации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муниципального казенного учреждения «Управление народного образования» </w:t>
      </w:r>
    </w:p>
    <w:p>
      <w:pPr>
        <w:pStyle w:val="Normal"/>
        <w:ind w:left="342" w:hanging="0"/>
        <w:jc w:val="center"/>
        <w:rPr>
          <w:b/>
          <w:b/>
          <w:sz w:val="28"/>
          <w:szCs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Дальнереченского муниципального района о подготовке образовательных учреждений Дальнереченского муниципального района к  новому учебному году и о выделении денежных средств на текущий ремонт образовательных учреждений</w:t>
      </w:r>
    </w:p>
    <w:p>
      <w:pPr>
        <w:pStyle w:val="Normal"/>
        <w:ind w:left="3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Федеральным законом от </w:t>
      </w:r>
      <w:r>
        <w:rPr>
          <w:b w:val="false"/>
          <w:color w:val="000000"/>
          <w:sz w:val="28"/>
          <w:szCs w:val="28"/>
        </w:rPr>
        <w:t>20.03.2025 № 33-ФЗ</w:t>
        <w:br/>
        <w:t>«</w:t>
      </w:r>
      <w:r>
        <w:rPr>
          <w:b w:val="false"/>
          <w:sz w:val="28"/>
          <w:szCs w:val="28"/>
        </w:rPr>
        <w:t>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заслушав и обсудив </w:t>
      </w:r>
      <w:r>
        <w:rPr>
          <w:rFonts w:eastAsia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директора муниципального казенного учреждения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«Управление народного образования» Дальнереченского муниципального района о подготовке образовательных учреждений Дальнереченского муниципального района к  новому учебному году и о выделении финансов на текущий ремонт образовательных учреждений, </w:t>
      </w:r>
      <w:r>
        <w:rPr>
          <w:b w:val="false"/>
          <w:bCs w:val="false"/>
          <w:sz w:val="28"/>
          <w:szCs w:val="28"/>
        </w:rPr>
        <w:t>Дума Дальнереченского района</w:t>
      </w:r>
    </w:p>
    <w:p>
      <w:pPr>
        <w:pStyle w:val="Normal"/>
        <w:ind w:left="3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</w:t>
      </w:r>
      <w:r>
        <w:rPr>
          <w:rFonts w:eastAsia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директора муниципального казенного учреждения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«Управление народного образования» Дальнереченского муниципального района о подготовке образовательных учреждений Дальнереченского муниципального района к  новому учебному году и</w:t>
        <w:br/>
        <w:t>о выделении финансов на текущий ремонт образовательных учреждений.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Председатель Думы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Дальнереченского муниципального района </w:t>
        <w:tab/>
        <w:t xml:space="preserve">                                 Н.В. Гуцалюк</w:t>
        <w:tab/>
        <w:tab/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1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b116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b116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69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174D-04D7-46C5-BFC7-D97C132F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LibreOffice/7.0.3.1$Windows_X86_64 LibreOffice_project/d7547858d014d4cf69878db179d326fc3483e082</Application>
  <Pages>1</Pages>
  <Words>158</Words>
  <Characters>1217</Characters>
  <CharactersWithSpaces>1490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2024-01-18T06:13:00Z</dcterms:created>
  <dc:creator>Шелудько</dc:creator>
  <dc:description/>
  <dc:language>ru-RU</dc:language>
  <cp:lastModifiedBy/>
  <cp:lastPrinted>2025-06-16T14:49:18Z</cp:lastPrinted>
  <dcterms:modified xsi:type="dcterms:W3CDTF">2025-06-20T14:09:32Z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