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D3" w:rsidRPr="00F80AD3" w:rsidRDefault="00F80AD3" w:rsidP="00F80A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AD3">
        <w:rPr>
          <w:rFonts w:ascii="Times New Roman" w:hAnsi="Times New Roman" w:cs="Times New Roman"/>
          <w:b/>
          <w:sz w:val="32"/>
          <w:szCs w:val="32"/>
        </w:rPr>
        <w:t>Личный прием граждан</w:t>
      </w:r>
    </w:p>
    <w:p w:rsidR="00F80AD3" w:rsidRDefault="00F80AD3" w:rsidP="00F80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9F2" w:rsidRPr="00F80AD3" w:rsidRDefault="00F80AD3" w:rsidP="00F80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19F2" w:rsidRPr="00F80AD3">
        <w:rPr>
          <w:rFonts w:ascii="Times New Roman" w:hAnsi="Times New Roman" w:cs="Times New Roman"/>
          <w:sz w:val="28"/>
          <w:szCs w:val="28"/>
        </w:rPr>
        <w:t xml:space="preserve">Личный прием граждан ведется председателем Комиссии по предварительной записи по графику, утвержденному председателем Комиссии. </w:t>
      </w:r>
    </w:p>
    <w:p w:rsidR="002D19F2" w:rsidRPr="00F80AD3" w:rsidRDefault="00C23E1B" w:rsidP="00F80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19F2" w:rsidRPr="00F80AD3">
        <w:rPr>
          <w:rFonts w:ascii="Times New Roman" w:hAnsi="Times New Roman" w:cs="Times New Roman"/>
          <w:sz w:val="28"/>
          <w:szCs w:val="28"/>
        </w:rPr>
        <w:t>Информация о порядке приема граждан размещается на информационном стенде Комиссии.</w:t>
      </w:r>
    </w:p>
    <w:p w:rsidR="002D19F2" w:rsidRPr="00F80AD3" w:rsidRDefault="00C23E1B" w:rsidP="00F80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19F2" w:rsidRPr="00F80AD3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2D19F2" w:rsidRPr="00F80AD3" w:rsidRDefault="00C23E1B" w:rsidP="00F80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9F2" w:rsidRPr="00F80AD3">
        <w:rPr>
          <w:rFonts w:ascii="Times New Roman" w:hAnsi="Times New Roman" w:cs="Times New Roman"/>
          <w:sz w:val="28"/>
          <w:szCs w:val="28"/>
        </w:rPr>
        <w:t>. Во время приема граждан ведется журнал учета, в который вносятся данные о гражданине, краткое содержание обращения, результат  его рассмотрения, а также должность и фамилия лица, проводящего прием.</w:t>
      </w:r>
    </w:p>
    <w:p w:rsidR="002D19F2" w:rsidRPr="00F80AD3" w:rsidRDefault="00C23E1B" w:rsidP="00F80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D19F2" w:rsidRPr="00F80AD3">
        <w:rPr>
          <w:rFonts w:ascii="Times New Roman" w:hAnsi="Times New Roman" w:cs="Times New Roman"/>
          <w:sz w:val="28"/>
          <w:szCs w:val="28"/>
        </w:rPr>
        <w:t xml:space="preserve">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учета. В остальных случаях дается письменный ответ по существу поставленных в обращении вопросов. </w:t>
      </w:r>
    </w:p>
    <w:p w:rsidR="002D19F2" w:rsidRPr="00F80AD3" w:rsidRDefault="00C23E1B" w:rsidP="00F80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D19F2" w:rsidRPr="00F80AD3">
        <w:rPr>
          <w:rFonts w:ascii="Times New Roman" w:hAnsi="Times New Roman" w:cs="Times New Roman"/>
          <w:sz w:val="28"/>
          <w:szCs w:val="28"/>
        </w:rPr>
        <w:t>Если в устном обращении содержатся вопросы, решение которых не входит в компетенцию Комиссии, гражданину дается разъяснение о том, куда и в каком порядке ему следует обратиться.</w:t>
      </w:r>
    </w:p>
    <w:p w:rsidR="002D19F2" w:rsidRPr="00F80AD3" w:rsidRDefault="00C23E1B" w:rsidP="00F80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D19F2" w:rsidRPr="00F80AD3">
        <w:rPr>
          <w:rFonts w:ascii="Times New Roman" w:hAnsi="Times New Roman" w:cs="Times New Roman"/>
          <w:sz w:val="28"/>
          <w:szCs w:val="28"/>
        </w:rPr>
        <w:t>На личном приеме гражданину может быть отказано в дальнейшем рассмотрении обращения, если ему ранее был дан ответ по существу поставленных в нем вопросов.</w:t>
      </w:r>
    </w:p>
    <w:p w:rsidR="00785331" w:rsidRDefault="00C23E1B" w:rsidP="00F80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19F2" w:rsidRPr="00F80AD3">
        <w:rPr>
          <w:rFonts w:ascii="Times New Roman" w:hAnsi="Times New Roman" w:cs="Times New Roman"/>
          <w:sz w:val="28"/>
          <w:szCs w:val="28"/>
        </w:rPr>
        <w:t>. Переданные на приеме гражданами обращения регистрируются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9F2" w:rsidRPr="00F80AD3">
        <w:rPr>
          <w:rFonts w:ascii="Times New Roman" w:hAnsi="Times New Roman" w:cs="Times New Roman"/>
          <w:sz w:val="28"/>
          <w:szCs w:val="28"/>
        </w:rPr>
        <w:t xml:space="preserve">и рассматриваются в порядке, установленном </w:t>
      </w:r>
      <w:r w:rsidR="00F80AD3">
        <w:rPr>
          <w:rFonts w:ascii="Times New Roman" w:hAnsi="Times New Roman" w:cs="Times New Roman"/>
          <w:sz w:val="28"/>
          <w:szCs w:val="28"/>
        </w:rPr>
        <w:t>инструкцией по делопроизводству</w:t>
      </w:r>
      <w:r w:rsidR="002D19F2" w:rsidRPr="00F80AD3">
        <w:rPr>
          <w:rFonts w:ascii="Times New Roman" w:hAnsi="Times New Roman" w:cs="Times New Roman"/>
          <w:sz w:val="28"/>
          <w:szCs w:val="28"/>
        </w:rPr>
        <w:t>.</w:t>
      </w:r>
    </w:p>
    <w:p w:rsidR="00290998" w:rsidRDefault="00290998" w:rsidP="00F80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90998">
        <w:rPr>
          <w:rFonts w:ascii="Times New Roman" w:hAnsi="Times New Roman" w:cs="Times New Roman"/>
          <w:sz w:val="28"/>
          <w:szCs w:val="28"/>
        </w:rPr>
        <w:t>Правом на внеочередной прием обладают участники и ветераны  Великой Отечественной войны,  супруги погибших (умерших) участников и  ветеранов Великой Отечественной войны, супруги граждан, погибших при исполнении служебных обязанностей, а также умерших при исполнении служебных обязанностей, и иные категории граждан в соответствии с законодательством Российской Федерации.</w:t>
      </w:r>
    </w:p>
    <w:p w:rsidR="00290998" w:rsidRPr="00F80AD3" w:rsidRDefault="00290998" w:rsidP="0029099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</w:p>
    <w:sectPr w:rsidR="00290998" w:rsidRPr="00F8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49"/>
    <w:rsid w:val="00290998"/>
    <w:rsid w:val="002D19F2"/>
    <w:rsid w:val="006A4B49"/>
    <w:rsid w:val="00785331"/>
    <w:rsid w:val="00A932C8"/>
    <w:rsid w:val="00C23E1B"/>
    <w:rsid w:val="00F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>Home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2014-04-20T01:55:00Z</dcterms:created>
  <dcterms:modified xsi:type="dcterms:W3CDTF">2014-04-20T02:56:00Z</dcterms:modified>
</cp:coreProperties>
</file>