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C2" w:rsidRDefault="006675BA" w:rsidP="006675BA">
      <w:pPr>
        <w:jc w:val="center"/>
        <w:rPr>
          <w:b/>
          <w:bCs/>
          <w:sz w:val="24"/>
          <w:szCs w:val="24"/>
          <w:lang w:val="ru-RU"/>
        </w:rPr>
      </w:pPr>
      <w:r w:rsidRPr="00157FC2">
        <w:rPr>
          <w:b/>
          <w:sz w:val="24"/>
          <w:szCs w:val="24"/>
          <w:lang w:val="ru-RU"/>
        </w:rPr>
        <w:t>Информация о результатах рассмотрения и отбора заявок на предоставление субсидий на</w:t>
      </w:r>
      <w:r w:rsidRPr="00157FC2">
        <w:rPr>
          <w:b/>
          <w:bCs/>
          <w:sz w:val="24"/>
          <w:szCs w:val="24"/>
          <w:lang w:val="ru-RU"/>
        </w:rPr>
        <w:t xml:space="preserve"> возмещение затрат,</w:t>
      </w:r>
      <w:r w:rsidRPr="00157FC2">
        <w:rPr>
          <w:b/>
          <w:sz w:val="24"/>
          <w:szCs w:val="24"/>
          <w:lang w:val="ru-RU"/>
        </w:rPr>
        <w:t xml:space="preserve"> связанных с выполнением работ и оказанием услуг по</w:t>
      </w:r>
      <w:r w:rsidRPr="00157FC2">
        <w:rPr>
          <w:b/>
          <w:bCs/>
          <w:sz w:val="24"/>
          <w:szCs w:val="24"/>
          <w:lang w:val="ru-RU"/>
        </w:rPr>
        <w:t xml:space="preserve"> обеспечению водоснабжения и водоотведения потребителям </w:t>
      </w:r>
    </w:p>
    <w:p w:rsidR="006675BA" w:rsidRPr="00157FC2" w:rsidRDefault="006675BA" w:rsidP="006675BA">
      <w:pPr>
        <w:jc w:val="center"/>
        <w:rPr>
          <w:b/>
          <w:bCs/>
          <w:sz w:val="24"/>
          <w:szCs w:val="24"/>
          <w:lang w:val="ru-RU"/>
        </w:rPr>
      </w:pPr>
      <w:r w:rsidRPr="00157FC2">
        <w:rPr>
          <w:b/>
          <w:bCs/>
          <w:sz w:val="24"/>
          <w:szCs w:val="24"/>
          <w:lang w:val="ru-RU"/>
        </w:rPr>
        <w:t>Дальнереченского муниципального района.</w:t>
      </w:r>
    </w:p>
    <w:p w:rsidR="006675BA" w:rsidRPr="00157FC2" w:rsidRDefault="006675BA" w:rsidP="006675BA">
      <w:pPr>
        <w:jc w:val="both"/>
        <w:rPr>
          <w:b/>
          <w:bCs/>
          <w:sz w:val="24"/>
          <w:szCs w:val="24"/>
          <w:lang w:val="ru-RU"/>
        </w:rPr>
      </w:pPr>
    </w:p>
    <w:p w:rsidR="006675BA" w:rsidRPr="00157FC2" w:rsidRDefault="006675BA" w:rsidP="006675BA">
      <w:pPr>
        <w:jc w:val="both"/>
        <w:rPr>
          <w:bCs/>
          <w:sz w:val="24"/>
          <w:szCs w:val="24"/>
          <w:lang w:val="ru-RU"/>
        </w:rPr>
      </w:pPr>
    </w:p>
    <w:p w:rsidR="006675BA" w:rsidRPr="00157FC2" w:rsidRDefault="006675BA" w:rsidP="006675BA">
      <w:pPr>
        <w:ind w:firstLine="709"/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>В соответствии с постановлением администрации Дальнереченского муниципального района от 20 июня 2024г №289-па «Об утверждении Порядка предоставления субсидий из бюджета Дальнереченского муниципального района юридическим лицам, индивидуальным предпринимателям на возмещение затрат,</w:t>
      </w:r>
      <w:r w:rsidRPr="00157FC2">
        <w:rPr>
          <w:sz w:val="24"/>
          <w:szCs w:val="24"/>
          <w:lang w:val="ru-RU"/>
        </w:rPr>
        <w:t xml:space="preserve"> связанных с выполнением работ и оказанием услуг по</w:t>
      </w:r>
      <w:r w:rsidRPr="00157FC2">
        <w:rPr>
          <w:bCs/>
          <w:sz w:val="24"/>
          <w:szCs w:val="24"/>
          <w:lang w:val="ru-RU"/>
        </w:rPr>
        <w:t xml:space="preserve"> обеспечению водоснабжения и водоотведения потребителям Дальнереченского муниципального района»</w:t>
      </w:r>
      <w:r w:rsidR="00320612" w:rsidRPr="00157FC2">
        <w:rPr>
          <w:bCs/>
          <w:sz w:val="24"/>
          <w:szCs w:val="24"/>
          <w:lang w:val="ru-RU"/>
        </w:rPr>
        <w:t xml:space="preserve"> (далее - Порядок предоставления субсидий)</w:t>
      </w:r>
      <w:r w:rsidRPr="00157FC2">
        <w:rPr>
          <w:bCs/>
          <w:sz w:val="24"/>
          <w:szCs w:val="24"/>
          <w:lang w:val="ru-RU"/>
        </w:rPr>
        <w:t>, администрация Дальнереченского муниципального района информирует о результатах рассмотрения и отбора заявок на предоставление субсидий на возмещение затрат, связанных с выполнением работ и оказанием услуг по обеспечению водоснабжения и водоотведения потребителям Дальнереченского муниципального района в 2024 году.</w:t>
      </w:r>
    </w:p>
    <w:p w:rsidR="006675BA" w:rsidRPr="00157FC2" w:rsidRDefault="006675BA" w:rsidP="006675BA">
      <w:pPr>
        <w:ind w:firstLine="709"/>
        <w:jc w:val="both"/>
        <w:rPr>
          <w:bCs/>
          <w:sz w:val="24"/>
          <w:szCs w:val="24"/>
          <w:lang w:val="ru-RU"/>
        </w:rPr>
      </w:pPr>
    </w:p>
    <w:p w:rsidR="006675BA" w:rsidRPr="00157FC2" w:rsidRDefault="006675BA" w:rsidP="006675BA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ru-RU"/>
        </w:rPr>
      </w:pPr>
      <w:r w:rsidRPr="00157FC2">
        <w:rPr>
          <w:b/>
          <w:sz w:val="24"/>
          <w:szCs w:val="24"/>
          <w:lang w:val="ru-RU"/>
        </w:rPr>
        <w:t>Дата, время проведения рассмотрения заявок на участие в отборе.</w:t>
      </w:r>
    </w:p>
    <w:p w:rsidR="006675BA" w:rsidRPr="00157FC2" w:rsidRDefault="006675BA" w:rsidP="00E530D8">
      <w:pPr>
        <w:jc w:val="both"/>
        <w:rPr>
          <w:sz w:val="24"/>
          <w:szCs w:val="24"/>
          <w:lang w:val="ru-RU"/>
        </w:rPr>
      </w:pPr>
    </w:p>
    <w:p w:rsidR="006675BA" w:rsidRPr="00157FC2" w:rsidRDefault="006675BA" w:rsidP="00E530D8">
      <w:pPr>
        <w:ind w:firstLine="709"/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>с 10.00 часов (местное время) до 11.00 часов (местное время) 10 декабря 2024 года.</w:t>
      </w:r>
    </w:p>
    <w:p w:rsidR="00E530D8" w:rsidRPr="00157FC2" w:rsidRDefault="00E530D8" w:rsidP="00E530D8">
      <w:pPr>
        <w:ind w:firstLine="709"/>
        <w:jc w:val="both"/>
        <w:rPr>
          <w:bCs/>
          <w:sz w:val="24"/>
          <w:szCs w:val="24"/>
          <w:lang w:val="ru-RU"/>
        </w:rPr>
      </w:pPr>
    </w:p>
    <w:p w:rsidR="006675BA" w:rsidRPr="00157FC2" w:rsidRDefault="006675BA" w:rsidP="00E530D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157FC2">
        <w:rPr>
          <w:b/>
          <w:bCs/>
          <w:sz w:val="24"/>
          <w:szCs w:val="24"/>
          <w:lang w:val="ru-RU"/>
        </w:rPr>
        <w:t xml:space="preserve">Место проведения рассмотрения заявок на </w:t>
      </w:r>
      <w:r w:rsidR="00E530D8" w:rsidRPr="00157FC2">
        <w:rPr>
          <w:b/>
          <w:bCs/>
          <w:sz w:val="24"/>
          <w:szCs w:val="24"/>
          <w:lang w:val="ru-RU"/>
        </w:rPr>
        <w:t>участие в</w:t>
      </w:r>
      <w:r w:rsidRPr="00157FC2">
        <w:rPr>
          <w:b/>
          <w:bCs/>
          <w:sz w:val="24"/>
          <w:szCs w:val="24"/>
          <w:lang w:val="ru-RU"/>
        </w:rPr>
        <w:t xml:space="preserve"> отборе:</w:t>
      </w:r>
    </w:p>
    <w:p w:rsidR="00E530D8" w:rsidRPr="00157FC2" w:rsidRDefault="00E530D8" w:rsidP="00E530D8">
      <w:pPr>
        <w:jc w:val="both"/>
        <w:rPr>
          <w:bCs/>
          <w:sz w:val="24"/>
          <w:szCs w:val="24"/>
          <w:lang w:val="ru-RU"/>
        </w:rPr>
      </w:pPr>
    </w:p>
    <w:p w:rsidR="00E530D8" w:rsidRPr="00157FC2" w:rsidRDefault="00E530D8" w:rsidP="00E530D8">
      <w:pPr>
        <w:ind w:firstLine="709"/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 xml:space="preserve">Администрация Дальнереченского муниципального района, г. Дальнереченск, ул. Ленина, 90, в зале заседаний администрации Дальнереченского муниципального района </w:t>
      </w:r>
      <w:r w:rsidR="00320612" w:rsidRPr="00157FC2">
        <w:rPr>
          <w:bCs/>
          <w:sz w:val="24"/>
          <w:szCs w:val="24"/>
          <w:lang w:val="ru-RU"/>
        </w:rPr>
        <w:t xml:space="preserve">состоялось заседание </w:t>
      </w:r>
      <w:r w:rsidR="00833965">
        <w:rPr>
          <w:bCs/>
          <w:sz w:val="24"/>
          <w:szCs w:val="24"/>
          <w:lang w:val="ru-RU"/>
        </w:rPr>
        <w:t xml:space="preserve">рабочей группы </w:t>
      </w:r>
      <w:bookmarkStart w:id="0" w:name="_GoBack"/>
      <w:bookmarkEnd w:id="0"/>
      <w:r w:rsidRPr="00157FC2">
        <w:rPr>
          <w:bCs/>
          <w:sz w:val="24"/>
          <w:szCs w:val="24"/>
          <w:lang w:val="ru-RU"/>
        </w:rPr>
        <w:t>по рассмотрению и оценки заявок участников отбора на предоставление субсидии на возмещение затрат, связанных с выполнением работ и оказанием услуг по обеспечению водоснабжения и водоотведения потребителям Дальнереченского муниципального района в 2024 году.</w:t>
      </w:r>
    </w:p>
    <w:p w:rsidR="00E530D8" w:rsidRPr="00157FC2" w:rsidRDefault="00E530D8" w:rsidP="00E530D8">
      <w:pPr>
        <w:ind w:firstLine="709"/>
        <w:jc w:val="both"/>
        <w:rPr>
          <w:bCs/>
          <w:sz w:val="24"/>
          <w:szCs w:val="24"/>
          <w:lang w:val="ru-RU"/>
        </w:rPr>
      </w:pPr>
    </w:p>
    <w:p w:rsidR="00157FC2" w:rsidRDefault="00320612" w:rsidP="00157FC2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  <w:sz w:val="24"/>
          <w:szCs w:val="24"/>
          <w:lang w:val="ru-RU"/>
        </w:rPr>
      </w:pPr>
      <w:r w:rsidRPr="00157FC2">
        <w:rPr>
          <w:b/>
          <w:bCs/>
          <w:sz w:val="24"/>
          <w:szCs w:val="24"/>
          <w:lang w:val="ru-RU"/>
        </w:rPr>
        <w:t>Информация об участниках отбора, заявки на участие которых были рассмотрены:</w:t>
      </w:r>
    </w:p>
    <w:p w:rsidR="00157FC2" w:rsidRPr="00157FC2" w:rsidRDefault="00157FC2" w:rsidP="00157FC2">
      <w:pPr>
        <w:pStyle w:val="a3"/>
        <w:ind w:left="709"/>
        <w:jc w:val="both"/>
        <w:rPr>
          <w:b/>
          <w:bCs/>
          <w:sz w:val="24"/>
          <w:szCs w:val="24"/>
          <w:lang w:val="ru-RU"/>
        </w:rPr>
      </w:pPr>
    </w:p>
    <w:p w:rsidR="00320612" w:rsidRPr="00157FC2" w:rsidRDefault="00320612" w:rsidP="00320612">
      <w:pPr>
        <w:pStyle w:val="a3"/>
        <w:ind w:left="0"/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>на участие в отборе была подана 1 (одна) заявка:</w:t>
      </w:r>
    </w:p>
    <w:p w:rsidR="00320612" w:rsidRPr="00157FC2" w:rsidRDefault="00320612" w:rsidP="00320612">
      <w:pPr>
        <w:pStyle w:val="a3"/>
        <w:ind w:left="0"/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>Общество с ограниченной ответственностью «Округ»</w:t>
      </w:r>
    </w:p>
    <w:p w:rsidR="00320612" w:rsidRDefault="00320612" w:rsidP="00320612">
      <w:pPr>
        <w:pStyle w:val="a3"/>
        <w:ind w:left="0"/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>Заявка соответствует требованиям установленным Порядком предоставления субсидий.</w:t>
      </w:r>
    </w:p>
    <w:p w:rsidR="00157FC2" w:rsidRPr="00157FC2" w:rsidRDefault="00157FC2" w:rsidP="00320612">
      <w:pPr>
        <w:pStyle w:val="a3"/>
        <w:ind w:left="0"/>
        <w:jc w:val="both"/>
        <w:rPr>
          <w:bCs/>
          <w:sz w:val="24"/>
          <w:szCs w:val="24"/>
          <w:lang w:val="ru-RU"/>
        </w:rPr>
      </w:pPr>
    </w:p>
    <w:p w:rsidR="00320612" w:rsidRPr="00157FC2" w:rsidRDefault="00320612" w:rsidP="00320612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ru-RU"/>
        </w:rPr>
      </w:pPr>
      <w:r w:rsidRPr="00157FC2">
        <w:rPr>
          <w:b/>
          <w:bCs/>
          <w:sz w:val="24"/>
          <w:szCs w:val="24"/>
          <w:lang w:val="ru-RU"/>
        </w:rPr>
        <w:t>Информация об участниках отбора, заявки которых были отклонены:</w:t>
      </w:r>
    </w:p>
    <w:p w:rsidR="00320612" w:rsidRDefault="00320612" w:rsidP="00320612">
      <w:pPr>
        <w:pStyle w:val="a3"/>
        <w:ind w:left="1069"/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>Таких заявок не было.</w:t>
      </w:r>
    </w:p>
    <w:p w:rsidR="00157FC2" w:rsidRPr="00157FC2" w:rsidRDefault="00157FC2" w:rsidP="00320612">
      <w:pPr>
        <w:pStyle w:val="a3"/>
        <w:ind w:left="1069"/>
        <w:jc w:val="both"/>
        <w:rPr>
          <w:bCs/>
          <w:sz w:val="24"/>
          <w:szCs w:val="24"/>
          <w:lang w:val="ru-RU"/>
        </w:rPr>
      </w:pPr>
    </w:p>
    <w:p w:rsidR="00157FC2" w:rsidRDefault="00320612" w:rsidP="00320612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ru-RU"/>
        </w:rPr>
      </w:pPr>
      <w:r w:rsidRPr="00157FC2">
        <w:rPr>
          <w:b/>
          <w:bCs/>
          <w:sz w:val="24"/>
          <w:szCs w:val="24"/>
          <w:lang w:val="ru-RU"/>
        </w:rPr>
        <w:t>Наименов</w:t>
      </w:r>
      <w:r w:rsidR="00BA6A1D">
        <w:rPr>
          <w:b/>
          <w:bCs/>
          <w:sz w:val="24"/>
          <w:szCs w:val="24"/>
          <w:lang w:val="ru-RU"/>
        </w:rPr>
        <w:t>ание получателя</w:t>
      </w:r>
      <w:r w:rsidRPr="00157FC2">
        <w:rPr>
          <w:b/>
          <w:bCs/>
          <w:sz w:val="24"/>
          <w:szCs w:val="24"/>
          <w:lang w:val="ru-RU"/>
        </w:rPr>
        <w:t xml:space="preserve"> субсидии, с </w:t>
      </w:r>
      <w:r w:rsidR="00157FC2">
        <w:rPr>
          <w:b/>
          <w:bCs/>
          <w:sz w:val="24"/>
          <w:szCs w:val="24"/>
          <w:lang w:val="ru-RU"/>
        </w:rPr>
        <w:t>которым заключается соглашение,</w:t>
      </w:r>
    </w:p>
    <w:p w:rsidR="00320612" w:rsidRDefault="00320612" w:rsidP="00157FC2">
      <w:pPr>
        <w:pStyle w:val="a3"/>
        <w:ind w:left="0"/>
        <w:jc w:val="both"/>
        <w:rPr>
          <w:b/>
          <w:bCs/>
          <w:sz w:val="24"/>
          <w:szCs w:val="24"/>
          <w:lang w:val="ru-RU"/>
        </w:rPr>
      </w:pPr>
      <w:r w:rsidRPr="00157FC2">
        <w:rPr>
          <w:b/>
          <w:bCs/>
          <w:sz w:val="24"/>
          <w:szCs w:val="24"/>
          <w:lang w:val="ru-RU"/>
        </w:rPr>
        <w:t>и размер предоставляемой ему субсидии:</w:t>
      </w:r>
    </w:p>
    <w:p w:rsidR="00157FC2" w:rsidRPr="00157FC2" w:rsidRDefault="00157FC2" w:rsidP="00157FC2">
      <w:pPr>
        <w:pStyle w:val="a3"/>
        <w:ind w:left="0"/>
        <w:jc w:val="both"/>
        <w:rPr>
          <w:b/>
          <w:bCs/>
          <w:sz w:val="24"/>
          <w:szCs w:val="24"/>
          <w:lang w:val="ru-RU"/>
        </w:rPr>
      </w:pPr>
    </w:p>
    <w:p w:rsidR="00157FC2" w:rsidRDefault="00320612" w:rsidP="00320612">
      <w:pPr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 xml:space="preserve">Общество с ограниченной ответственностью «Округ» </w:t>
      </w:r>
    </w:p>
    <w:p w:rsidR="00157FC2" w:rsidRDefault="00320612" w:rsidP="00320612">
      <w:pPr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 xml:space="preserve">(ИНН 2506012540, ОГРН 1122506000374), </w:t>
      </w:r>
    </w:p>
    <w:p w:rsidR="00320612" w:rsidRPr="00157FC2" w:rsidRDefault="00320612" w:rsidP="00320612">
      <w:pPr>
        <w:jc w:val="both"/>
        <w:rPr>
          <w:bCs/>
          <w:sz w:val="24"/>
          <w:szCs w:val="24"/>
          <w:lang w:val="ru-RU"/>
        </w:rPr>
      </w:pPr>
      <w:r w:rsidRPr="00157FC2">
        <w:rPr>
          <w:bCs/>
          <w:sz w:val="24"/>
          <w:szCs w:val="24"/>
          <w:lang w:val="ru-RU"/>
        </w:rPr>
        <w:t>сумма предоставляемой субсидии составляет 53 900,00 рублей (пятьдесят три тысячи девятьсот рублей 00 копеек).</w:t>
      </w:r>
    </w:p>
    <w:p w:rsidR="00320612" w:rsidRPr="00157FC2" w:rsidRDefault="00320612" w:rsidP="00320612">
      <w:pPr>
        <w:pStyle w:val="a3"/>
        <w:ind w:left="0"/>
        <w:jc w:val="both"/>
        <w:rPr>
          <w:bCs/>
          <w:sz w:val="24"/>
          <w:szCs w:val="24"/>
          <w:lang w:val="ru-RU"/>
        </w:rPr>
      </w:pPr>
    </w:p>
    <w:p w:rsidR="00E530D8" w:rsidRPr="00157FC2" w:rsidRDefault="00E530D8" w:rsidP="00320612">
      <w:pPr>
        <w:ind w:firstLine="709"/>
        <w:jc w:val="both"/>
        <w:rPr>
          <w:bCs/>
          <w:sz w:val="24"/>
          <w:szCs w:val="24"/>
          <w:lang w:val="ru-RU"/>
        </w:rPr>
      </w:pPr>
    </w:p>
    <w:p w:rsidR="006675BA" w:rsidRPr="00157FC2" w:rsidRDefault="006675BA" w:rsidP="00320612">
      <w:pPr>
        <w:jc w:val="both"/>
        <w:rPr>
          <w:sz w:val="24"/>
          <w:szCs w:val="24"/>
          <w:lang w:val="ru-RU"/>
        </w:rPr>
      </w:pPr>
    </w:p>
    <w:sectPr w:rsidR="006675BA" w:rsidRPr="0015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B1E"/>
    <w:multiLevelType w:val="hybridMultilevel"/>
    <w:tmpl w:val="2D0CB14A"/>
    <w:lvl w:ilvl="0" w:tplc="69AA0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A"/>
    <w:rsid w:val="00157FC2"/>
    <w:rsid w:val="00320612"/>
    <w:rsid w:val="006675BA"/>
    <w:rsid w:val="00833965"/>
    <w:rsid w:val="00917F0D"/>
    <w:rsid w:val="00BA6A1D"/>
    <w:rsid w:val="00DD22DA"/>
    <w:rsid w:val="00E5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C1CC"/>
  <w15:chartTrackingRefBased/>
  <w15:docId w15:val="{D7F7796B-0931-4433-AB28-8860DE97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F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FC2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2024-12-10T02:32:00Z</cp:lastPrinted>
  <dcterms:created xsi:type="dcterms:W3CDTF">2024-12-10T01:42:00Z</dcterms:created>
  <dcterms:modified xsi:type="dcterms:W3CDTF">2024-12-10T06:00:00Z</dcterms:modified>
</cp:coreProperties>
</file>