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B7" w:rsidRPr="0007148A" w:rsidRDefault="003708B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АДМИНИСТРАЦИЯ ПРИМОРСКОГО КРАЯ</w:t>
      </w:r>
    </w:p>
    <w:p w:rsidR="003708B7" w:rsidRPr="0007148A" w:rsidRDefault="003708B7">
      <w:pPr>
        <w:pStyle w:val="ConsPlusTitle"/>
        <w:jc w:val="center"/>
        <w:rPr>
          <w:rFonts w:ascii="Times New Roman" w:hAnsi="Times New Roman" w:cs="Times New Roman"/>
        </w:rPr>
      </w:pPr>
    </w:p>
    <w:p w:rsidR="003708B7" w:rsidRPr="0007148A" w:rsidRDefault="003708B7">
      <w:pPr>
        <w:pStyle w:val="ConsPlusTitle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ПОСТАНОВЛЕНИЕ</w:t>
      </w:r>
    </w:p>
    <w:p w:rsidR="003708B7" w:rsidRPr="0007148A" w:rsidRDefault="003708B7">
      <w:pPr>
        <w:pStyle w:val="ConsPlusTitle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от 22 февраля 2007 г. N 50-па</w:t>
      </w:r>
    </w:p>
    <w:p w:rsidR="003708B7" w:rsidRPr="0007148A" w:rsidRDefault="003708B7">
      <w:pPr>
        <w:pStyle w:val="ConsPlusTitle"/>
        <w:jc w:val="center"/>
        <w:rPr>
          <w:rFonts w:ascii="Times New Roman" w:hAnsi="Times New Roman" w:cs="Times New Roman"/>
        </w:rPr>
      </w:pPr>
    </w:p>
    <w:p w:rsidR="003708B7" w:rsidRPr="0007148A" w:rsidRDefault="003708B7">
      <w:pPr>
        <w:pStyle w:val="ConsPlusTitle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О ПОРЯДКЕ ОБРАЩЕНИЯ</w:t>
      </w:r>
    </w:p>
    <w:p w:rsidR="003708B7" w:rsidRPr="0007148A" w:rsidRDefault="003708B7">
      <w:pPr>
        <w:pStyle w:val="ConsPlusTitle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ЗА КОМПЕНСАЦИЕЙ ЧАСТИ РОДИТЕЛЬСКОЙ ПЛАТЫ ЗА СОДЕРЖАНИЕ</w:t>
      </w:r>
    </w:p>
    <w:p w:rsidR="003708B7" w:rsidRPr="0007148A" w:rsidRDefault="003708B7">
      <w:pPr>
        <w:pStyle w:val="ConsPlusTitle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РЕБЕНКА (ПРИСМОТР И УХОД ЗА РЕБЕНКОМ) В ОБРАЗОВАТЕЛЬНЫХ</w:t>
      </w:r>
    </w:p>
    <w:p w:rsidR="003708B7" w:rsidRPr="0007148A" w:rsidRDefault="003708B7">
      <w:pPr>
        <w:pStyle w:val="ConsPlusTitle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ОРГАНИЗАЦИЯХ, РЕАЛИЗУЮЩИХ ОСНОВНУЮ ОБЩЕОБРАЗОВАТЕЛЬНУЮ</w:t>
      </w:r>
    </w:p>
    <w:p w:rsidR="003708B7" w:rsidRPr="0007148A" w:rsidRDefault="003708B7">
      <w:pPr>
        <w:pStyle w:val="ConsPlusTitle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ПРОГРАММУ ДОШКОЛЬНОГО ОБРАЗОВАНИЯ,</w:t>
      </w:r>
    </w:p>
    <w:p w:rsidR="003708B7" w:rsidRPr="0007148A" w:rsidRDefault="003708B7">
      <w:pPr>
        <w:pStyle w:val="ConsPlusTitle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И ЕЕ ВЫПЛАТЫ В ПРИМОРСКОМ КРАЕ</w:t>
      </w:r>
    </w:p>
    <w:p w:rsidR="003708B7" w:rsidRPr="0007148A" w:rsidRDefault="003708B7">
      <w:pPr>
        <w:pStyle w:val="ConsPlusNormal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Список изменяющих документов</w:t>
      </w:r>
    </w:p>
    <w:p w:rsidR="003708B7" w:rsidRPr="0007148A" w:rsidRDefault="003708B7">
      <w:pPr>
        <w:pStyle w:val="ConsPlusNormal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(в ред. Постановлений Администрации Приморского края</w:t>
      </w:r>
    </w:p>
    <w:p w:rsidR="003708B7" w:rsidRPr="0007148A" w:rsidRDefault="003708B7">
      <w:pPr>
        <w:pStyle w:val="ConsPlusNormal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от 30.05.2007 N 127-па, от 28.09.2007 N 261-па,</w:t>
      </w:r>
    </w:p>
    <w:p w:rsidR="003708B7" w:rsidRPr="0007148A" w:rsidRDefault="003708B7">
      <w:pPr>
        <w:pStyle w:val="ConsPlusNormal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от 14.01.2008 N 3-па, от 25.03.2008 N 66-па,</w:t>
      </w:r>
    </w:p>
    <w:p w:rsidR="003708B7" w:rsidRPr="0007148A" w:rsidRDefault="003708B7">
      <w:pPr>
        <w:pStyle w:val="ConsPlusNormal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от 20.05.2009 N 135-па, от 29.07.2009 N 201-па,</w:t>
      </w:r>
    </w:p>
    <w:p w:rsidR="003708B7" w:rsidRPr="0007148A" w:rsidRDefault="003708B7">
      <w:pPr>
        <w:pStyle w:val="ConsPlusNormal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от 02.09.2009 N 238-па, от 21.12.2010 N 418-па,</w:t>
      </w:r>
    </w:p>
    <w:p w:rsidR="003708B7" w:rsidRPr="0007148A" w:rsidRDefault="003708B7">
      <w:pPr>
        <w:pStyle w:val="ConsPlusNormal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от 19.10.2012 N 289-па)</w:t>
      </w:r>
    </w:p>
    <w:p w:rsidR="003708B7" w:rsidRPr="0007148A" w:rsidRDefault="003708B7">
      <w:pPr>
        <w:pStyle w:val="ConsPlusNormal"/>
        <w:jc w:val="center"/>
        <w:rPr>
          <w:rFonts w:ascii="Times New Roman" w:hAnsi="Times New Roman" w:cs="Times New Roman"/>
        </w:rPr>
      </w:pPr>
    </w:p>
    <w:p w:rsidR="003708B7" w:rsidRPr="0007148A" w:rsidRDefault="003708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Во исполнение Закона Российской Федерации от 10 июля 1992 года N 3266-1 "Об образовании", в целях материальной поддержки воспитания детей, посещающих образовательные организации, Администрация Приморского края постановляет:</w:t>
      </w:r>
    </w:p>
    <w:p w:rsidR="003708B7" w:rsidRPr="0007148A" w:rsidRDefault="003708B7">
      <w:pPr>
        <w:pStyle w:val="ConsPlusNormal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(в ред. Постановлений Администрации Приморского края от 30.05.2007 N 127-па, от 14.01.2008 N 3-па, от 02.09.2009 N 238-па)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1. Утвердить прилагаемый Порядок обращения за компенсацией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образования, и ее выплаты в Приморском крае.</w:t>
      </w:r>
    </w:p>
    <w:p w:rsidR="003708B7" w:rsidRPr="0007148A" w:rsidRDefault="003708B7">
      <w:pPr>
        <w:pStyle w:val="ConsPlusNormal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(в ред. Постановлений Администрации Приморского края от 14.01.2008 N 3-па, от 02.09.2009 N 238-па, от 19.10.2012 N 289-па)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2. Департаменту социального развития и средств массовой информации Администрации Приморского края (</w:t>
      </w:r>
      <w:proofErr w:type="spellStart"/>
      <w:r w:rsidRPr="0007148A">
        <w:rPr>
          <w:rFonts w:ascii="Times New Roman" w:hAnsi="Times New Roman" w:cs="Times New Roman"/>
        </w:rPr>
        <w:t>Норин</w:t>
      </w:r>
      <w:proofErr w:type="spellEnd"/>
      <w:r w:rsidRPr="0007148A">
        <w:rPr>
          <w:rFonts w:ascii="Times New Roman" w:hAnsi="Times New Roman" w:cs="Times New Roman"/>
        </w:rPr>
        <w:t>) опубликовать настоящее постановление в средствах массовой информации.</w:t>
      </w:r>
    </w:p>
    <w:p w:rsidR="003708B7" w:rsidRPr="0007148A" w:rsidRDefault="003708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8B7" w:rsidRPr="0007148A" w:rsidRDefault="003708B7">
      <w:pPr>
        <w:pStyle w:val="ConsPlusNormal"/>
        <w:jc w:val="right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Губернатор края -</w:t>
      </w:r>
    </w:p>
    <w:p w:rsidR="003708B7" w:rsidRPr="0007148A" w:rsidRDefault="003708B7">
      <w:pPr>
        <w:pStyle w:val="ConsPlusNormal"/>
        <w:jc w:val="right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Глава Администрации</w:t>
      </w:r>
    </w:p>
    <w:p w:rsidR="003708B7" w:rsidRPr="0007148A" w:rsidRDefault="003708B7">
      <w:pPr>
        <w:pStyle w:val="ConsPlusNormal"/>
        <w:jc w:val="right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Приморского края</w:t>
      </w:r>
    </w:p>
    <w:p w:rsidR="003708B7" w:rsidRPr="0007148A" w:rsidRDefault="003708B7">
      <w:pPr>
        <w:pStyle w:val="ConsPlusNormal"/>
        <w:jc w:val="right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С.М.ДАРЬКИН</w:t>
      </w:r>
    </w:p>
    <w:p w:rsidR="003708B7" w:rsidRPr="0007148A" w:rsidRDefault="003708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8B7" w:rsidRPr="0007148A" w:rsidRDefault="003708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8B7" w:rsidRPr="0007148A" w:rsidRDefault="003708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8B7" w:rsidRPr="0007148A" w:rsidRDefault="003708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8B7" w:rsidRDefault="003708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148A" w:rsidRDefault="000714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148A" w:rsidRDefault="000714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148A" w:rsidRDefault="000714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148A" w:rsidRDefault="000714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148A" w:rsidRDefault="000714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148A" w:rsidRDefault="000714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148A" w:rsidRDefault="000714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148A" w:rsidRDefault="000714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148A" w:rsidRDefault="000714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148A" w:rsidRDefault="000714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148A" w:rsidRDefault="000714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148A" w:rsidRPr="0007148A" w:rsidRDefault="000714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708B7" w:rsidRPr="0007148A" w:rsidRDefault="003708B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lastRenderedPageBreak/>
        <w:t>Утвержден</w:t>
      </w:r>
    </w:p>
    <w:p w:rsidR="003708B7" w:rsidRPr="0007148A" w:rsidRDefault="003708B7">
      <w:pPr>
        <w:pStyle w:val="ConsPlusNormal"/>
        <w:jc w:val="right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постановлением</w:t>
      </w:r>
    </w:p>
    <w:p w:rsidR="003708B7" w:rsidRPr="0007148A" w:rsidRDefault="003708B7">
      <w:pPr>
        <w:pStyle w:val="ConsPlusNormal"/>
        <w:jc w:val="right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Администрации</w:t>
      </w:r>
    </w:p>
    <w:p w:rsidR="003708B7" w:rsidRPr="0007148A" w:rsidRDefault="003708B7">
      <w:pPr>
        <w:pStyle w:val="ConsPlusNormal"/>
        <w:jc w:val="right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Приморского края</w:t>
      </w:r>
    </w:p>
    <w:p w:rsidR="003708B7" w:rsidRPr="0007148A" w:rsidRDefault="003708B7">
      <w:pPr>
        <w:pStyle w:val="ConsPlusNormal"/>
        <w:jc w:val="right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от 22.02.2007 N 50-па</w:t>
      </w:r>
    </w:p>
    <w:p w:rsidR="003708B7" w:rsidRPr="0007148A" w:rsidRDefault="003708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8B7" w:rsidRPr="0007148A" w:rsidRDefault="003708B7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07148A">
        <w:rPr>
          <w:rFonts w:ascii="Times New Roman" w:hAnsi="Times New Roman" w:cs="Times New Roman"/>
        </w:rPr>
        <w:t>ПОРЯДОК</w:t>
      </w:r>
    </w:p>
    <w:p w:rsidR="003708B7" w:rsidRPr="0007148A" w:rsidRDefault="003708B7">
      <w:pPr>
        <w:pStyle w:val="ConsPlusTitle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ОБРАЩЕНИЯ ЗА КОМПЕНСАЦИЕЙ ЧАСТИ РОДИТЕЛЬСКОЙ ПЛАТЫ</w:t>
      </w:r>
    </w:p>
    <w:p w:rsidR="003708B7" w:rsidRPr="0007148A" w:rsidRDefault="003708B7">
      <w:pPr>
        <w:pStyle w:val="ConsPlusTitle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ЗА СОДЕРЖАНИЕ РЕБЕНКА (ПРИСМОТР И УХОД ЗА РЕБЕНКОМ) В</w:t>
      </w:r>
    </w:p>
    <w:p w:rsidR="003708B7" w:rsidRPr="0007148A" w:rsidRDefault="003708B7">
      <w:pPr>
        <w:pStyle w:val="ConsPlusTitle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ОБРАЗОВАТЕЛЬНЫХ ОРГАНИЗАЦИЯХ, РЕАЛИЗУЮЩИХ ОСНОВНУЮ</w:t>
      </w:r>
    </w:p>
    <w:p w:rsidR="003708B7" w:rsidRPr="0007148A" w:rsidRDefault="003708B7">
      <w:pPr>
        <w:pStyle w:val="ConsPlusTitle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ОБЩЕОБРАЗОВАТЕЛЬНУЮ ПРОГРАММУ ДОШКОЛЬНОГО</w:t>
      </w:r>
    </w:p>
    <w:p w:rsidR="003708B7" w:rsidRPr="0007148A" w:rsidRDefault="003708B7">
      <w:pPr>
        <w:pStyle w:val="ConsPlusTitle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ОБРАЗОВАНИЯ, И ЕЕ ВЫПЛАТЫ В</w:t>
      </w:r>
    </w:p>
    <w:p w:rsidR="003708B7" w:rsidRPr="0007148A" w:rsidRDefault="003708B7">
      <w:pPr>
        <w:pStyle w:val="ConsPlusTitle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ПРИМОРСКОМ КРАЕ</w:t>
      </w:r>
    </w:p>
    <w:p w:rsidR="003708B7" w:rsidRPr="0007148A" w:rsidRDefault="003708B7">
      <w:pPr>
        <w:pStyle w:val="ConsPlusNormal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Список изменяющих документов</w:t>
      </w:r>
    </w:p>
    <w:p w:rsidR="003708B7" w:rsidRPr="0007148A" w:rsidRDefault="003708B7">
      <w:pPr>
        <w:pStyle w:val="ConsPlusNormal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(в ред. Постановлений Администрации Приморского края</w:t>
      </w:r>
    </w:p>
    <w:p w:rsidR="003708B7" w:rsidRPr="0007148A" w:rsidRDefault="003708B7">
      <w:pPr>
        <w:pStyle w:val="ConsPlusNormal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от 30.05.2007 N 127-па, от 28.09.2007 N 261-па,</w:t>
      </w:r>
    </w:p>
    <w:p w:rsidR="003708B7" w:rsidRPr="0007148A" w:rsidRDefault="003708B7">
      <w:pPr>
        <w:pStyle w:val="ConsPlusNormal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от 14.01.2008 N 3-па, от 25.03.2008 N 66-па,</w:t>
      </w:r>
    </w:p>
    <w:p w:rsidR="003708B7" w:rsidRPr="0007148A" w:rsidRDefault="003708B7">
      <w:pPr>
        <w:pStyle w:val="ConsPlusNormal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от 20.05.2009 N 135-па, от 29.07.2009 N 201-па,</w:t>
      </w:r>
    </w:p>
    <w:p w:rsidR="003708B7" w:rsidRPr="0007148A" w:rsidRDefault="003708B7">
      <w:pPr>
        <w:pStyle w:val="ConsPlusNormal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от 02.09.2009 N 238-па, от 21.12.2010 N 418-па,</w:t>
      </w:r>
    </w:p>
    <w:p w:rsidR="003708B7" w:rsidRPr="0007148A" w:rsidRDefault="003708B7">
      <w:pPr>
        <w:pStyle w:val="ConsPlusNormal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от 19.10.2012 N 289-па)</w:t>
      </w:r>
    </w:p>
    <w:p w:rsidR="003708B7" w:rsidRPr="0007148A" w:rsidRDefault="003708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8B7" w:rsidRPr="0007148A" w:rsidRDefault="003708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Настоящий Порядок обращения за компенсацией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(далее - образовательная организация), и ее выплаты в Приморском крае (далее - Порядок) устанавливает единые правила обращения родителей (законных представителей) за компенсацией части родительской платы (далее - компенсация), порядок расходования городскими округами и муниципальными районами Приморского края (далее - муниципальные образования Приморского края) субвенций на выплату компенсации и разработан с целью соблюдения единых принципов адресности и целевого характера, эффективности и экономности использования бюджетных средств.</w:t>
      </w:r>
    </w:p>
    <w:p w:rsidR="003708B7" w:rsidRPr="0007148A" w:rsidRDefault="003708B7">
      <w:pPr>
        <w:pStyle w:val="ConsPlusNormal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(в ред. Постановлений Администрации Приморского края от 02.09.2009 N 238-па, от 19.10.2012 N 289-па)</w:t>
      </w:r>
    </w:p>
    <w:p w:rsidR="003708B7" w:rsidRPr="0007148A" w:rsidRDefault="003708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8B7" w:rsidRPr="0007148A" w:rsidRDefault="003708B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I. Обращение за компенсацией</w:t>
      </w:r>
    </w:p>
    <w:p w:rsidR="003708B7" w:rsidRPr="0007148A" w:rsidRDefault="003708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8B7" w:rsidRPr="0007148A" w:rsidRDefault="003708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1. Один из родителей (законных представителей), внесший родительскую плату за содержание ребенка (присмотр и уход за ребенком) в образовательной организации (далее - получатель), обращается с заявлением о выплате компенсации в указанную образовательную организацию.</w:t>
      </w:r>
    </w:p>
    <w:p w:rsidR="003708B7" w:rsidRPr="0007148A" w:rsidRDefault="003708B7">
      <w:pPr>
        <w:pStyle w:val="ConsPlusNormal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(в ред. Постановлений Администрации Приморского края от 02.09.2009 N 238-па, от 19.10.2012 N 289-па)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3"/>
      <w:bookmarkEnd w:id="2"/>
      <w:r w:rsidRPr="0007148A">
        <w:rPr>
          <w:rFonts w:ascii="Times New Roman" w:hAnsi="Times New Roman" w:cs="Times New Roman"/>
        </w:rPr>
        <w:t>2. В заявлении о выплате компенсации получателем перечисляются дети, посещающие данную образовательную организацию.</w:t>
      </w:r>
    </w:p>
    <w:p w:rsidR="003708B7" w:rsidRPr="0007148A" w:rsidRDefault="003708B7">
      <w:pPr>
        <w:pStyle w:val="ConsPlusNormal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(в ред. Постановления Администрации Приморского края от 02.09.2009 N 238-па)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К заявлению о выплате компенсации получателем прилагаются: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копии свидетельств о рождении всех детей в семье;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копия паспорта или иного документа, удостоверяющего личность получателя.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Получателем, являющимся законным представителем ребенка (опекуном или попечителем), предоставляется копия документа, подтверждающего его назначение (опекуном (попечителем).</w:t>
      </w:r>
    </w:p>
    <w:p w:rsidR="003708B7" w:rsidRPr="0007148A" w:rsidRDefault="003708B7">
      <w:pPr>
        <w:pStyle w:val="ConsPlusNormal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(</w:t>
      </w:r>
      <w:proofErr w:type="spellStart"/>
      <w:r w:rsidRPr="0007148A">
        <w:rPr>
          <w:rFonts w:ascii="Times New Roman" w:hAnsi="Times New Roman" w:cs="Times New Roman"/>
        </w:rPr>
        <w:t>абз</w:t>
      </w:r>
      <w:proofErr w:type="spellEnd"/>
      <w:r w:rsidRPr="0007148A">
        <w:rPr>
          <w:rFonts w:ascii="Times New Roman" w:hAnsi="Times New Roman" w:cs="Times New Roman"/>
        </w:rPr>
        <w:t xml:space="preserve">. </w:t>
      </w:r>
      <w:proofErr w:type="gramStart"/>
      <w:r w:rsidRPr="0007148A">
        <w:rPr>
          <w:rFonts w:ascii="Times New Roman" w:hAnsi="Times New Roman" w:cs="Times New Roman"/>
        </w:rPr>
        <w:t>введен</w:t>
      </w:r>
      <w:proofErr w:type="gramEnd"/>
      <w:r w:rsidRPr="0007148A">
        <w:rPr>
          <w:rFonts w:ascii="Times New Roman" w:hAnsi="Times New Roman" w:cs="Times New Roman"/>
        </w:rPr>
        <w:t xml:space="preserve"> Постановлением Администрации Приморского края от 29.07.2009 N 201-па)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0"/>
      <w:bookmarkEnd w:id="3"/>
      <w:r w:rsidRPr="0007148A">
        <w:rPr>
          <w:rFonts w:ascii="Times New Roman" w:hAnsi="Times New Roman" w:cs="Times New Roman"/>
        </w:rPr>
        <w:t xml:space="preserve">3. При изменении в семье числа детей, посещающих образовательную организацию, размер компенсации пересматривается со следующего месяца после подачи получателем заявления о </w:t>
      </w:r>
      <w:r w:rsidRPr="0007148A">
        <w:rPr>
          <w:rFonts w:ascii="Times New Roman" w:hAnsi="Times New Roman" w:cs="Times New Roman"/>
        </w:rPr>
        <w:lastRenderedPageBreak/>
        <w:t>перерасчете размера компенсации с приложением соответствующих документов, указанных в пункте 2 настоящего Порядка.</w:t>
      </w:r>
    </w:p>
    <w:p w:rsidR="003708B7" w:rsidRPr="0007148A" w:rsidRDefault="003708B7">
      <w:pPr>
        <w:pStyle w:val="ConsPlusNormal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(в ред. Постановления Администрации Приморского края от 02.09.2009 N 238-па)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4. Форма заявления о выплате компенсации и о перерасчете размера компенсации устанавливается департаментом образования и науки Приморского края.</w:t>
      </w:r>
    </w:p>
    <w:p w:rsidR="003708B7" w:rsidRPr="0007148A" w:rsidRDefault="003708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8B7" w:rsidRPr="0007148A" w:rsidRDefault="003708B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II. Выплата компенсации</w:t>
      </w:r>
    </w:p>
    <w:p w:rsidR="003708B7" w:rsidRPr="0007148A" w:rsidRDefault="003708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8B7" w:rsidRPr="0007148A" w:rsidRDefault="003708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5. Компенсация получателю выплачивается на ребенка, посещающего образовательную организацию, в размере, установленном Федеральным законом.</w:t>
      </w:r>
    </w:p>
    <w:p w:rsidR="003708B7" w:rsidRPr="0007148A" w:rsidRDefault="003708B7">
      <w:pPr>
        <w:pStyle w:val="ConsPlusNormal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(в ред. Постановления Администрации Приморского края от 02.09.2009 N 238-па)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При определении очередности рожденных детей и размера компенсации учитываются все дети в семье, в том числе и усыновленные.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9"/>
      <w:bookmarkEnd w:id="4"/>
      <w:r w:rsidRPr="0007148A">
        <w:rPr>
          <w:rFonts w:ascii="Times New Roman" w:hAnsi="Times New Roman" w:cs="Times New Roman"/>
        </w:rPr>
        <w:t>6. Выплата компенсации осуществляется путем перечисления средств с лицевого счета уполномоченного органа местного самоуправления муниципального образования, на территории которого находится образовательная организация (далее - уполномоченный орган), открытого в органах Федерального казначейства по Приморскому краю или финансовом органе муниципального образования Приморского края, на счета, открытые получателями в организациях Сберегательного банка Российской Федерации или иных кредитных организациях, или по желанию получателей компенсации - через почтамты управления Федеральной почтовой связи Приморского края - филиала федерального государственного унитарного предприятия "Почта России" (далее - почтамты). Порядок взаимодействия между уполномоченным органом и почтамтом определяется соглашением.</w:t>
      </w:r>
    </w:p>
    <w:p w:rsidR="003708B7" w:rsidRPr="0007148A" w:rsidRDefault="003708B7">
      <w:pPr>
        <w:pStyle w:val="ConsPlusNormal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(в ред. Постановления Администрации Приморского края от 02.09.2009 N 238-па)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81"/>
      <w:bookmarkEnd w:id="5"/>
      <w:r w:rsidRPr="0007148A">
        <w:rPr>
          <w:rFonts w:ascii="Times New Roman" w:hAnsi="Times New Roman" w:cs="Times New Roman"/>
        </w:rPr>
        <w:t>7. Образовательная организация на основании документов, указанных в пункте 2 настоящего Порядка, составляет Реестр получателей компенсации части родительской платы за содержание ребенка (присмотр и уход за ребенком) в образовательной организации (далее - Реестр). В Реестре указываются следующие сведения:</w:t>
      </w:r>
    </w:p>
    <w:p w:rsidR="003708B7" w:rsidRPr="0007148A" w:rsidRDefault="003708B7">
      <w:pPr>
        <w:pStyle w:val="ConsPlusNormal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(в ред. Постановлений Администрации Приморского края от 02.09.2009 N 238-па, от 19.10.2012 N 289-па)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а) фамилия, имя, отчество получателя и данные документа, удостоверяющего его личность;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б) фамилия, имя ребенка, посещающего данную образовательную организацию, на которого получателю выплачивается компенсация (отдельно на каждого ребенка);</w:t>
      </w:r>
    </w:p>
    <w:p w:rsidR="003708B7" w:rsidRPr="0007148A" w:rsidRDefault="003708B7">
      <w:pPr>
        <w:pStyle w:val="ConsPlusNormal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(в ред. Постановления Администрации Приморского края от 02.09.2009 N 238-па)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в) очередность рождения ребенка в семье согласно копии свидетельства о рождении ребенка;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г) размер компенсации в процентах (отдельно на каждого ребенка);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д) реквизиты счета, открытого получателем в Сберегательном банке Российской Федерации или иной кредитной организации, или почтовый адрес получателя.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Реестр подписывается руководителем образовательной организации, заверяется печатью и до 1 марта текущего финансового года представляется в уполномоченный орган для формирования базы данных получателей.</w:t>
      </w:r>
    </w:p>
    <w:p w:rsidR="003708B7" w:rsidRPr="0007148A" w:rsidRDefault="003708B7">
      <w:pPr>
        <w:pStyle w:val="ConsPlusNormal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(в ред. Постановления Администрации Приморского края от 02.09.2009 N 238-па)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8. При изменении сведений, перечисленных в пункте 7 настоящего Порядка, необходимых для составления Реестра, образовательная организация составляет заявку на внесение изменений в Реестр (далее - заявка).</w:t>
      </w:r>
    </w:p>
    <w:p w:rsidR="003708B7" w:rsidRPr="0007148A" w:rsidRDefault="003708B7">
      <w:pPr>
        <w:pStyle w:val="ConsPlusNormal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(в ред. Постановления Администрации Приморского края от 02.09.2009 N 238-па)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 xml:space="preserve">Заявка, подписанная руководителем образовательной организации, направляется в </w:t>
      </w:r>
      <w:r w:rsidRPr="0007148A">
        <w:rPr>
          <w:rFonts w:ascii="Times New Roman" w:hAnsi="Times New Roman" w:cs="Times New Roman"/>
        </w:rPr>
        <w:lastRenderedPageBreak/>
        <w:t>уполномоченный орган не позднее 10 числа месяца, следующего за месяцем, в котором получателем поданы соответствующие заявление и документы, подтверждающие изменение сведений.</w:t>
      </w:r>
    </w:p>
    <w:p w:rsidR="003708B7" w:rsidRPr="0007148A" w:rsidRDefault="003708B7">
      <w:pPr>
        <w:pStyle w:val="ConsPlusNormal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(в ред. Постановления Администрации Приморского края от 02.09.2009 N 238-па)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9. Форма и способ представления Реестра и заявок определяются соответствующим уполномоченным органом.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96"/>
      <w:bookmarkEnd w:id="6"/>
      <w:r w:rsidRPr="0007148A">
        <w:rPr>
          <w:rFonts w:ascii="Times New Roman" w:hAnsi="Times New Roman" w:cs="Times New Roman"/>
        </w:rPr>
        <w:t>10. Ежемесячно, не позднее 10 числа текущего месяца, образовательная организация составляет и направляет уполномоченному органу информацию о размере фактически внесенной родительской платы по каждому получателю в соответствующем месяце, содержащую следующие сведения по каждому получателю:</w:t>
      </w:r>
    </w:p>
    <w:p w:rsidR="003708B7" w:rsidRPr="0007148A" w:rsidRDefault="003708B7">
      <w:pPr>
        <w:pStyle w:val="ConsPlusNormal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(в ред. Постановления Администрации Приморского края от 02.09.2009 N 238-па)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а) фамилия, имя, отчество получателя;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б) фамилия, имя ребенка, посещающего данную образовательную организацию, на которого получателю выплачивается компенсация (отдельно на каждого ребенка);</w:t>
      </w:r>
    </w:p>
    <w:p w:rsidR="003708B7" w:rsidRPr="0007148A" w:rsidRDefault="003708B7">
      <w:pPr>
        <w:pStyle w:val="ConsPlusNormal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(в ред. Постановления Администрации Приморского края от 02.09.2009 N 238-па)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в) период (текущий месяц), за который внесена родительская плата;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г) фактически внесенная родительская плата отдельно за каждого ребенка (дата и номер платежного документа, сумма в рублях и копейках).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11. Уполномоченный орган на основании документов, указанных в пунктах 7 и 10 настоящего Порядка: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формирует и ведет базу данных получателей компенсации;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определяет итоговую потребность в средствах на соответствующий месяц, включая дополнительные средства на перерасчет компенсации в соответствии с пунктом 3 настоящего Порядка и расходы на почтовое обслуживание операций, в соответствии с соглашениями, предусмотренными пунктом 6 настоящего Порядка;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перечисляет ежемесячно, не позднее 15 числа текущего месяца, платежными поручениями суммы компенсаций на счета, открытые получателями в отделениях Сберегательного банка Российской Федерации или иных кредитных организациях, и почтамту, с которым заключено соглашение, предусмотренное пунктом 6 настоящего Порядка, включая средства на обслуживание почтовых операций;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на основании сведений, содержащихся в базе данных получателей, готовит и направляет почтамту сводный реестр, в котором указываются: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а) сведения о каждом получателе: фамилия, имя, отчество; размер средств, предназначенных для перечисления получателю в соответствующем месяце; почтовый адрес получателя;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б) сведения о размере средств, предназначенных для перечисления получателям в соответствующем месяце;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в) сведения о размере средств на почтовое обслуживание операций в соответствии с соглашением, предусмотренным пунктом 6 настоящего Порядка.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12. Почтамт осуществляет выплату компенсаций в размере, указанном в соответствующем сводном реестре. Порядок и сроки выплаты компенсации получателям, а также форма соответствующей отчетности и порядок ее предоставления определяются соглашением, предусмотренным пунктом 6 настоящего Порядка.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 xml:space="preserve">13. Получатели обязаны своевременно информировать образовательную организацию об </w:t>
      </w:r>
      <w:r w:rsidRPr="0007148A">
        <w:rPr>
          <w:rFonts w:ascii="Times New Roman" w:hAnsi="Times New Roman" w:cs="Times New Roman"/>
        </w:rPr>
        <w:lastRenderedPageBreak/>
        <w:t>изменении условий, необходимых для выплаты компенсаций (об изменении состава семьи, почтового адреса, банковских реквизитов счета в Сберегательном банке Российской Федерации или иной кредитной организации и др.).</w:t>
      </w:r>
    </w:p>
    <w:p w:rsidR="003708B7" w:rsidRPr="0007148A" w:rsidRDefault="003708B7">
      <w:pPr>
        <w:pStyle w:val="ConsPlusNormal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(в ред. Постановления Администрации Приморского края от 02.09.2009 N 238-па)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14. Финансовое обеспечение выплаты компенсаций осуществляется за счет субвенций на выплату компенсации родительской платы за содержание ребенка (присмотр и уход за ребенком) в образовательной организации, передаваемых бюджетам муниципальных образований Приморского края из краевого бюджета (далее - субвенция).</w:t>
      </w:r>
    </w:p>
    <w:p w:rsidR="003708B7" w:rsidRPr="0007148A" w:rsidRDefault="003708B7">
      <w:pPr>
        <w:pStyle w:val="ConsPlusNormal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(в ред. Постановлений Администрации Приморского края от 02.09.2009 N 238-па, от 19.10.2012 N 289-па)</w:t>
      </w:r>
    </w:p>
    <w:p w:rsidR="003708B7" w:rsidRPr="0007148A" w:rsidRDefault="003708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8B7" w:rsidRPr="0007148A" w:rsidRDefault="003708B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III. Порядок расходования субвенций</w:t>
      </w:r>
    </w:p>
    <w:p w:rsidR="003708B7" w:rsidRPr="0007148A" w:rsidRDefault="003708B7">
      <w:pPr>
        <w:pStyle w:val="ConsPlusNormal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(в ред. Постановления Администрации Приморского края</w:t>
      </w:r>
    </w:p>
    <w:p w:rsidR="003708B7" w:rsidRPr="0007148A" w:rsidRDefault="003708B7">
      <w:pPr>
        <w:pStyle w:val="ConsPlusNormal"/>
        <w:jc w:val="center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от 21.12.2010 N 418-па)</w:t>
      </w:r>
    </w:p>
    <w:p w:rsidR="003708B7" w:rsidRPr="0007148A" w:rsidRDefault="003708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8B7" w:rsidRPr="0007148A" w:rsidRDefault="003708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15. Средства субвенций перечисляются в бюджеты муниципальных образований Приморского края в соответствии со сводной бюджетной росписью краевого бюджета в пределах лимитов бюджетных обязательств, предусмотренных в установленном порядке соответствующему муниципальному образованию, и перечисляются на счета, открытые в органах Федерального казначейства по Приморскому краю или финансовом органе муниципального образования Приморского края, для кассового обслуживания исполнения местного бюджета.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16. Исключен. - Постановление Администрации Приморского края от 21.12.2010 N 418-па.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17. Расходование указанных средств, предоставленных департаментом образования и науки Приморского края, осуществляется с лицевых счетов уполномоченных органов, открытых в органах Федерального казначейства по Приморскому краю или финансовом органе муниципального образования Приморского края.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18. Органы местного самоуправления предоставляют отчет об использовании выделенных субвенций в порядке, предусмотренной статьей 7 Закона Приморского края от 17 марта 2008 г. N 225-КЗ "О наделении органов местного самоуправления муниципальных районов, городских округов Приморского края отдельными государственными полномочиями по выплате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образования" (далее - Закон).</w:t>
      </w:r>
    </w:p>
    <w:p w:rsidR="003708B7" w:rsidRPr="0007148A" w:rsidRDefault="003708B7">
      <w:pPr>
        <w:pStyle w:val="ConsPlusNormal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(п. 18 в ред. Постановлений Администрации Приморского края от 21.12.2010 N 418-па, от 19.10.2012 N 289-па)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18.1. На основании отчетов органов местного самоуправления, предоставляемых в установленном Законом порядке, в соответствии с методикой определения объемов субвенций, утвержденной частью 3 статьи 6 Закона, производится перераспределение субвенций путем внесения соответствующих изменений в закон Приморского края о краевом бюджете на текущий финансовый год.</w:t>
      </w:r>
    </w:p>
    <w:p w:rsidR="003708B7" w:rsidRPr="0007148A" w:rsidRDefault="003708B7">
      <w:pPr>
        <w:pStyle w:val="ConsPlusNormal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(</w:t>
      </w:r>
      <w:proofErr w:type="spellStart"/>
      <w:r w:rsidRPr="0007148A">
        <w:rPr>
          <w:rFonts w:ascii="Times New Roman" w:hAnsi="Times New Roman" w:cs="Times New Roman"/>
        </w:rPr>
        <w:t>пп</w:t>
      </w:r>
      <w:proofErr w:type="spellEnd"/>
      <w:r w:rsidRPr="0007148A">
        <w:rPr>
          <w:rFonts w:ascii="Times New Roman" w:hAnsi="Times New Roman" w:cs="Times New Roman"/>
        </w:rPr>
        <w:t>. 18.1 введен Постановлением Администрации Приморского края от 21.12.2010 N 418-па)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19. Ответственность за целевое расходование выделенных из краевого бюджета субвенций возлагается на органы местного самоуправления в соответствии с действующим законодательством.</w:t>
      </w:r>
    </w:p>
    <w:p w:rsidR="003708B7" w:rsidRPr="0007148A" w:rsidRDefault="00370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148A">
        <w:rPr>
          <w:rFonts w:ascii="Times New Roman" w:hAnsi="Times New Roman" w:cs="Times New Roman"/>
        </w:rPr>
        <w:t>20. Департамент образования и науки Приморского края обеспечивает адресность и целевой характер использования субвенций, обеспечивает контроль за соблюдением органами местного самоуправления условий, установленных при их предоставлении.</w:t>
      </w:r>
    </w:p>
    <w:p w:rsidR="003708B7" w:rsidRPr="0007148A" w:rsidRDefault="003708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8B7" w:rsidRPr="0007148A" w:rsidRDefault="003708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8B7" w:rsidRPr="0007148A" w:rsidRDefault="003708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71464" w:rsidRPr="0007148A" w:rsidRDefault="00D71464">
      <w:pPr>
        <w:rPr>
          <w:rFonts w:ascii="Times New Roman" w:hAnsi="Times New Roman" w:cs="Times New Roman"/>
        </w:rPr>
      </w:pPr>
    </w:p>
    <w:sectPr w:rsidR="00D71464" w:rsidRPr="0007148A" w:rsidSect="0073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B7"/>
    <w:rsid w:val="0007148A"/>
    <w:rsid w:val="003708B7"/>
    <w:rsid w:val="00D7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0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0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3</cp:revision>
  <cp:lastPrinted>2017-11-09T04:12:00Z</cp:lastPrinted>
  <dcterms:created xsi:type="dcterms:W3CDTF">2017-11-09T03:59:00Z</dcterms:created>
  <dcterms:modified xsi:type="dcterms:W3CDTF">2017-11-09T04:12:00Z</dcterms:modified>
</cp:coreProperties>
</file>