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6B8B" w14:textId="77777777" w:rsidR="00836276" w:rsidRPr="00E6407C" w:rsidRDefault="00836276" w:rsidP="00836276">
      <w:pPr>
        <w:jc w:val="center"/>
        <w:rPr>
          <w:rFonts w:eastAsia="Calibri"/>
          <w:b/>
          <w:szCs w:val="26"/>
          <w:lang w:eastAsia="en-US"/>
        </w:rPr>
      </w:pPr>
      <w:r w:rsidRPr="00E6407C">
        <w:rPr>
          <w:rFonts w:eastAsia="Calibri"/>
          <w:b/>
          <w:szCs w:val="26"/>
          <w:lang w:eastAsia="en-US"/>
        </w:rPr>
        <w:t>МУНИЦИПАЛЬНОЕ КАЗЕННОЕ УЧРЕЖДЕНИЕ</w:t>
      </w:r>
    </w:p>
    <w:p w14:paraId="703B9221" w14:textId="77777777" w:rsidR="00836276" w:rsidRPr="00E6407C" w:rsidRDefault="00836276" w:rsidP="00836276">
      <w:pPr>
        <w:jc w:val="center"/>
        <w:rPr>
          <w:rFonts w:eastAsia="Calibri"/>
          <w:b/>
          <w:szCs w:val="26"/>
          <w:lang w:eastAsia="en-US"/>
        </w:rPr>
      </w:pPr>
      <w:r w:rsidRPr="00E6407C">
        <w:rPr>
          <w:rFonts w:eastAsia="Calibri"/>
          <w:b/>
          <w:szCs w:val="26"/>
          <w:lang w:eastAsia="en-US"/>
        </w:rPr>
        <w:t xml:space="preserve"> «УПРАВЛЕНИЕ НАРОДНОГО ОБРАЗОВАНИЯ»</w:t>
      </w:r>
    </w:p>
    <w:p w14:paraId="3861E5A3" w14:textId="77777777" w:rsidR="00836276" w:rsidRPr="00E6407C" w:rsidRDefault="00836276" w:rsidP="00836276">
      <w:pPr>
        <w:jc w:val="center"/>
        <w:rPr>
          <w:rFonts w:eastAsia="Calibri"/>
          <w:b/>
          <w:szCs w:val="26"/>
          <w:lang w:eastAsia="en-US"/>
        </w:rPr>
      </w:pPr>
      <w:r w:rsidRPr="00E6407C">
        <w:rPr>
          <w:rFonts w:eastAsia="Calibri"/>
          <w:b/>
          <w:szCs w:val="26"/>
          <w:lang w:eastAsia="en-US"/>
        </w:rPr>
        <w:t xml:space="preserve"> ДАЛЬНЕРЕЧЕНСКОГО МУНИЦИПАЛЬНОГО РАЙОНА </w:t>
      </w:r>
    </w:p>
    <w:p w14:paraId="1EB37C8D" w14:textId="77777777" w:rsidR="00836276" w:rsidRPr="00E6407C" w:rsidRDefault="00836276" w:rsidP="00836276">
      <w:pPr>
        <w:jc w:val="center"/>
        <w:rPr>
          <w:rFonts w:eastAsia="Calibri"/>
          <w:b/>
          <w:szCs w:val="26"/>
          <w:lang w:eastAsia="en-US"/>
        </w:rPr>
      </w:pPr>
      <w:r w:rsidRPr="00E6407C">
        <w:rPr>
          <w:rFonts w:eastAsia="Calibri"/>
          <w:b/>
          <w:szCs w:val="26"/>
          <w:lang w:eastAsia="en-US"/>
        </w:rPr>
        <w:t>ПРИМОРСКОГО КРАЯ РФ</w:t>
      </w:r>
    </w:p>
    <w:p w14:paraId="66BDFAFF" w14:textId="77777777" w:rsidR="00836276" w:rsidRPr="00E6407C" w:rsidRDefault="00836276" w:rsidP="00836276">
      <w:pPr>
        <w:jc w:val="center"/>
        <w:rPr>
          <w:rFonts w:eastAsia="Calibri"/>
          <w:b/>
          <w:szCs w:val="26"/>
          <w:lang w:eastAsia="en-US"/>
        </w:rPr>
      </w:pPr>
    </w:p>
    <w:p w14:paraId="2152F74F" w14:textId="77777777" w:rsidR="00836276" w:rsidRPr="00E6407C" w:rsidRDefault="00836276" w:rsidP="00836276">
      <w:pPr>
        <w:ind w:left="1134" w:right="1127"/>
        <w:jc w:val="center"/>
        <w:rPr>
          <w:rFonts w:eastAsia="Calibri"/>
          <w:b/>
          <w:szCs w:val="26"/>
          <w:lang w:eastAsia="en-US"/>
        </w:rPr>
      </w:pPr>
      <w:r w:rsidRPr="00E6407C">
        <w:rPr>
          <w:rFonts w:eastAsia="Calibri"/>
          <w:b/>
          <w:szCs w:val="26"/>
          <w:lang w:eastAsia="en-US"/>
        </w:rPr>
        <w:t>ПРИКАЗ</w:t>
      </w:r>
    </w:p>
    <w:p w14:paraId="06E6500B" w14:textId="1053E8C6" w:rsidR="00836276" w:rsidRDefault="00836276" w:rsidP="00836276">
      <w:pPr>
        <w:spacing w:line="360" w:lineRule="auto"/>
        <w:ind w:left="284" w:right="98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2</w:t>
      </w:r>
      <w:r w:rsidR="00D41C7A">
        <w:rPr>
          <w:rFonts w:eastAsia="Calibri"/>
          <w:b/>
          <w:szCs w:val="26"/>
          <w:lang w:eastAsia="en-US"/>
        </w:rPr>
        <w:t>9</w:t>
      </w:r>
      <w:r w:rsidRPr="00E6407C">
        <w:rPr>
          <w:rFonts w:eastAsia="Calibri"/>
          <w:b/>
          <w:szCs w:val="26"/>
          <w:lang w:eastAsia="en-US"/>
        </w:rPr>
        <w:t xml:space="preserve"> </w:t>
      </w:r>
      <w:r>
        <w:rPr>
          <w:rFonts w:eastAsia="Calibri"/>
          <w:b/>
          <w:szCs w:val="26"/>
          <w:lang w:eastAsia="en-US"/>
        </w:rPr>
        <w:t>сентября</w:t>
      </w:r>
      <w:r w:rsidRPr="00E6407C">
        <w:rPr>
          <w:rFonts w:eastAsia="Calibri"/>
          <w:b/>
          <w:szCs w:val="26"/>
          <w:lang w:eastAsia="en-US"/>
        </w:rPr>
        <w:t xml:space="preserve"> 2022 года                       </w:t>
      </w:r>
      <w:r>
        <w:rPr>
          <w:rFonts w:eastAsia="Calibri"/>
          <w:b/>
          <w:szCs w:val="26"/>
          <w:lang w:eastAsia="en-US"/>
        </w:rPr>
        <w:t xml:space="preserve">                           </w:t>
      </w:r>
      <w:r w:rsidRPr="00E6407C">
        <w:rPr>
          <w:rFonts w:eastAsia="Calibri"/>
          <w:b/>
          <w:szCs w:val="26"/>
          <w:lang w:eastAsia="en-US"/>
        </w:rPr>
        <w:t xml:space="preserve">                                №</w:t>
      </w:r>
      <w:r>
        <w:rPr>
          <w:rFonts w:eastAsia="Calibri"/>
          <w:b/>
          <w:szCs w:val="26"/>
          <w:lang w:eastAsia="en-US"/>
        </w:rPr>
        <w:t>26</w:t>
      </w:r>
      <w:r w:rsidR="00D41C7A">
        <w:rPr>
          <w:rFonts w:eastAsia="Calibri"/>
          <w:b/>
          <w:szCs w:val="26"/>
          <w:lang w:eastAsia="en-US"/>
        </w:rPr>
        <w:t>4</w:t>
      </w:r>
      <w:r w:rsidRPr="00E6407C">
        <w:rPr>
          <w:rFonts w:eastAsia="Calibri"/>
          <w:b/>
          <w:szCs w:val="26"/>
          <w:lang w:eastAsia="en-US"/>
        </w:rPr>
        <w:t>-А</w:t>
      </w:r>
    </w:p>
    <w:p w14:paraId="2D658860" w14:textId="4560D65B" w:rsidR="006D77D9" w:rsidRDefault="00054277" w:rsidP="006D77D9">
      <w:pPr>
        <w:jc w:val="center"/>
        <w:rPr>
          <w:b/>
          <w:szCs w:val="26"/>
        </w:rPr>
      </w:pPr>
      <w:r>
        <w:rPr>
          <w:b/>
          <w:szCs w:val="26"/>
        </w:rPr>
        <w:t xml:space="preserve">Об организации работы по внедрению </w:t>
      </w:r>
      <w:r w:rsidR="00686F47">
        <w:rPr>
          <w:b/>
          <w:szCs w:val="26"/>
        </w:rPr>
        <w:t>Муницип</w:t>
      </w:r>
      <w:r w:rsidR="00682052">
        <w:rPr>
          <w:b/>
          <w:szCs w:val="26"/>
        </w:rPr>
        <w:t>а</w:t>
      </w:r>
      <w:r w:rsidR="00CE0FBE">
        <w:rPr>
          <w:b/>
          <w:szCs w:val="26"/>
        </w:rPr>
        <w:t xml:space="preserve">льной </w:t>
      </w:r>
      <w:r w:rsidR="005729FA">
        <w:rPr>
          <w:b/>
          <w:szCs w:val="26"/>
        </w:rPr>
        <w:t xml:space="preserve">целевой </w:t>
      </w:r>
      <w:r w:rsidR="00CE0FBE">
        <w:rPr>
          <w:b/>
          <w:szCs w:val="26"/>
        </w:rPr>
        <w:t xml:space="preserve">модели наставничества педагогических работников и обучающихся </w:t>
      </w:r>
      <w:r w:rsidR="005F1828">
        <w:rPr>
          <w:b/>
          <w:szCs w:val="26"/>
        </w:rPr>
        <w:t xml:space="preserve">в муниципальных </w:t>
      </w:r>
      <w:r w:rsidR="00CE0FBE">
        <w:rPr>
          <w:b/>
          <w:szCs w:val="26"/>
        </w:rPr>
        <w:t>образовательных организаци</w:t>
      </w:r>
      <w:r w:rsidR="005F1828">
        <w:rPr>
          <w:b/>
          <w:szCs w:val="26"/>
        </w:rPr>
        <w:t>ях</w:t>
      </w:r>
      <w:r w:rsidR="00CE0FBE">
        <w:rPr>
          <w:b/>
          <w:szCs w:val="26"/>
        </w:rPr>
        <w:t xml:space="preserve"> </w:t>
      </w:r>
      <w:r w:rsidR="00836276">
        <w:rPr>
          <w:b/>
          <w:szCs w:val="26"/>
        </w:rPr>
        <w:t>Дальнереченского муниципального района</w:t>
      </w:r>
    </w:p>
    <w:p w14:paraId="2B2D9102" w14:textId="77777777" w:rsidR="006D77D9" w:rsidRDefault="006D77D9" w:rsidP="006D77D9">
      <w:pPr>
        <w:jc w:val="center"/>
        <w:rPr>
          <w:b/>
          <w:szCs w:val="26"/>
        </w:rPr>
      </w:pPr>
    </w:p>
    <w:p w14:paraId="0E20D42B" w14:textId="77777777" w:rsidR="006D77D9" w:rsidRDefault="006D77D9" w:rsidP="006D77D9">
      <w:pPr>
        <w:spacing w:line="276" w:lineRule="auto"/>
        <w:jc w:val="center"/>
        <w:rPr>
          <w:b/>
          <w:szCs w:val="26"/>
        </w:rPr>
      </w:pPr>
    </w:p>
    <w:p w14:paraId="520E5DB9" w14:textId="77777777" w:rsidR="00836276" w:rsidRDefault="005729FA" w:rsidP="000343D1">
      <w:pPr>
        <w:widowControl w:val="0"/>
        <w:autoSpaceDE w:val="0"/>
        <w:autoSpaceDN w:val="0"/>
        <w:ind w:firstLine="540"/>
        <w:jc w:val="both"/>
        <w:rPr>
          <w:szCs w:val="26"/>
        </w:rPr>
      </w:pPr>
      <w:r>
        <w:rPr>
          <w:bCs/>
          <w:szCs w:val="26"/>
        </w:rPr>
        <w:t>На основании</w:t>
      </w:r>
      <w:r w:rsidR="006D77D9">
        <w:rPr>
          <w:szCs w:val="26"/>
        </w:rPr>
        <w:t xml:space="preserve"> </w:t>
      </w:r>
      <w:r w:rsidR="00CE0FBE">
        <w:rPr>
          <w:szCs w:val="26"/>
        </w:rPr>
        <w:t>распоряжени</w:t>
      </w:r>
      <w:r>
        <w:rPr>
          <w:szCs w:val="26"/>
        </w:rPr>
        <w:t>я</w:t>
      </w:r>
      <w:r w:rsidR="00CE0FBE">
        <w:rPr>
          <w:szCs w:val="26"/>
        </w:rPr>
        <w:t xml:space="preserve">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</w:t>
      </w:r>
      <w:r>
        <w:rPr>
          <w:szCs w:val="26"/>
        </w:rPr>
        <w:t>общеобразовательным</w:t>
      </w:r>
      <w:r w:rsidR="00CE0FBE">
        <w:rPr>
          <w:szCs w:val="26"/>
        </w:rPr>
        <w:t xml:space="preserve">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="000343D1" w:rsidRPr="000343D1">
        <w:rPr>
          <w:szCs w:val="26"/>
        </w:rPr>
        <w:t>Методически</w:t>
      </w:r>
      <w:r w:rsidR="000343D1">
        <w:rPr>
          <w:szCs w:val="26"/>
        </w:rPr>
        <w:t>х</w:t>
      </w:r>
      <w:r w:rsidR="000343D1" w:rsidRPr="000343D1">
        <w:rPr>
          <w:szCs w:val="26"/>
        </w:rPr>
        <w:t xml:space="preserve"> рекомендации по внедрению методологии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(целевой модели) наставничества обучающихся для организаций,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осуществляющих образовательную деятельность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по общеобразовательным, дополнительным общеобразовательным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и программам среднего профессионального образования, в том числе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с применением лучших практик обмена опытом между обучающимися</w:t>
      </w:r>
      <w:r w:rsidR="000343D1">
        <w:rPr>
          <w:szCs w:val="26"/>
        </w:rPr>
        <w:t xml:space="preserve">, </w:t>
      </w:r>
      <w:r w:rsidR="009437AD" w:rsidRPr="009437AD">
        <w:rPr>
          <w:szCs w:val="26"/>
        </w:rPr>
        <w:t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</w:t>
      </w:r>
      <w:r w:rsidR="009437AD">
        <w:rPr>
          <w:szCs w:val="26"/>
        </w:rPr>
        <w:t xml:space="preserve">, </w:t>
      </w:r>
      <w:bookmarkStart w:id="0" w:name="_Hlk115341719"/>
      <w:r w:rsidR="00836276">
        <w:rPr>
          <w:szCs w:val="26"/>
        </w:rPr>
        <w:t>п</w:t>
      </w:r>
      <w:r w:rsidR="00836276" w:rsidRPr="00836276">
        <w:rPr>
          <w:szCs w:val="26"/>
        </w:rPr>
        <w:t>риказ</w:t>
      </w:r>
      <w:r w:rsidR="00836276">
        <w:rPr>
          <w:szCs w:val="26"/>
        </w:rPr>
        <w:t>а</w:t>
      </w:r>
      <w:r w:rsidR="00836276" w:rsidRPr="00836276">
        <w:rPr>
          <w:szCs w:val="26"/>
        </w:rPr>
        <w:t xml:space="preserve"> Минобразования Приморского края №789-а от 23.07.20 </w:t>
      </w:r>
      <w:r w:rsidR="00836276">
        <w:rPr>
          <w:szCs w:val="26"/>
        </w:rPr>
        <w:t>«</w:t>
      </w:r>
      <w:r w:rsidR="00836276" w:rsidRPr="00836276">
        <w:rPr>
          <w:szCs w:val="26"/>
        </w:rPr>
        <w:t>О внедрении методологии (целевой модели) наставничества обучающихся для организаций, осуществляющих образовательную деятельность</w:t>
      </w:r>
      <w:r w:rsidR="00836276">
        <w:rPr>
          <w:szCs w:val="26"/>
        </w:rPr>
        <w:t>»</w:t>
      </w:r>
      <w:bookmarkEnd w:id="0"/>
      <w:r w:rsidR="00836276">
        <w:rPr>
          <w:szCs w:val="26"/>
        </w:rPr>
        <w:t xml:space="preserve"> </w:t>
      </w:r>
      <w:r w:rsidR="00EA7818">
        <w:rPr>
          <w:szCs w:val="26"/>
        </w:rPr>
        <w:t xml:space="preserve">в целях организации работы по внедрению </w:t>
      </w:r>
      <w:r w:rsidR="00F37C1B">
        <w:rPr>
          <w:szCs w:val="26"/>
        </w:rPr>
        <w:t>Муниципальной ц</w:t>
      </w:r>
      <w:r w:rsidR="00EA7818">
        <w:rPr>
          <w:szCs w:val="26"/>
        </w:rPr>
        <w:t xml:space="preserve">елевой модели наставничества  в образовательных </w:t>
      </w:r>
      <w:r w:rsidR="002B038F">
        <w:rPr>
          <w:szCs w:val="26"/>
        </w:rPr>
        <w:t>организациях</w:t>
      </w:r>
      <w:r w:rsidR="00EA7818">
        <w:rPr>
          <w:szCs w:val="26"/>
        </w:rPr>
        <w:t>, подв</w:t>
      </w:r>
      <w:r w:rsidR="000A38B9">
        <w:rPr>
          <w:szCs w:val="26"/>
        </w:rPr>
        <w:t xml:space="preserve">едомственных </w:t>
      </w:r>
      <w:r w:rsidR="00836276">
        <w:rPr>
          <w:szCs w:val="26"/>
        </w:rPr>
        <w:t>МКУ «УНО» ДМР</w:t>
      </w:r>
    </w:p>
    <w:p w14:paraId="1C783251" w14:textId="33AE8DC7" w:rsidR="005729FA" w:rsidRPr="00836276" w:rsidRDefault="00836276" w:rsidP="00836276">
      <w:pPr>
        <w:widowControl w:val="0"/>
        <w:autoSpaceDE w:val="0"/>
        <w:autoSpaceDN w:val="0"/>
        <w:spacing w:before="240"/>
        <w:ind w:firstLine="540"/>
        <w:jc w:val="both"/>
        <w:rPr>
          <w:spacing w:val="26"/>
          <w:szCs w:val="26"/>
        </w:rPr>
      </w:pPr>
      <w:r w:rsidRPr="00836276">
        <w:rPr>
          <w:szCs w:val="26"/>
        </w:rPr>
        <w:t xml:space="preserve"> </w:t>
      </w:r>
      <w:r w:rsidRPr="00836276">
        <w:rPr>
          <w:spacing w:val="26"/>
          <w:szCs w:val="26"/>
        </w:rPr>
        <w:t>ПРИКАЗЫВАЮ:</w:t>
      </w:r>
    </w:p>
    <w:p w14:paraId="4A2F05D9" w14:textId="77777777" w:rsidR="00E035F4" w:rsidRDefault="00E035F4" w:rsidP="006D77D9">
      <w:pPr>
        <w:widowControl w:val="0"/>
        <w:autoSpaceDE w:val="0"/>
        <w:autoSpaceDN w:val="0"/>
        <w:ind w:firstLine="540"/>
        <w:jc w:val="both"/>
        <w:rPr>
          <w:b/>
          <w:bCs/>
          <w:spacing w:val="26"/>
          <w:szCs w:val="26"/>
        </w:rPr>
      </w:pPr>
    </w:p>
    <w:p w14:paraId="65E71A07" w14:textId="77777777" w:rsidR="00996AC8" w:rsidRDefault="00996AC8" w:rsidP="00E035F4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</w:pPr>
      <w:r>
        <w:t>Утвердить</w:t>
      </w:r>
      <w:r w:rsidR="00505645">
        <w:t xml:space="preserve"> следующие документы:</w:t>
      </w:r>
    </w:p>
    <w:p w14:paraId="6DDE657E" w14:textId="6217DAE9" w:rsidR="00BA4BDB" w:rsidRPr="000A38B9" w:rsidRDefault="00BA4BDB" w:rsidP="00505645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0A38B9">
        <w:t xml:space="preserve">Положение о </w:t>
      </w:r>
      <w:r w:rsidR="00686F47" w:rsidRPr="000A38B9">
        <w:t>Муницип</w:t>
      </w:r>
      <w:r w:rsidRPr="000A38B9">
        <w:t>альной</w:t>
      </w:r>
      <w:r w:rsidR="001668ED" w:rsidRPr="000A38B9">
        <w:t xml:space="preserve"> </w:t>
      </w:r>
      <w:r w:rsidRPr="000A38B9">
        <w:t xml:space="preserve">целевой модели </w:t>
      </w:r>
      <w:r w:rsidR="00686F47" w:rsidRPr="000A38B9">
        <w:t xml:space="preserve">наставничества </w:t>
      </w:r>
      <w:r w:rsidRPr="000A38B9">
        <w:t xml:space="preserve">педагогических работников и обучающихся в образовательных организациях </w:t>
      </w:r>
      <w:r w:rsidR="00836276">
        <w:t>Дальнереченского муниципального района</w:t>
      </w:r>
      <w:r w:rsidR="001668ED" w:rsidRPr="000A38B9">
        <w:t xml:space="preserve"> согласно приложению 1 к настоящему приказу</w:t>
      </w:r>
      <w:r w:rsidR="00AA6B33" w:rsidRPr="000A38B9">
        <w:t>;</w:t>
      </w:r>
      <w:r w:rsidR="00413223" w:rsidRPr="000A38B9">
        <w:t xml:space="preserve"> </w:t>
      </w:r>
    </w:p>
    <w:p w14:paraId="07E882A5" w14:textId="13A4F519" w:rsidR="001668ED" w:rsidRDefault="00BA4BDB" w:rsidP="00505645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 xml:space="preserve">План мероприятий (дорожную карту) внедрения </w:t>
      </w:r>
      <w:r w:rsidR="00686F47">
        <w:t>Муницип</w:t>
      </w:r>
      <w:r>
        <w:t xml:space="preserve">альной целевой модели наставничества педагогических работников и обучающихся в муниципальных образовательных организациях </w:t>
      </w:r>
      <w:r w:rsidR="00836276" w:rsidRPr="00836276">
        <w:t xml:space="preserve">Дальнереченского муниципального района </w:t>
      </w:r>
      <w:r w:rsidR="001668ED">
        <w:t>согласно приложению 2 к настоящему приказу</w:t>
      </w:r>
      <w:r w:rsidR="00836276">
        <w:t>.</w:t>
      </w:r>
      <w:r>
        <w:t xml:space="preserve"> </w:t>
      </w:r>
    </w:p>
    <w:p w14:paraId="7DAD47B1" w14:textId="277AD181" w:rsidR="00FD0DED" w:rsidRDefault="00FD0DED" w:rsidP="00FD0DED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>Пакет нормативных актов по внедрению Муниципальной целевой модели наставничества педагогических работников и обучающихся в муниципальных образовательных организациях Дальнереченского муниципального района согласно приложению 3 к настоящему приказу;</w:t>
      </w:r>
    </w:p>
    <w:p w14:paraId="7BA43B05" w14:textId="77777777" w:rsidR="00FD0DED" w:rsidRDefault="00FD0DED" w:rsidP="00FD0DED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 xml:space="preserve">Формы «База наставников», «База наставляемых» согласно приложению 4 к настоящему приказу. </w:t>
      </w:r>
    </w:p>
    <w:p w14:paraId="628538DE" w14:textId="7A076CEE" w:rsidR="00730A02" w:rsidRPr="00730A02" w:rsidRDefault="00836276" w:rsidP="00E035F4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</w:pPr>
      <w:r>
        <w:rPr>
          <w:color w:val="000000" w:themeColor="text1"/>
        </w:rPr>
        <w:t xml:space="preserve">Назначить </w:t>
      </w:r>
      <w:r w:rsidR="00C04ACD">
        <w:rPr>
          <w:color w:val="000000" w:themeColor="text1"/>
        </w:rPr>
        <w:t xml:space="preserve">главного специалиста управления (Королева Т. Б.) </w:t>
      </w:r>
      <w:r>
        <w:rPr>
          <w:color w:val="000000" w:themeColor="text1"/>
        </w:rPr>
        <w:t>муниципальным координатором</w:t>
      </w:r>
      <w:r w:rsidR="00E035F4" w:rsidRPr="00730A02">
        <w:rPr>
          <w:color w:val="000000" w:themeColor="text1"/>
        </w:rPr>
        <w:t xml:space="preserve"> внедрения </w:t>
      </w:r>
      <w:r w:rsidR="00686F47">
        <w:rPr>
          <w:color w:val="000000" w:themeColor="text1"/>
        </w:rPr>
        <w:t>Муницип</w:t>
      </w:r>
      <w:r w:rsidR="00E035F4" w:rsidRPr="00730A02">
        <w:rPr>
          <w:color w:val="000000" w:themeColor="text1"/>
        </w:rPr>
        <w:t xml:space="preserve">альной целевой модели наставничества </w:t>
      </w:r>
      <w:r w:rsidR="00E035F4" w:rsidRPr="00730A02">
        <w:rPr>
          <w:color w:val="000000" w:themeColor="text1"/>
        </w:rPr>
        <w:lastRenderedPageBreak/>
        <w:t xml:space="preserve">педагогических работников и обучающихся в муниципальных образовательных организациях </w:t>
      </w:r>
      <w:r w:rsidR="00C04ACD" w:rsidRPr="00C04ACD">
        <w:rPr>
          <w:color w:val="000000" w:themeColor="text1"/>
        </w:rPr>
        <w:t>Дальнереченского муниципального района</w:t>
      </w:r>
      <w:r w:rsidR="00C04ACD">
        <w:rPr>
          <w:color w:val="000000" w:themeColor="text1"/>
        </w:rPr>
        <w:t>.</w:t>
      </w:r>
    </w:p>
    <w:p w14:paraId="2BE3882C" w14:textId="77777777" w:rsidR="00766976" w:rsidRPr="00A07625" w:rsidRDefault="00F238BD" w:rsidP="00E035F4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</w:pPr>
      <w:r w:rsidRPr="00A07625">
        <w:t xml:space="preserve">Муниципальному координатору организовать работу </w:t>
      </w:r>
      <w:r w:rsidR="00766976" w:rsidRPr="00A07625">
        <w:t>по:</w:t>
      </w:r>
    </w:p>
    <w:p w14:paraId="52EBCC8F" w14:textId="72A3FF18" w:rsidR="00686F47" w:rsidRPr="00686F47" w:rsidRDefault="00C04ACD" w:rsidP="00766976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 xml:space="preserve">разработке </w:t>
      </w:r>
      <w:r w:rsidR="003213CA">
        <w:t>П</w:t>
      </w:r>
      <w:r w:rsidR="00F238BD" w:rsidRPr="00A07625">
        <w:t>оложений</w:t>
      </w:r>
      <w:r w:rsidR="003213CA">
        <w:t xml:space="preserve"> о </w:t>
      </w:r>
      <w:r w:rsidR="00DE1AB2">
        <w:t>С</w:t>
      </w:r>
      <w:r w:rsidR="003213CA">
        <w:t xml:space="preserve">истеме наставничества педагогических работников и обучающихся в образовательной </w:t>
      </w:r>
      <w:proofErr w:type="gramStart"/>
      <w:r w:rsidR="003213CA">
        <w:t xml:space="preserve">организации </w:t>
      </w:r>
      <w:r w:rsidR="00F238BD" w:rsidRPr="00A07625">
        <w:t xml:space="preserve"> и</w:t>
      </w:r>
      <w:proofErr w:type="gramEnd"/>
      <w:r w:rsidR="00F238BD" w:rsidRPr="00A07625">
        <w:t xml:space="preserve"> </w:t>
      </w:r>
      <w:r w:rsidR="003213CA">
        <w:t>П</w:t>
      </w:r>
      <w:r w:rsidR="00F238BD" w:rsidRPr="00A07625">
        <w:t>рограмм наставничества образовательных организаций в с</w:t>
      </w:r>
      <w:r w:rsidR="00766976" w:rsidRPr="00A07625">
        <w:t xml:space="preserve">рок </w:t>
      </w:r>
      <w:r w:rsidR="00766976" w:rsidRPr="004E36D8">
        <w:rPr>
          <w:b/>
          <w:bCs/>
        </w:rPr>
        <w:t xml:space="preserve">до </w:t>
      </w:r>
      <w:r w:rsidRPr="004E36D8">
        <w:rPr>
          <w:b/>
          <w:bCs/>
        </w:rPr>
        <w:t>2</w:t>
      </w:r>
      <w:r w:rsidR="004E36D8" w:rsidRPr="004E36D8">
        <w:rPr>
          <w:b/>
          <w:bCs/>
        </w:rPr>
        <w:t>0 октября</w:t>
      </w:r>
      <w:r w:rsidR="00766976" w:rsidRPr="004E36D8">
        <w:rPr>
          <w:b/>
          <w:bCs/>
        </w:rPr>
        <w:t xml:space="preserve"> 202</w:t>
      </w:r>
      <w:r w:rsidR="004E36D8" w:rsidRPr="004E36D8">
        <w:rPr>
          <w:b/>
          <w:bCs/>
        </w:rPr>
        <w:t>2</w:t>
      </w:r>
      <w:r w:rsidR="00766976" w:rsidRPr="004E36D8">
        <w:rPr>
          <w:b/>
          <w:bCs/>
        </w:rPr>
        <w:t xml:space="preserve"> года</w:t>
      </w:r>
      <w:r w:rsidR="00766976" w:rsidRPr="00A07625">
        <w:t>;</w:t>
      </w:r>
      <w:r w:rsidR="00766976" w:rsidRPr="00686F47">
        <w:rPr>
          <w:color w:val="C00000"/>
        </w:rPr>
        <w:t xml:space="preserve"> </w:t>
      </w:r>
    </w:p>
    <w:p w14:paraId="759123E4" w14:textId="2A8F47FF" w:rsidR="00766976" w:rsidRDefault="00766976" w:rsidP="00766976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>формировани</w:t>
      </w:r>
      <w:r w:rsidR="00686F47">
        <w:t>ю</w:t>
      </w:r>
      <w:r>
        <w:t xml:space="preserve"> базы данных муниципалитета (кураторов образовательных организаций, наставников из числа педагогов, наставников из числа предприятий и других организаций, н</w:t>
      </w:r>
      <w:r w:rsidR="00A07625">
        <w:t>аставников из числа обучающихся) в</w:t>
      </w:r>
      <w:r w:rsidR="00686F47">
        <w:t xml:space="preserve"> срок </w:t>
      </w:r>
      <w:r w:rsidR="00686F47" w:rsidRPr="004E36D8">
        <w:rPr>
          <w:b/>
          <w:bCs/>
        </w:rPr>
        <w:t xml:space="preserve">до </w:t>
      </w:r>
      <w:r w:rsidR="00A2384F" w:rsidRPr="004E36D8">
        <w:rPr>
          <w:b/>
          <w:bCs/>
        </w:rPr>
        <w:t>2</w:t>
      </w:r>
      <w:r w:rsidR="004E36D8" w:rsidRPr="004E36D8">
        <w:rPr>
          <w:b/>
          <w:bCs/>
        </w:rPr>
        <w:t>0</w:t>
      </w:r>
      <w:r w:rsidR="00686F47" w:rsidRPr="004E36D8">
        <w:rPr>
          <w:b/>
          <w:bCs/>
        </w:rPr>
        <w:t xml:space="preserve"> </w:t>
      </w:r>
      <w:r w:rsidR="004E36D8" w:rsidRPr="004E36D8">
        <w:rPr>
          <w:b/>
          <w:bCs/>
        </w:rPr>
        <w:t>октября</w:t>
      </w:r>
      <w:r w:rsidR="00686F47" w:rsidRPr="004E36D8">
        <w:rPr>
          <w:b/>
          <w:bCs/>
        </w:rPr>
        <w:t xml:space="preserve"> 202</w:t>
      </w:r>
      <w:r w:rsidR="004E36D8" w:rsidRPr="004E36D8">
        <w:rPr>
          <w:b/>
          <w:bCs/>
        </w:rPr>
        <w:t>2</w:t>
      </w:r>
      <w:r w:rsidR="00686F47" w:rsidRPr="004E36D8">
        <w:rPr>
          <w:b/>
          <w:bCs/>
        </w:rPr>
        <w:t xml:space="preserve"> года</w:t>
      </w:r>
      <w:r w:rsidR="00686F47">
        <w:t>;</w:t>
      </w:r>
    </w:p>
    <w:p w14:paraId="68627AC2" w14:textId="04FC501F" w:rsidR="000264A8" w:rsidRDefault="000264A8" w:rsidP="002762F4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>мониторингу реализации Муниципальной целевой модели наставничества</w:t>
      </w:r>
      <w:r w:rsidR="00991AE7">
        <w:t xml:space="preserve"> в образовательных организациях </w:t>
      </w:r>
      <w:r w:rsidR="00C04ACD">
        <w:t>района</w:t>
      </w:r>
      <w:r w:rsidR="007335E8">
        <w:t xml:space="preserve"> согласно утвержденному Плану мероприятий (дорожной карте) </w:t>
      </w:r>
      <w:r w:rsidR="002762F4" w:rsidRPr="002762F4">
        <w:t xml:space="preserve">внедрения Муниципальной целевой модели наставничества педагогических работников и обучающихся образовательных организаций </w:t>
      </w:r>
      <w:r w:rsidR="00C04ACD">
        <w:t>района</w:t>
      </w:r>
      <w:r w:rsidR="002762F4" w:rsidRPr="002762F4">
        <w:t xml:space="preserve"> </w:t>
      </w:r>
      <w:r w:rsidR="002762F4" w:rsidRPr="004E36D8">
        <w:rPr>
          <w:b/>
          <w:bCs/>
        </w:rPr>
        <w:t>на 202</w:t>
      </w:r>
      <w:r w:rsidR="004E36D8" w:rsidRPr="004E36D8">
        <w:rPr>
          <w:b/>
          <w:bCs/>
        </w:rPr>
        <w:t>2</w:t>
      </w:r>
      <w:r w:rsidR="00C04ACD" w:rsidRPr="004E36D8">
        <w:rPr>
          <w:b/>
          <w:bCs/>
        </w:rPr>
        <w:t>-202</w:t>
      </w:r>
      <w:r w:rsidR="004E36D8" w:rsidRPr="004E36D8">
        <w:rPr>
          <w:b/>
          <w:bCs/>
        </w:rPr>
        <w:t>4</w:t>
      </w:r>
      <w:r w:rsidR="002762F4" w:rsidRPr="004E36D8">
        <w:rPr>
          <w:b/>
          <w:bCs/>
        </w:rPr>
        <w:t xml:space="preserve"> год</w:t>
      </w:r>
      <w:r w:rsidR="00C04ACD" w:rsidRPr="004E36D8">
        <w:rPr>
          <w:b/>
          <w:bCs/>
        </w:rPr>
        <w:t>ы</w:t>
      </w:r>
      <w:r w:rsidR="00991AE7">
        <w:t>.</w:t>
      </w:r>
    </w:p>
    <w:p w14:paraId="5C1AE0D5" w14:textId="1783A8B7" w:rsidR="000F5D48" w:rsidRDefault="00682052" w:rsidP="00682052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</w:pPr>
      <w:r>
        <w:t xml:space="preserve">Руководителям образовательных организаций, подведомственных </w:t>
      </w:r>
      <w:r w:rsidR="00C04ACD">
        <w:t>МКУ «УНО» ДМР</w:t>
      </w:r>
      <w:r w:rsidR="000F5D48">
        <w:t>,</w:t>
      </w:r>
      <w:r>
        <w:t xml:space="preserve"> организовать работу по </w:t>
      </w:r>
      <w:r w:rsidR="000F5D48">
        <w:t xml:space="preserve">внедрению </w:t>
      </w:r>
      <w:r w:rsidR="00686F47">
        <w:t>Муниципа</w:t>
      </w:r>
      <w:r w:rsidR="000F5D48">
        <w:t>льной целевой модели наставничества педагогических работников и обучающихся:</w:t>
      </w:r>
    </w:p>
    <w:p w14:paraId="24C8BBEC" w14:textId="416D2F1A" w:rsidR="001800FC" w:rsidRPr="00B002F0" w:rsidRDefault="001800FC" w:rsidP="001800FC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DF3FFD">
        <w:rPr>
          <w:b/>
          <w:bCs/>
        </w:rPr>
        <w:t xml:space="preserve">Назначить куратора </w:t>
      </w:r>
      <w:r w:rsidRPr="00B002F0">
        <w:t xml:space="preserve">внедрения и реализации Муниципальной целевой модели наставничества педагогических работников и обучающихся образовательных организаций в образовательной организации в </w:t>
      </w:r>
      <w:proofErr w:type="gramStart"/>
      <w:r w:rsidRPr="00B002F0">
        <w:t xml:space="preserve">срок  </w:t>
      </w:r>
      <w:r w:rsidRPr="004E36D8">
        <w:rPr>
          <w:b/>
          <w:bCs/>
        </w:rPr>
        <w:t>до</w:t>
      </w:r>
      <w:proofErr w:type="gramEnd"/>
      <w:r w:rsidRPr="004E36D8">
        <w:rPr>
          <w:b/>
          <w:bCs/>
        </w:rPr>
        <w:t xml:space="preserve"> </w:t>
      </w:r>
      <w:r w:rsidR="0034168F">
        <w:rPr>
          <w:b/>
          <w:bCs/>
        </w:rPr>
        <w:t>04</w:t>
      </w:r>
      <w:r w:rsidRPr="004E36D8">
        <w:rPr>
          <w:b/>
          <w:bCs/>
        </w:rPr>
        <w:t xml:space="preserve"> </w:t>
      </w:r>
      <w:r w:rsidR="00C04ACD" w:rsidRPr="004E36D8">
        <w:rPr>
          <w:b/>
          <w:bCs/>
        </w:rPr>
        <w:t>октября</w:t>
      </w:r>
      <w:r w:rsidRPr="004E36D8">
        <w:rPr>
          <w:b/>
          <w:bCs/>
        </w:rPr>
        <w:t xml:space="preserve"> 202</w:t>
      </w:r>
      <w:r w:rsidR="004E36D8" w:rsidRPr="004E36D8">
        <w:rPr>
          <w:b/>
          <w:bCs/>
        </w:rPr>
        <w:t>2</w:t>
      </w:r>
      <w:r w:rsidRPr="004E36D8">
        <w:rPr>
          <w:b/>
          <w:bCs/>
        </w:rPr>
        <w:t xml:space="preserve"> года</w:t>
      </w:r>
      <w:r w:rsidRPr="00B002F0">
        <w:t>;</w:t>
      </w:r>
    </w:p>
    <w:p w14:paraId="0E3020BA" w14:textId="203701B1" w:rsidR="000F5D48" w:rsidRPr="004E36D8" w:rsidRDefault="000F5D48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  <w:rPr>
          <w:b/>
          <w:bCs/>
        </w:rPr>
      </w:pPr>
      <w:r>
        <w:t xml:space="preserve">Разработать «Положение о </w:t>
      </w:r>
      <w:r w:rsidR="008A65A5">
        <w:t>С</w:t>
      </w:r>
      <w:r>
        <w:t xml:space="preserve">истеме наставничества педагогических работников </w:t>
      </w:r>
      <w:r w:rsidR="00402433">
        <w:t>и</w:t>
      </w:r>
      <w:r>
        <w:t xml:space="preserve"> обучающихся в образовательной организации» в срок </w:t>
      </w:r>
      <w:r w:rsidRPr="004E36D8">
        <w:rPr>
          <w:b/>
          <w:bCs/>
        </w:rPr>
        <w:t xml:space="preserve">до </w:t>
      </w:r>
      <w:r w:rsidR="008A65A5" w:rsidRPr="004E36D8">
        <w:rPr>
          <w:b/>
          <w:bCs/>
        </w:rPr>
        <w:t xml:space="preserve">      </w:t>
      </w:r>
      <w:r w:rsidR="004E36D8" w:rsidRPr="004E36D8">
        <w:rPr>
          <w:b/>
          <w:bCs/>
        </w:rPr>
        <w:t>20</w:t>
      </w:r>
      <w:r w:rsidR="008A65A5" w:rsidRPr="004E36D8">
        <w:rPr>
          <w:b/>
          <w:bCs/>
        </w:rPr>
        <w:t xml:space="preserve"> </w:t>
      </w:r>
      <w:r w:rsidR="00C04ACD" w:rsidRPr="004E36D8">
        <w:rPr>
          <w:b/>
          <w:bCs/>
        </w:rPr>
        <w:t>октября</w:t>
      </w:r>
      <w:r w:rsidRPr="004E36D8">
        <w:rPr>
          <w:b/>
          <w:bCs/>
        </w:rPr>
        <w:t xml:space="preserve"> 202</w:t>
      </w:r>
      <w:r w:rsidR="004E36D8" w:rsidRPr="004E36D8">
        <w:rPr>
          <w:b/>
          <w:bCs/>
        </w:rPr>
        <w:t>2</w:t>
      </w:r>
      <w:r w:rsidRPr="004E36D8">
        <w:rPr>
          <w:b/>
          <w:bCs/>
        </w:rPr>
        <w:t xml:space="preserve"> года;</w:t>
      </w:r>
    </w:p>
    <w:p w14:paraId="67642EC6" w14:textId="7FECC1B8" w:rsidR="000F5D48" w:rsidRPr="001800FC" w:rsidRDefault="000F5D48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  <w:rPr>
          <w:szCs w:val="26"/>
        </w:rPr>
      </w:pPr>
      <w:r>
        <w:t xml:space="preserve">Разработать </w:t>
      </w:r>
      <w:r w:rsidR="00686F47">
        <w:t>П</w:t>
      </w:r>
      <w:r w:rsidR="00A07625">
        <w:t>лан</w:t>
      </w:r>
      <w:r>
        <w:t xml:space="preserve"> мероприяти</w:t>
      </w:r>
      <w:r w:rsidR="00A07625">
        <w:t>й</w:t>
      </w:r>
      <w:r>
        <w:t xml:space="preserve"> (дорожную карту) </w:t>
      </w:r>
      <w:r w:rsidR="00B9623D" w:rsidRPr="001800FC">
        <w:rPr>
          <w:szCs w:val="26"/>
        </w:rPr>
        <w:t xml:space="preserve">внедрения </w:t>
      </w:r>
      <w:r w:rsidR="008A65A5" w:rsidRPr="001800FC">
        <w:rPr>
          <w:szCs w:val="26"/>
        </w:rPr>
        <w:t>С</w:t>
      </w:r>
      <w:r w:rsidR="00B9623D" w:rsidRPr="001800FC">
        <w:rPr>
          <w:szCs w:val="26"/>
        </w:rPr>
        <w:t>истемы наставничества педагогических работников и обучающихся в образовательной организации</w:t>
      </w:r>
      <w:r w:rsidRPr="001800FC">
        <w:rPr>
          <w:szCs w:val="26"/>
        </w:rPr>
        <w:t xml:space="preserve"> в срок </w:t>
      </w:r>
      <w:r w:rsidRPr="004E36D8">
        <w:rPr>
          <w:b/>
          <w:bCs/>
          <w:szCs w:val="26"/>
        </w:rPr>
        <w:t xml:space="preserve">до </w:t>
      </w:r>
      <w:r w:rsidR="004E36D8" w:rsidRPr="004E36D8">
        <w:rPr>
          <w:b/>
          <w:bCs/>
          <w:szCs w:val="26"/>
        </w:rPr>
        <w:t>20</w:t>
      </w:r>
      <w:r w:rsidR="00C04ACD" w:rsidRPr="004E36D8">
        <w:rPr>
          <w:b/>
          <w:bCs/>
          <w:szCs w:val="26"/>
        </w:rPr>
        <w:t xml:space="preserve"> октября 202</w:t>
      </w:r>
      <w:r w:rsidR="004E36D8" w:rsidRPr="004E36D8">
        <w:rPr>
          <w:b/>
          <w:bCs/>
          <w:szCs w:val="26"/>
        </w:rPr>
        <w:t>2</w:t>
      </w:r>
      <w:r w:rsidR="00C04ACD" w:rsidRPr="004E36D8">
        <w:rPr>
          <w:b/>
          <w:bCs/>
          <w:szCs w:val="26"/>
        </w:rPr>
        <w:t xml:space="preserve"> года</w:t>
      </w:r>
      <w:r w:rsidRPr="001800FC">
        <w:rPr>
          <w:szCs w:val="26"/>
        </w:rPr>
        <w:t>;</w:t>
      </w:r>
    </w:p>
    <w:p w14:paraId="4176E987" w14:textId="10E2A080" w:rsidR="00A07625" w:rsidRPr="00B002F0" w:rsidRDefault="00A07625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 xml:space="preserve">Разработать </w:t>
      </w:r>
      <w:r w:rsidR="00FE1833">
        <w:t>п</w:t>
      </w:r>
      <w:r w:rsidRPr="00B002F0">
        <w:t>рограмм</w:t>
      </w:r>
      <w:r w:rsidR="00FE1833">
        <w:t>ы</w:t>
      </w:r>
      <w:r w:rsidRPr="00B002F0">
        <w:t xml:space="preserve"> наставничества образовательной организации в срок </w:t>
      </w:r>
      <w:r w:rsidRPr="004E36D8">
        <w:rPr>
          <w:b/>
          <w:bCs/>
        </w:rPr>
        <w:t xml:space="preserve">до </w:t>
      </w:r>
      <w:r w:rsidR="004E36D8" w:rsidRPr="004E36D8">
        <w:rPr>
          <w:b/>
          <w:bCs/>
        </w:rPr>
        <w:t>20</w:t>
      </w:r>
      <w:r w:rsidRPr="004E36D8">
        <w:rPr>
          <w:b/>
          <w:bCs/>
        </w:rPr>
        <w:t xml:space="preserve"> </w:t>
      </w:r>
      <w:r w:rsidR="004E36D8" w:rsidRPr="004E36D8">
        <w:rPr>
          <w:b/>
          <w:bCs/>
        </w:rPr>
        <w:t>октября</w:t>
      </w:r>
      <w:r w:rsidRPr="004E36D8">
        <w:rPr>
          <w:b/>
          <w:bCs/>
        </w:rPr>
        <w:t xml:space="preserve"> 2022 года</w:t>
      </w:r>
      <w:r w:rsidRPr="00B002F0">
        <w:t>.</w:t>
      </w:r>
    </w:p>
    <w:p w14:paraId="49FF2172" w14:textId="09F757D7" w:rsidR="003B0773" w:rsidRPr="00635A65" w:rsidRDefault="003B0773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635A65">
        <w:t xml:space="preserve">Разработать и утвердить нормативные акты по внедрению </w:t>
      </w:r>
      <w:r w:rsidR="00656FA3" w:rsidRPr="00635A65">
        <w:t>Муниципа</w:t>
      </w:r>
      <w:r w:rsidRPr="00635A65">
        <w:t>льной целевой модели наставничества педагогических работников и обучающихся в муниципальных образовательных организациях согласно</w:t>
      </w:r>
      <w:r w:rsidR="001668ED" w:rsidRPr="00635A65">
        <w:t xml:space="preserve"> приложению </w:t>
      </w:r>
      <w:r w:rsidR="004D542E" w:rsidRPr="00635A65">
        <w:t>3</w:t>
      </w:r>
      <w:r w:rsidR="001668ED" w:rsidRPr="00635A65">
        <w:t xml:space="preserve"> к настоящему приказу</w:t>
      </w:r>
      <w:r w:rsidRPr="00635A65">
        <w:t>;</w:t>
      </w:r>
    </w:p>
    <w:p w14:paraId="0308DBBC" w14:textId="63E93B33" w:rsidR="00762913" w:rsidRPr="00B002F0" w:rsidRDefault="00762913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 xml:space="preserve">Создать </w:t>
      </w:r>
      <w:r w:rsidR="008F5ADB" w:rsidRPr="00B002F0">
        <w:t>м</w:t>
      </w:r>
      <w:r w:rsidRPr="00B002F0">
        <w:t>етодическ</w:t>
      </w:r>
      <w:r w:rsidR="008F5ADB" w:rsidRPr="00B002F0">
        <w:t>ое</w:t>
      </w:r>
      <w:r w:rsidRPr="00B002F0">
        <w:t xml:space="preserve"> </w:t>
      </w:r>
      <w:r w:rsidR="008F5ADB" w:rsidRPr="00B002F0">
        <w:t>объединение</w:t>
      </w:r>
      <w:r w:rsidRPr="00B002F0">
        <w:t xml:space="preserve"> наставников</w:t>
      </w:r>
      <w:r w:rsidR="008F5ADB" w:rsidRPr="00B002F0">
        <w:t xml:space="preserve"> </w:t>
      </w:r>
      <w:r w:rsidR="00E52289" w:rsidRPr="00B002F0">
        <w:t>в образовательной организации</w:t>
      </w:r>
      <w:r w:rsidR="00724A69" w:rsidRPr="00B002F0">
        <w:t xml:space="preserve"> (при необходимости)</w:t>
      </w:r>
      <w:r w:rsidR="00E52289" w:rsidRPr="00B002F0">
        <w:t>;</w:t>
      </w:r>
    </w:p>
    <w:p w14:paraId="52EDDA96" w14:textId="17B59C49" w:rsidR="000F5D48" w:rsidRPr="00B002F0" w:rsidRDefault="000716C0" w:rsidP="00147CB7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>Сформировать базы</w:t>
      </w:r>
      <w:r w:rsidR="0086110F" w:rsidRPr="00B002F0">
        <w:t xml:space="preserve"> данных о наставниках и наставляемых </w:t>
      </w:r>
      <w:r w:rsidR="0086110F" w:rsidRPr="004E36D8">
        <w:rPr>
          <w:b/>
          <w:bCs/>
        </w:rPr>
        <w:t xml:space="preserve">в </w:t>
      </w:r>
      <w:r w:rsidR="0060230A" w:rsidRPr="004E36D8">
        <w:rPr>
          <w:b/>
          <w:bCs/>
        </w:rPr>
        <w:t>202</w:t>
      </w:r>
      <w:r w:rsidR="004E36D8" w:rsidRPr="004E36D8">
        <w:rPr>
          <w:b/>
          <w:bCs/>
        </w:rPr>
        <w:t>2</w:t>
      </w:r>
      <w:r w:rsidR="0060230A" w:rsidRPr="004E36D8">
        <w:rPr>
          <w:b/>
          <w:bCs/>
        </w:rPr>
        <w:t>–</w:t>
      </w:r>
      <w:r w:rsidR="00625A17" w:rsidRPr="004E36D8">
        <w:rPr>
          <w:b/>
          <w:bCs/>
        </w:rPr>
        <w:t>202</w:t>
      </w:r>
      <w:r w:rsidR="004E36D8" w:rsidRPr="004E36D8">
        <w:rPr>
          <w:b/>
          <w:bCs/>
        </w:rPr>
        <w:t>3</w:t>
      </w:r>
      <w:r w:rsidR="002125A2" w:rsidRPr="00B002F0">
        <w:t xml:space="preserve"> учебном году</w:t>
      </w:r>
      <w:r w:rsidR="00625A17" w:rsidRPr="00B002F0">
        <w:t xml:space="preserve"> в</w:t>
      </w:r>
      <w:r w:rsidR="0086110F" w:rsidRPr="00B002F0">
        <w:t xml:space="preserve"> срок </w:t>
      </w:r>
      <w:r w:rsidR="0086110F" w:rsidRPr="004E36D8">
        <w:rPr>
          <w:b/>
          <w:bCs/>
        </w:rPr>
        <w:t xml:space="preserve">до </w:t>
      </w:r>
      <w:r w:rsidR="004E36D8" w:rsidRPr="004E36D8">
        <w:rPr>
          <w:b/>
          <w:bCs/>
        </w:rPr>
        <w:t>20</w:t>
      </w:r>
      <w:r w:rsidR="0086110F" w:rsidRPr="004E36D8">
        <w:rPr>
          <w:b/>
          <w:bCs/>
        </w:rPr>
        <w:t xml:space="preserve"> </w:t>
      </w:r>
      <w:r w:rsidR="004E36D8" w:rsidRPr="004E36D8">
        <w:rPr>
          <w:b/>
          <w:bCs/>
        </w:rPr>
        <w:t>октября</w:t>
      </w:r>
      <w:r w:rsidR="0086110F" w:rsidRPr="004E36D8">
        <w:rPr>
          <w:b/>
          <w:bCs/>
        </w:rPr>
        <w:t xml:space="preserve"> 2022 года</w:t>
      </w:r>
      <w:r w:rsidR="0086110F" w:rsidRPr="00B002F0">
        <w:t xml:space="preserve"> </w:t>
      </w:r>
      <w:r w:rsidR="00A5112D" w:rsidRPr="00B002F0">
        <w:t>и предоставить их муниципальному к</w:t>
      </w:r>
      <w:r w:rsidR="002762F4" w:rsidRPr="00B002F0">
        <w:t>оординатору</w:t>
      </w:r>
      <w:r w:rsidR="00A5112D" w:rsidRPr="00B002F0">
        <w:t xml:space="preserve">. </w:t>
      </w:r>
    </w:p>
    <w:p w14:paraId="4A3114B1" w14:textId="753C5378" w:rsidR="00382266" w:rsidRPr="00382266" w:rsidRDefault="00C518FE" w:rsidP="00263679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Cs w:val="26"/>
        </w:rPr>
      </w:pPr>
      <w:r w:rsidRPr="00B002F0">
        <w:t>Создать на официальном сайте образовательной организации специальный раздел «Целевая модель наставничества»</w:t>
      </w:r>
      <w:r w:rsidR="00382266">
        <w:t xml:space="preserve"> или «НАСТАВНИЧЕСТВО»</w:t>
      </w:r>
      <w:r w:rsidRPr="00B002F0">
        <w:t xml:space="preserve"> в срок </w:t>
      </w:r>
      <w:r w:rsidRPr="00711164">
        <w:rPr>
          <w:b/>
          <w:bCs/>
        </w:rPr>
        <w:t>до</w:t>
      </w:r>
      <w:r w:rsidR="00A33093" w:rsidRPr="00711164">
        <w:rPr>
          <w:b/>
          <w:bCs/>
        </w:rPr>
        <w:t xml:space="preserve"> </w:t>
      </w:r>
      <w:r w:rsidR="00382266" w:rsidRPr="00711164">
        <w:rPr>
          <w:b/>
          <w:bCs/>
        </w:rPr>
        <w:t>2</w:t>
      </w:r>
      <w:r w:rsidR="00A33093" w:rsidRPr="00711164">
        <w:rPr>
          <w:b/>
          <w:bCs/>
        </w:rPr>
        <w:t xml:space="preserve">0 </w:t>
      </w:r>
      <w:r w:rsidR="00382266" w:rsidRPr="00711164">
        <w:rPr>
          <w:b/>
          <w:bCs/>
        </w:rPr>
        <w:t>октября</w:t>
      </w:r>
      <w:r w:rsidR="00147CB7" w:rsidRPr="00711164">
        <w:rPr>
          <w:b/>
          <w:bCs/>
        </w:rPr>
        <w:t xml:space="preserve"> 202</w:t>
      </w:r>
      <w:r w:rsidR="00711164" w:rsidRPr="00711164">
        <w:rPr>
          <w:b/>
          <w:bCs/>
        </w:rPr>
        <w:t>2</w:t>
      </w:r>
      <w:r w:rsidR="00147CB7" w:rsidRPr="00711164">
        <w:rPr>
          <w:b/>
          <w:bCs/>
        </w:rPr>
        <w:t xml:space="preserve"> года</w:t>
      </w:r>
      <w:r w:rsidRPr="00851E9D">
        <w:t>.</w:t>
      </w:r>
      <w:r w:rsidR="00147CB7" w:rsidRPr="00851E9D">
        <w:t xml:space="preserve"> </w:t>
      </w:r>
    </w:p>
    <w:p w14:paraId="6F8E31AE" w14:textId="134BC15F" w:rsidR="00431A88" w:rsidRPr="00382266" w:rsidRDefault="00431A88" w:rsidP="00382266">
      <w:pPr>
        <w:widowControl w:val="0"/>
        <w:autoSpaceDE w:val="0"/>
        <w:autoSpaceDN w:val="0"/>
        <w:adjustRightInd w:val="0"/>
        <w:jc w:val="both"/>
        <w:rPr>
          <w:bCs/>
          <w:szCs w:val="26"/>
        </w:rPr>
      </w:pPr>
      <w:r>
        <w:t xml:space="preserve">6. </w:t>
      </w:r>
      <w:r w:rsidRPr="00382266">
        <w:rPr>
          <w:bCs/>
          <w:szCs w:val="26"/>
        </w:rPr>
        <w:t xml:space="preserve">Контроль </w:t>
      </w:r>
      <w:proofErr w:type="gramStart"/>
      <w:r w:rsidRPr="00382266">
        <w:rPr>
          <w:bCs/>
          <w:szCs w:val="26"/>
        </w:rPr>
        <w:t>исполнени</w:t>
      </w:r>
      <w:r w:rsidR="00382266">
        <w:rPr>
          <w:bCs/>
          <w:szCs w:val="26"/>
        </w:rPr>
        <w:t xml:space="preserve">я </w:t>
      </w:r>
      <w:r w:rsidRPr="00382266">
        <w:rPr>
          <w:bCs/>
          <w:szCs w:val="26"/>
        </w:rPr>
        <w:t xml:space="preserve"> приказа</w:t>
      </w:r>
      <w:proofErr w:type="gramEnd"/>
      <w:r w:rsidRPr="00382266">
        <w:rPr>
          <w:bCs/>
          <w:szCs w:val="26"/>
        </w:rPr>
        <w:t xml:space="preserve"> </w:t>
      </w:r>
      <w:r w:rsidR="00382266">
        <w:rPr>
          <w:bCs/>
          <w:szCs w:val="26"/>
        </w:rPr>
        <w:t>оставляю за собой.</w:t>
      </w:r>
    </w:p>
    <w:p w14:paraId="3D14E2E3" w14:textId="77777777" w:rsidR="00431A88" w:rsidRDefault="00431A88" w:rsidP="00431A88">
      <w:pPr>
        <w:autoSpaceDE w:val="0"/>
        <w:autoSpaceDN w:val="0"/>
        <w:adjustRightInd w:val="0"/>
        <w:ind w:firstLine="720"/>
        <w:jc w:val="both"/>
        <w:rPr>
          <w:bCs/>
          <w:szCs w:val="26"/>
        </w:rPr>
      </w:pPr>
    </w:p>
    <w:p w14:paraId="6550EFE9" w14:textId="77777777" w:rsidR="00431A88" w:rsidRDefault="00431A88" w:rsidP="00431A88">
      <w:pPr>
        <w:rPr>
          <w:szCs w:val="26"/>
        </w:rPr>
      </w:pPr>
    </w:p>
    <w:p w14:paraId="6D10A87D" w14:textId="77777777" w:rsidR="00431A88" w:rsidRDefault="00431A88" w:rsidP="00431A88">
      <w:pPr>
        <w:rPr>
          <w:szCs w:val="26"/>
        </w:rPr>
      </w:pPr>
    </w:p>
    <w:p w14:paraId="331CC45D" w14:textId="4C1A9528" w:rsidR="00431A88" w:rsidRDefault="00382266" w:rsidP="00431A88">
      <w:pPr>
        <w:spacing w:line="276" w:lineRule="auto"/>
        <w:rPr>
          <w:szCs w:val="26"/>
        </w:rPr>
      </w:pPr>
      <w:r>
        <w:rPr>
          <w:szCs w:val="26"/>
        </w:rPr>
        <w:t>Директор МКУ «УНО» ДМР _______________   Н. В. Гуцалюк</w:t>
      </w:r>
    </w:p>
    <w:p w14:paraId="0A9C429F" w14:textId="71A5EE7C" w:rsidR="000B3046" w:rsidRPr="00851E9D" w:rsidRDefault="000B3046" w:rsidP="00431A88">
      <w:pPr>
        <w:widowControl w:val="0"/>
        <w:autoSpaceDE w:val="0"/>
        <w:autoSpaceDN w:val="0"/>
        <w:ind w:left="360"/>
        <w:jc w:val="both"/>
      </w:pPr>
    </w:p>
    <w:p w14:paraId="71E4E878" w14:textId="75B73B07" w:rsidR="00851E9D" w:rsidRDefault="00851E9D" w:rsidP="00851E9D">
      <w:pPr>
        <w:pStyle w:val="a5"/>
        <w:widowControl w:val="0"/>
        <w:autoSpaceDE w:val="0"/>
        <w:autoSpaceDN w:val="0"/>
        <w:ind w:left="60"/>
        <w:jc w:val="both"/>
        <w:rPr>
          <w:sz w:val="28"/>
          <w:szCs w:val="28"/>
        </w:rPr>
      </w:pPr>
    </w:p>
    <w:p w14:paraId="11606A11" w14:textId="3AD1BEA8" w:rsidR="00851E9D" w:rsidRDefault="00851E9D" w:rsidP="00851E9D">
      <w:pPr>
        <w:pStyle w:val="a5"/>
        <w:widowControl w:val="0"/>
        <w:autoSpaceDE w:val="0"/>
        <w:autoSpaceDN w:val="0"/>
        <w:ind w:left="60"/>
        <w:jc w:val="both"/>
        <w:rPr>
          <w:sz w:val="28"/>
          <w:szCs w:val="28"/>
        </w:rPr>
      </w:pPr>
    </w:p>
    <w:p w14:paraId="6DF3397E" w14:textId="279E13F2" w:rsidR="00F85C5D" w:rsidRDefault="00F85C5D" w:rsidP="00FD0DED">
      <w:pPr>
        <w:spacing w:line="276" w:lineRule="auto"/>
        <w:rPr>
          <w:szCs w:val="26"/>
        </w:rPr>
      </w:pPr>
      <w:r>
        <w:rPr>
          <w:sz w:val="28"/>
          <w:szCs w:val="28"/>
        </w:rPr>
        <w:br w:type="page"/>
      </w:r>
      <w:r w:rsidR="00FD0DED">
        <w:rPr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zCs w:val="26"/>
        </w:rPr>
        <w:t>Приложение 1</w:t>
      </w:r>
    </w:p>
    <w:p w14:paraId="26F19B66" w14:textId="0683B50B" w:rsidR="00F85C5D" w:rsidRDefault="00382266" w:rsidP="00F85C5D">
      <w:pPr>
        <w:ind w:left="5245"/>
        <w:jc w:val="both"/>
        <w:rPr>
          <w:szCs w:val="26"/>
        </w:rPr>
      </w:pPr>
      <w:r>
        <w:rPr>
          <w:szCs w:val="26"/>
        </w:rPr>
        <w:t>к</w:t>
      </w:r>
      <w:r w:rsidR="00F85C5D">
        <w:rPr>
          <w:szCs w:val="26"/>
        </w:rPr>
        <w:t xml:space="preserve"> приказу </w:t>
      </w:r>
      <w:r>
        <w:rPr>
          <w:szCs w:val="26"/>
        </w:rPr>
        <w:t xml:space="preserve">МКУ «УНО» ДМР </w:t>
      </w:r>
    </w:p>
    <w:p w14:paraId="36C0D074" w14:textId="51A6F848" w:rsidR="00F85C5D" w:rsidRDefault="00F85C5D" w:rsidP="00F85C5D">
      <w:pPr>
        <w:ind w:left="5245"/>
        <w:jc w:val="both"/>
        <w:rPr>
          <w:szCs w:val="26"/>
        </w:rPr>
      </w:pPr>
      <w:r>
        <w:rPr>
          <w:szCs w:val="26"/>
        </w:rPr>
        <w:t xml:space="preserve">от </w:t>
      </w:r>
      <w:r w:rsidR="00711164">
        <w:rPr>
          <w:szCs w:val="26"/>
        </w:rPr>
        <w:t>29</w:t>
      </w:r>
      <w:r w:rsidR="00382266">
        <w:rPr>
          <w:szCs w:val="26"/>
        </w:rPr>
        <w:t>.</w:t>
      </w:r>
      <w:r w:rsidR="00711164">
        <w:rPr>
          <w:szCs w:val="26"/>
        </w:rPr>
        <w:t>09</w:t>
      </w:r>
      <w:r w:rsidR="00382266">
        <w:rPr>
          <w:szCs w:val="26"/>
        </w:rPr>
        <w:t>.202</w:t>
      </w:r>
      <w:r w:rsidR="00711164">
        <w:rPr>
          <w:szCs w:val="26"/>
        </w:rPr>
        <w:t>2</w:t>
      </w:r>
      <w:r w:rsidR="00382266">
        <w:rPr>
          <w:szCs w:val="26"/>
        </w:rPr>
        <w:t xml:space="preserve"> </w:t>
      </w:r>
      <w:r>
        <w:rPr>
          <w:szCs w:val="26"/>
        </w:rPr>
        <w:t xml:space="preserve">№ </w:t>
      </w:r>
      <w:r w:rsidR="00711164">
        <w:rPr>
          <w:szCs w:val="26"/>
        </w:rPr>
        <w:t>264</w:t>
      </w:r>
      <w:r w:rsidR="00382266">
        <w:rPr>
          <w:szCs w:val="26"/>
        </w:rPr>
        <w:t>-А</w:t>
      </w:r>
    </w:p>
    <w:p w14:paraId="376A546A" w14:textId="77777777" w:rsidR="00FD0DED" w:rsidRDefault="00FD0DED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6321F08E" w14:textId="28DCBDCE" w:rsidR="00F85C5D" w:rsidRDefault="00F85C5D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76CF305" w14:textId="09FCB338" w:rsidR="00756B0D" w:rsidRDefault="00305C4C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МУНИЦИПАЛЬНОЙ ЦЕЛЕВОЙ МОДЕЛИ НАСТАВНИЧЕСТВА ПЕДАГОГИЧЕСКИХ РАБОТНИКОВ И ОБУЧАЮЩИХСЯ В ОБРАЗОВАТЕЛЬНЫХ ОРГАНИЗАЦИЯХ </w:t>
      </w:r>
      <w:bookmarkStart w:id="1" w:name="_Hlk115341651"/>
      <w:r w:rsidR="00382266">
        <w:rPr>
          <w:sz w:val="28"/>
          <w:szCs w:val="28"/>
        </w:rPr>
        <w:t>ДАЛЬНЕРЕЧЕНСКОГО МУНИЦИПАЛЬНОГО РАЙОНА</w:t>
      </w:r>
      <w:bookmarkEnd w:id="1"/>
    </w:p>
    <w:p w14:paraId="01BD2EE3" w14:textId="51BC7642" w:rsidR="007A1332" w:rsidRDefault="007A1332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461199DF" w14:textId="2C48CCF7" w:rsidR="007A1332" w:rsidRDefault="007A1332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5FBEE91F" w14:textId="77777777" w:rsidR="007A1332" w:rsidRDefault="007A1332" w:rsidP="007A133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A022FA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DEBCA73" w14:textId="63AAB1BE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0D2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целевая модель наставничества педагогических работников и обучающихся в образовательных организациях </w:t>
      </w:r>
      <w:bookmarkStart w:id="2" w:name="_Hlk115341833"/>
      <w:r w:rsidR="00382266">
        <w:rPr>
          <w:sz w:val="28"/>
          <w:szCs w:val="28"/>
        </w:rPr>
        <w:t>Д</w:t>
      </w:r>
      <w:r w:rsidR="00382266" w:rsidRPr="00382266">
        <w:rPr>
          <w:sz w:val="28"/>
          <w:szCs w:val="28"/>
        </w:rPr>
        <w:t xml:space="preserve">альнереченского муниципального района </w:t>
      </w:r>
      <w:bookmarkEnd w:id="2"/>
      <w:r>
        <w:rPr>
          <w:sz w:val="28"/>
          <w:szCs w:val="28"/>
        </w:rPr>
        <w:t>(далее – Целевая модель наставничества) разработана на основании следующих нормативных актов:</w:t>
      </w:r>
    </w:p>
    <w:p w14:paraId="19C27F5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bookmarkStart w:id="3" w:name="_Hlk72425414"/>
      <w:bookmarkStart w:id="4" w:name="_Hlk115357642"/>
      <w:r>
        <w:rPr>
          <w:sz w:val="28"/>
          <w:szCs w:val="28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3"/>
      <w:r>
        <w:rPr>
          <w:sz w:val="28"/>
          <w:szCs w:val="28"/>
        </w:rPr>
        <w:t>»;</w:t>
      </w:r>
      <w:bookmarkStart w:id="5" w:name="_Hlk72429479"/>
    </w:p>
    <w:p w14:paraId="559BD83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 Президента РФ от 7 мая 2018 года № 204 </w:t>
      </w:r>
      <w:bookmarkEnd w:id="5"/>
      <w:r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14:paraId="56C284E1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7F708FD7" w14:textId="1242A2E3" w:rsidR="007A1332" w:rsidRDefault="00382266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82266">
        <w:rPr>
          <w:sz w:val="28"/>
          <w:szCs w:val="28"/>
        </w:rPr>
        <w:t>приказа Минобразования Приморского края №789-а от 23.07.20 «О внедрении методологии (целевой модели) наставничества обучающихся для организаций, осуществляющих образовательную деятельность»</w:t>
      </w:r>
      <w:r w:rsidR="007A1332">
        <w:rPr>
          <w:sz w:val="28"/>
          <w:szCs w:val="28"/>
        </w:rPr>
        <w:t>;</w:t>
      </w:r>
    </w:p>
    <w:p w14:paraId="08E65D2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14:paraId="47F871AB" w14:textId="4EB7ADCF" w:rsidR="000C619A" w:rsidRDefault="000343D1" w:rsidP="000343D1">
      <w:pPr>
        <w:pStyle w:val="a5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</w:rPr>
      </w:pPr>
      <w:r w:rsidRPr="000343D1">
        <w:rPr>
          <w:sz w:val="28"/>
          <w:szCs w:val="28"/>
        </w:rPr>
        <w:t>Методических рекомендаци</w:t>
      </w:r>
      <w:r w:rsidR="00382266">
        <w:rPr>
          <w:sz w:val="28"/>
          <w:szCs w:val="28"/>
        </w:rPr>
        <w:t>й</w:t>
      </w:r>
      <w:r w:rsidRPr="000343D1">
        <w:rPr>
          <w:sz w:val="28"/>
          <w:szCs w:val="28"/>
        </w:rPr>
        <w:t xml:space="preserve">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>
        <w:rPr>
          <w:sz w:val="28"/>
          <w:szCs w:val="28"/>
        </w:rPr>
        <w:t>бмена опытом между обучающимися</w:t>
      </w:r>
      <w:r w:rsidR="000C619A">
        <w:rPr>
          <w:sz w:val="28"/>
          <w:szCs w:val="28"/>
        </w:rPr>
        <w:t>;</w:t>
      </w:r>
    </w:p>
    <w:p w14:paraId="34F5D38F" w14:textId="114A79F7" w:rsidR="00630D2A" w:rsidRPr="00382266" w:rsidRDefault="000C619A" w:rsidP="00263679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82266">
        <w:rPr>
          <w:sz w:val="28"/>
          <w:szCs w:val="28"/>
        </w:rPr>
        <w:lastRenderedPageBreak/>
        <w:t>Методических рекомендаций для образовательных организаций по реализации системы (целевой модели) наставничества педагогических работников</w:t>
      </w:r>
      <w:r w:rsidR="00382266" w:rsidRPr="00382266">
        <w:rPr>
          <w:sz w:val="28"/>
          <w:szCs w:val="28"/>
        </w:rPr>
        <w:t>.</w:t>
      </w:r>
    </w:p>
    <w:bookmarkEnd w:id="4"/>
    <w:p w14:paraId="47C993F8" w14:textId="7E7C272B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Целевая модель наставничества является обязательной для всех образовательных организаций </w:t>
      </w:r>
      <w:r w:rsidR="00382266" w:rsidRPr="00382266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>, осуществляющих деятельность по общеобразовательным, дополнительным программам (далее – образовательные организации).</w:t>
      </w:r>
    </w:p>
    <w:p w14:paraId="1B3E6D68" w14:textId="529394A1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Цель внедрения наставничества</w:t>
      </w:r>
      <w:r w:rsidR="00546D97">
        <w:rPr>
          <w:sz w:val="28"/>
          <w:szCs w:val="28"/>
        </w:rPr>
        <w:t>:</w:t>
      </w:r>
      <w:r>
        <w:rPr>
          <w:sz w:val="28"/>
          <w:szCs w:val="28"/>
        </w:rPr>
        <w:t xml:space="preserve">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</w:t>
      </w:r>
      <w:r w:rsidR="00501D35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образования и молодых специалистов, проживающих на территории </w:t>
      </w:r>
      <w:r w:rsidR="00501D35" w:rsidRPr="00501D35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>.</w:t>
      </w:r>
    </w:p>
    <w:p w14:paraId="44F8003A" w14:textId="216D912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Задачи внедрения Целевой модели наставничества:</w:t>
      </w:r>
    </w:p>
    <w:p w14:paraId="792D9BEA" w14:textId="72969D22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</w:t>
      </w:r>
      <w:r w:rsidR="0027147E">
        <w:rPr>
          <w:sz w:val="28"/>
          <w:szCs w:val="28"/>
        </w:rPr>
        <w:t>муниципалитете</w:t>
      </w:r>
      <w:r>
        <w:rPr>
          <w:sz w:val="28"/>
          <w:szCs w:val="28"/>
        </w:rPr>
        <w:t>;</w:t>
      </w:r>
    </w:p>
    <w:p w14:paraId="65C360F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лучших программ и практик наставничества;</w:t>
      </w:r>
    </w:p>
    <w:p w14:paraId="136B881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1F4FF80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14:paraId="59EBD89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14:paraId="47E04EAD" w14:textId="4404313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Структура Целевой модели наставничества </w:t>
      </w:r>
      <w:r w:rsidR="0027147E">
        <w:rPr>
          <w:sz w:val="28"/>
          <w:szCs w:val="28"/>
        </w:rPr>
        <w:t>включает</w:t>
      </w:r>
      <w:r>
        <w:rPr>
          <w:sz w:val="28"/>
          <w:szCs w:val="28"/>
        </w:rPr>
        <w:t>:</w:t>
      </w:r>
    </w:p>
    <w:p w14:paraId="0337236F" w14:textId="314A2146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внедрения Целевой модели наставничества;</w:t>
      </w:r>
    </w:p>
    <w:p w14:paraId="3A425F87" w14:textId="77777777" w:rsidR="00501D35" w:rsidRPr="00501D35" w:rsidRDefault="00501D35" w:rsidP="00501D35">
      <w:pPr>
        <w:pStyle w:val="a5"/>
        <w:numPr>
          <w:ilvl w:val="0"/>
          <w:numId w:val="6"/>
        </w:numPr>
        <w:rPr>
          <w:sz w:val="28"/>
          <w:szCs w:val="28"/>
        </w:rPr>
      </w:pPr>
      <w:r w:rsidRPr="00501D35">
        <w:rPr>
          <w:sz w:val="28"/>
          <w:szCs w:val="28"/>
        </w:rPr>
        <w:t>финансово-экономические условия внедрения Целевой модели наставничества;</w:t>
      </w:r>
    </w:p>
    <w:p w14:paraId="28593D3A" w14:textId="15DC795D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 образовательных организациях;</w:t>
      </w:r>
    </w:p>
    <w:p w14:paraId="028E944B" w14:textId="46289D48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Целевой модели наставничества в образовательных организациях;</w:t>
      </w:r>
    </w:p>
    <w:p w14:paraId="32DBB9E5" w14:textId="1F26AB59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Целевой моделью наставничества педагогических работников и обучающихся в образовательных организациях;</w:t>
      </w:r>
    </w:p>
    <w:p w14:paraId="327745F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технологии наставничества, реализуемые в Целевой модели;</w:t>
      </w:r>
    </w:p>
    <w:p w14:paraId="24C3A89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мониторинг и оценка результатов реализации программ наставничества.</w:t>
      </w:r>
    </w:p>
    <w:p w14:paraId="01276181" w14:textId="77777777" w:rsidR="007A1332" w:rsidRDefault="007A1332" w:rsidP="007A1332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1.6. В Положении используются следующие понятия:</w:t>
      </w:r>
    </w:p>
    <w:p w14:paraId="5ED451A0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Наставник</w:t>
      </w:r>
      <w:r>
        <w:rPr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124C571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Наставляемый</w:t>
      </w:r>
      <w:r>
        <w:rPr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14:paraId="15B51AB8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Куратор</w:t>
      </w:r>
      <w:r>
        <w:rPr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5FCEBBC4" w14:textId="00686D8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Координатор (оператор) внедрения Целевой модели</w:t>
      </w:r>
      <w:r>
        <w:rPr>
          <w:sz w:val="28"/>
          <w:szCs w:val="28"/>
        </w:rPr>
        <w:t xml:space="preserve"> – специалист органа исполнительной власти муниципального образования, осуществляющего управление в сфере образования.</w:t>
      </w:r>
    </w:p>
    <w:p w14:paraId="19062D8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Методическое объединение/совет наставников образовательной организации</w:t>
      </w:r>
      <w:r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14:paraId="1D0CD63B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10834E88" w14:textId="20DF1FF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Срок реализации Целевой модели наставничества в </w:t>
      </w:r>
      <w:r w:rsidR="00501D35" w:rsidRPr="00501D35">
        <w:rPr>
          <w:sz w:val="28"/>
          <w:szCs w:val="28"/>
        </w:rPr>
        <w:t>Дальнереченско</w:t>
      </w:r>
      <w:r w:rsidR="00501D35">
        <w:rPr>
          <w:sz w:val="28"/>
          <w:szCs w:val="28"/>
        </w:rPr>
        <w:t>м</w:t>
      </w:r>
      <w:r w:rsidR="00501D35" w:rsidRPr="00501D35">
        <w:rPr>
          <w:sz w:val="28"/>
          <w:szCs w:val="28"/>
        </w:rPr>
        <w:t xml:space="preserve"> муниципально</w:t>
      </w:r>
      <w:r w:rsidR="00501D35">
        <w:rPr>
          <w:sz w:val="28"/>
          <w:szCs w:val="28"/>
        </w:rPr>
        <w:t>м</w:t>
      </w:r>
      <w:r w:rsidR="00501D35" w:rsidRPr="00501D35">
        <w:rPr>
          <w:sz w:val="28"/>
          <w:szCs w:val="28"/>
        </w:rPr>
        <w:t xml:space="preserve"> район</w:t>
      </w:r>
      <w:r w:rsidR="00501D35">
        <w:rPr>
          <w:sz w:val="28"/>
          <w:szCs w:val="28"/>
        </w:rPr>
        <w:t>е</w:t>
      </w:r>
      <w:r>
        <w:rPr>
          <w:sz w:val="28"/>
          <w:szCs w:val="28"/>
        </w:rPr>
        <w:t>: 202</w:t>
      </w:r>
      <w:r w:rsidR="00501D35">
        <w:rPr>
          <w:sz w:val="28"/>
          <w:szCs w:val="28"/>
        </w:rPr>
        <w:t>1</w:t>
      </w:r>
      <w:r>
        <w:rPr>
          <w:sz w:val="28"/>
          <w:szCs w:val="28"/>
        </w:rPr>
        <w:t>–202</w:t>
      </w:r>
      <w:r w:rsidR="00501D35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</w:p>
    <w:p w14:paraId="18687A9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7B34D69D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51A2F5C" w14:textId="77777777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НОРМАТИВНОЕ ОБЕСПЕЧЕНИЕ ЦЕЛЕВОЙ МОДЕЛИ НАСТАВНИЧЕСТВА </w:t>
      </w:r>
    </w:p>
    <w:p w14:paraId="4897ACAB" w14:textId="0CE74B7C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</w:t>
      </w:r>
    </w:p>
    <w:p w14:paraId="7DC80A90" w14:textId="77777777" w:rsidR="007A1332" w:rsidRDefault="007A1332" w:rsidP="007A1332">
      <w:pPr>
        <w:jc w:val="center"/>
        <w:rPr>
          <w:sz w:val="28"/>
          <w:szCs w:val="28"/>
        </w:rPr>
      </w:pPr>
    </w:p>
    <w:p w14:paraId="7E990907" w14:textId="4DAE87A2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</w:t>
      </w:r>
      <w:r w:rsidR="00D12500" w:rsidRPr="00D12500">
        <w:rPr>
          <w:sz w:val="28"/>
          <w:szCs w:val="28"/>
        </w:rPr>
        <w:t xml:space="preserve">приказом «Об утверждении положения о системе наставничества педагогических работников и обучающихся в </w:t>
      </w:r>
      <w:r w:rsidR="00D12500" w:rsidRPr="00D12500">
        <w:rPr>
          <w:sz w:val="28"/>
          <w:szCs w:val="28"/>
        </w:rPr>
        <w:lastRenderedPageBreak/>
        <w:t>образовательной организации»</w:t>
      </w:r>
      <w:r>
        <w:rPr>
          <w:sz w:val="28"/>
          <w:szCs w:val="28"/>
        </w:rPr>
        <w:t>; приказом(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о закреплении наставнических пар/групп с письменного согласия их участников.</w:t>
      </w:r>
    </w:p>
    <w:p w14:paraId="4FFC411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14:paraId="1B5ABAD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внедрения Целевой модели наставничества в образовательной организации;</w:t>
      </w:r>
    </w:p>
    <w:p w14:paraId="02BECAF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внедрения Целевой модели наставничества в образовательной организации;</w:t>
      </w:r>
    </w:p>
    <w:p w14:paraId="6C7DE93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14:paraId="356870E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мониторинга эффективности программ наставничества;</w:t>
      </w:r>
    </w:p>
    <w:p w14:paraId="02C0D00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внедрения Целевой модели наставничества в образовательной организации.</w:t>
      </w:r>
    </w:p>
    <w:p w14:paraId="39FA2CA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Письменное согласие наставника на работу наставником.</w:t>
      </w:r>
    </w:p>
    <w:p w14:paraId="4D9104A0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Письменное согласие наставляемого (законного представителя несовершеннолетнего наставляемого).</w:t>
      </w:r>
    </w:p>
    <w:p w14:paraId="4F6B50CE" w14:textId="189E2123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Дополнительное соглашение к трудовому договору наставника или иной вариант, предусматривающий доплату наставнику.</w:t>
      </w:r>
    </w:p>
    <w:p w14:paraId="6307D124" w14:textId="293BAAB2" w:rsidR="007A1332" w:rsidRDefault="00EC7C55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Приказ об утверждении </w:t>
      </w:r>
      <w:bookmarkStart w:id="6" w:name="_Hlk93854153"/>
      <w:r w:rsidR="00781561">
        <w:rPr>
          <w:sz w:val="28"/>
          <w:szCs w:val="28"/>
        </w:rPr>
        <w:t>«П</w:t>
      </w:r>
      <w:r w:rsidR="007A1332">
        <w:rPr>
          <w:sz w:val="28"/>
          <w:szCs w:val="28"/>
        </w:rPr>
        <w:t xml:space="preserve">оложения о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 xml:space="preserve">истеме наставничества педагогических работников </w:t>
      </w:r>
      <w:r w:rsidR="00781561">
        <w:rPr>
          <w:sz w:val="28"/>
          <w:szCs w:val="28"/>
        </w:rPr>
        <w:t xml:space="preserve">и обучающихся </w:t>
      </w:r>
      <w:r w:rsidR="007A1332">
        <w:rPr>
          <w:sz w:val="28"/>
          <w:szCs w:val="28"/>
        </w:rPr>
        <w:t xml:space="preserve">в образовательной организации» </w:t>
      </w:r>
      <w:bookmarkEnd w:id="6"/>
      <w:r w:rsidR="007A1332">
        <w:rPr>
          <w:sz w:val="28"/>
          <w:szCs w:val="28"/>
        </w:rPr>
        <w:t xml:space="preserve">(с приложениями: Положение о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 xml:space="preserve">истеме наставничества педагогических работников в образовательной организации, </w:t>
      </w:r>
      <w:r w:rsidR="00781561">
        <w:rPr>
          <w:sz w:val="28"/>
          <w:szCs w:val="28"/>
        </w:rPr>
        <w:t>План мероприятий (д</w:t>
      </w:r>
      <w:r w:rsidR="007A1332">
        <w:rPr>
          <w:sz w:val="28"/>
          <w:szCs w:val="28"/>
        </w:rPr>
        <w:t>орожная карта</w:t>
      </w:r>
      <w:r w:rsidR="00781561">
        <w:rPr>
          <w:sz w:val="28"/>
          <w:szCs w:val="28"/>
        </w:rPr>
        <w:t xml:space="preserve">) </w:t>
      </w:r>
      <w:r w:rsidR="00B9623D">
        <w:rPr>
          <w:sz w:val="28"/>
          <w:szCs w:val="28"/>
        </w:rPr>
        <w:t>внедрения</w:t>
      </w:r>
      <w:r w:rsidR="007A1332">
        <w:rPr>
          <w:sz w:val="28"/>
          <w:szCs w:val="28"/>
        </w:rPr>
        <w:t xml:space="preserve">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>истем</w:t>
      </w:r>
      <w:r w:rsidR="00B9623D">
        <w:rPr>
          <w:sz w:val="28"/>
          <w:szCs w:val="28"/>
        </w:rPr>
        <w:t>ы</w:t>
      </w:r>
      <w:r w:rsidR="007A1332">
        <w:rPr>
          <w:sz w:val="28"/>
          <w:szCs w:val="28"/>
        </w:rPr>
        <w:t xml:space="preserve"> наставничества педагогических работников </w:t>
      </w:r>
      <w:r w:rsidR="00781561">
        <w:rPr>
          <w:sz w:val="28"/>
          <w:szCs w:val="28"/>
        </w:rPr>
        <w:t xml:space="preserve">и обучающихся </w:t>
      </w:r>
      <w:r w:rsidR="007A1332">
        <w:rPr>
          <w:sz w:val="28"/>
          <w:szCs w:val="28"/>
        </w:rPr>
        <w:t>в образовательной организации).</w:t>
      </w:r>
    </w:p>
    <w:p w14:paraId="1D40935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7" w:name="_Hlk93755517"/>
      <w:r>
        <w:rPr>
          <w:sz w:val="28"/>
          <w:szCs w:val="28"/>
        </w:rPr>
        <w:t>Приказ(ы) о закреплении наставнических пар/групп с письменного согласия их участников</w:t>
      </w:r>
      <w:bookmarkEnd w:id="7"/>
      <w:r>
        <w:rPr>
          <w:sz w:val="28"/>
          <w:szCs w:val="28"/>
        </w:rPr>
        <w:t xml:space="preserve"> на возложение на них дополнительных обязанностей, связанных с наставнической деятельностью.</w:t>
      </w:r>
    </w:p>
    <w:p w14:paraId="2C8BCFA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1CAC0299" w14:textId="77777777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ФИНАНСОВО-ЭКОНОМИЧЕСКИЕ УСЛОВИЯ ВНЕДРЕНИЯ ЦЕЛЕВОЙ МОДЕЛИ НАСТАВНИЧЕСТВА</w:t>
      </w:r>
    </w:p>
    <w:p w14:paraId="0DEC5AE9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22464AD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14:paraId="7DB31A7C" w14:textId="6561E00D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</w:t>
      </w:r>
      <w:r w:rsidR="00A44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законами и иными нормативными правовыми актами Российской Федерации, в том числе регионального </w:t>
      </w:r>
      <w:r w:rsidR="00932F09">
        <w:rPr>
          <w:sz w:val="28"/>
          <w:szCs w:val="28"/>
        </w:rPr>
        <w:t xml:space="preserve">и муниципального </w:t>
      </w:r>
      <w:r>
        <w:rPr>
          <w:sz w:val="28"/>
          <w:szCs w:val="28"/>
        </w:rPr>
        <w:t>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5B0C003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Нематериальные способы стимулирования предполагают комплекс мероприятий, направленных на повышение общественного статуса </w:t>
      </w:r>
      <w:r>
        <w:rPr>
          <w:sz w:val="28"/>
          <w:szCs w:val="28"/>
        </w:rPr>
        <w:lastRenderedPageBreak/>
        <w:t>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14:paraId="7670C02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14:paraId="5E887C4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351456AF" w14:textId="5C9B4D9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14:paraId="684E3576" w14:textId="1BC9F31F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</w:t>
      </w:r>
      <w:r w:rsidR="00BC44E6">
        <w:rPr>
          <w:sz w:val="28"/>
          <w:szCs w:val="28"/>
        </w:rPr>
        <w:t>Дальнереченском муниципальном районе</w:t>
      </w:r>
      <w:r>
        <w:rPr>
          <w:sz w:val="28"/>
          <w:szCs w:val="28"/>
        </w:rPr>
        <w:t xml:space="preserve"> для </w:t>
      </w:r>
      <w:bookmarkStart w:id="8" w:name="100168"/>
      <w:bookmarkStart w:id="9" w:name="100169"/>
      <w:bookmarkEnd w:id="8"/>
      <w:bookmarkEnd w:id="9"/>
      <w:r>
        <w:rPr>
          <w:sz w:val="28"/>
          <w:szCs w:val="28"/>
        </w:rPr>
        <w:t xml:space="preserve">популяризации роли наставника и повышения его статуса </w:t>
      </w:r>
      <w:r w:rsidR="00BC44E6">
        <w:rPr>
          <w:sz w:val="28"/>
          <w:szCs w:val="28"/>
        </w:rPr>
        <w:t>МКУ «УНО» ДМР</w:t>
      </w:r>
      <w:r>
        <w:rPr>
          <w:sz w:val="28"/>
          <w:szCs w:val="28"/>
        </w:rPr>
        <w:t xml:space="preserve"> ежегодно организу</w:t>
      </w:r>
      <w:r w:rsidR="00564372">
        <w:rPr>
          <w:sz w:val="28"/>
          <w:szCs w:val="28"/>
        </w:rPr>
        <w:t>е</w:t>
      </w:r>
      <w:r>
        <w:rPr>
          <w:sz w:val="28"/>
          <w:szCs w:val="28"/>
        </w:rPr>
        <w:t>т и провод</w:t>
      </w:r>
      <w:r w:rsidR="00564372">
        <w:rPr>
          <w:sz w:val="28"/>
          <w:szCs w:val="28"/>
        </w:rPr>
        <w:t>и</w:t>
      </w:r>
      <w:r>
        <w:rPr>
          <w:sz w:val="28"/>
          <w:szCs w:val="28"/>
        </w:rPr>
        <w:t xml:space="preserve">т следующие мероприятия: </w:t>
      </w:r>
      <w:bookmarkStart w:id="10" w:name="100170"/>
      <w:bookmarkEnd w:id="10"/>
      <w:r>
        <w:rPr>
          <w:sz w:val="28"/>
          <w:szCs w:val="28"/>
        </w:rPr>
        <w:t>фестивали, форумы, конференции наставников</w:t>
      </w:r>
      <w:bookmarkStart w:id="11" w:name="100171"/>
      <w:bookmarkEnd w:id="11"/>
      <w:r>
        <w:rPr>
          <w:sz w:val="28"/>
          <w:szCs w:val="28"/>
        </w:rPr>
        <w:t>, конкурсы профессионального мастерства и т.д.</w:t>
      </w:r>
      <w:bookmarkStart w:id="12" w:name="100173"/>
      <w:bookmarkStart w:id="13" w:name="100174"/>
      <w:bookmarkStart w:id="14" w:name="100181"/>
      <w:bookmarkStart w:id="15" w:name="100183"/>
      <w:bookmarkEnd w:id="12"/>
      <w:bookmarkEnd w:id="13"/>
      <w:bookmarkEnd w:id="14"/>
      <w:bookmarkEnd w:id="15"/>
    </w:p>
    <w:p w14:paraId="1B65F16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16" w:name="dst100666"/>
      <w:bookmarkEnd w:id="16"/>
    </w:p>
    <w:p w14:paraId="30EB71E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Лучшим наставникам могут быть присуждены 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</w:t>
      </w:r>
    </w:p>
    <w:p w14:paraId="74EC9F99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4B3B009" w14:textId="35E6BDAA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ФОРМЫ НАСТАВНИЧЕСТВА В ОБРАЗОВАТЕЛЬНЫХ ОРГАНИЗАЦИЯХ </w:t>
      </w:r>
    </w:p>
    <w:p w14:paraId="6C75220F" w14:textId="77777777" w:rsidR="007A1332" w:rsidRDefault="007A1332" w:rsidP="007A1332">
      <w:pPr>
        <w:jc w:val="both"/>
        <w:rPr>
          <w:sz w:val="28"/>
          <w:szCs w:val="28"/>
        </w:rPr>
      </w:pPr>
    </w:p>
    <w:p w14:paraId="2EC2FF64" w14:textId="38EE8D00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F6941">
        <w:rPr>
          <w:sz w:val="28"/>
          <w:szCs w:val="28"/>
        </w:rPr>
        <w:t>В отношении обуч</w:t>
      </w:r>
      <w:r w:rsidR="00E45E88">
        <w:rPr>
          <w:sz w:val="28"/>
          <w:szCs w:val="28"/>
        </w:rPr>
        <w:t xml:space="preserve">ающихся </w:t>
      </w:r>
      <w:r w:rsidR="00A448DF">
        <w:rPr>
          <w:sz w:val="28"/>
          <w:szCs w:val="28"/>
        </w:rPr>
        <w:t>Ц</w:t>
      </w:r>
      <w:r>
        <w:rPr>
          <w:sz w:val="28"/>
          <w:szCs w:val="28"/>
        </w:rPr>
        <w:t xml:space="preserve">елевая модель наставничества предусматривает реализацию следующих приоритетных форм наставничества: </w:t>
      </w:r>
    </w:p>
    <w:p w14:paraId="09CC6850" w14:textId="10E57BE3" w:rsidR="007A1332" w:rsidRDefault="002F6941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«ученик – ученик</w:t>
      </w:r>
      <w:r w:rsidR="007A1332">
        <w:rPr>
          <w:sz w:val="28"/>
          <w:szCs w:val="28"/>
        </w:rPr>
        <w:t xml:space="preserve">»; </w:t>
      </w:r>
    </w:p>
    <w:p w14:paraId="4F065D3C" w14:textId="11CF2A6A" w:rsidR="007A1332" w:rsidRDefault="00E45E88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332">
        <w:rPr>
          <w:sz w:val="28"/>
          <w:szCs w:val="28"/>
        </w:rPr>
        <w:t xml:space="preserve">) «студент – ученик»; </w:t>
      </w:r>
    </w:p>
    <w:p w14:paraId="4233B3D2" w14:textId="78877741" w:rsidR="007A1332" w:rsidRDefault="00E45E88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332">
        <w:rPr>
          <w:sz w:val="28"/>
          <w:szCs w:val="28"/>
        </w:rPr>
        <w:t>) «работодатель – ученик»</w:t>
      </w:r>
      <w:r w:rsidR="002F6941">
        <w:rPr>
          <w:sz w:val="28"/>
          <w:szCs w:val="28"/>
        </w:rPr>
        <w:t>.</w:t>
      </w:r>
    </w:p>
    <w:p w14:paraId="406F6029" w14:textId="72063115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 xml:space="preserve"> </w:t>
      </w:r>
      <w:r w:rsidRPr="004967D4">
        <w:rPr>
          <w:sz w:val="28"/>
          <w:szCs w:val="28"/>
        </w:rPr>
        <w:t>Форма</w:t>
      </w:r>
      <w:r>
        <w:rPr>
          <w:i/>
          <w:iCs/>
          <w:sz w:val="28"/>
          <w:szCs w:val="28"/>
        </w:rPr>
        <w:t xml:space="preserve"> </w:t>
      </w:r>
      <w:r w:rsidRPr="004967D4">
        <w:rPr>
          <w:sz w:val="28"/>
          <w:szCs w:val="28"/>
        </w:rPr>
        <w:t>наставничества</w:t>
      </w:r>
      <w:r>
        <w:rPr>
          <w:i/>
          <w:iCs/>
          <w:sz w:val="28"/>
          <w:szCs w:val="28"/>
        </w:rPr>
        <w:t xml:space="preserve"> «ученик – ученик»</w:t>
      </w:r>
      <w:r>
        <w:rPr>
          <w:sz w:val="28"/>
          <w:szCs w:val="28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</w:t>
      </w:r>
      <w:r>
        <w:rPr>
          <w:sz w:val="28"/>
          <w:szCs w:val="28"/>
        </w:rPr>
        <w:lastRenderedPageBreak/>
        <w:t xml:space="preserve">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14:paraId="0BC8E721" w14:textId="7BABDD0E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1</w:t>
      </w:r>
      <w:r>
        <w:rPr>
          <w:sz w:val="28"/>
          <w:szCs w:val="28"/>
        </w:rPr>
        <w:t>. Форма наставничества «ученик – ученик» осуществляется в индивидуальной или групповой форме.</w:t>
      </w:r>
    </w:p>
    <w:p w14:paraId="3557957C" w14:textId="098F233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2</w:t>
      </w:r>
      <w:r>
        <w:rPr>
          <w:sz w:val="28"/>
          <w:szCs w:val="28"/>
        </w:rPr>
        <w:t>. Цель: разносторонняя поддержка обучающегося либо временная помощь в адаптации к новым условиям обучения.</w:t>
      </w:r>
    </w:p>
    <w:p w14:paraId="7C0E8E3C" w14:textId="659A6DD6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 Задачи реализации формы наставничества «ученик – ученик»:</w:t>
      </w:r>
    </w:p>
    <w:p w14:paraId="55738BFB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проявлении лидерского потенциала;</w:t>
      </w:r>
    </w:p>
    <w:p w14:paraId="4CCE038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гибких навыков и </w:t>
      </w:r>
      <w:proofErr w:type="spellStart"/>
      <w:r>
        <w:rPr>
          <w:sz w:val="28"/>
          <w:szCs w:val="28"/>
        </w:rPr>
        <w:t>метакомпетенций</w:t>
      </w:r>
      <w:proofErr w:type="spellEnd"/>
      <w:r>
        <w:rPr>
          <w:sz w:val="28"/>
          <w:szCs w:val="28"/>
        </w:rPr>
        <w:t>;</w:t>
      </w:r>
    </w:p>
    <w:p w14:paraId="16697E9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адаптации к новым условиям среды;</w:t>
      </w:r>
    </w:p>
    <w:p w14:paraId="682999E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и экологичных коммуникаций внутри образовательной организации;</w:t>
      </w:r>
    </w:p>
    <w:p w14:paraId="1F021E3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устойчивого школьного сообщества и сообщества благодарных выпускников.</w:t>
      </w:r>
    </w:p>
    <w:p w14:paraId="2F4E0204" w14:textId="45844675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 xml:space="preserve">. Вариации ролевых моделей внутри формы «ученик – ученик»: </w:t>
      </w:r>
    </w:p>
    <w:p w14:paraId="5EB02BB8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в достижении лучших образовательных результатов);</w:t>
      </w:r>
    </w:p>
    <w:p w14:paraId="278A0AA3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14:paraId="75C6CC0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14:paraId="668F21CE" w14:textId="70327AE0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5</w:t>
      </w:r>
      <w:r>
        <w:rPr>
          <w:sz w:val="28"/>
          <w:szCs w:val="28"/>
        </w:rPr>
        <w:t xml:space="preserve">. Взаимодействие наставника и наставляемого в режиме внеурочной деятельности: </w:t>
      </w:r>
    </w:p>
    <w:p w14:paraId="1C10CB4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</w:p>
    <w:p w14:paraId="315E0B3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образования: проектная и волонтерская деятельность, создание клуба по интересам с лидером-наставником.</w:t>
      </w:r>
    </w:p>
    <w:p w14:paraId="175121B0" w14:textId="734CCB7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 xml:space="preserve">3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«студент – ученик» </w:t>
      </w:r>
      <w:r>
        <w:rPr>
          <w:sz w:val="28"/>
          <w:szCs w:val="28"/>
        </w:rPr>
        <w:t>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14:paraId="1E862D57" w14:textId="5962E26F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1</w:t>
      </w:r>
      <w:r>
        <w:rPr>
          <w:sz w:val="28"/>
          <w:szCs w:val="28"/>
        </w:rPr>
        <w:t xml:space="preserve">. Цель: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>
        <w:rPr>
          <w:sz w:val="28"/>
          <w:szCs w:val="28"/>
        </w:rPr>
        <w:t>метакомпетенций</w:t>
      </w:r>
      <w:proofErr w:type="spellEnd"/>
      <w:r>
        <w:rPr>
          <w:sz w:val="28"/>
          <w:szCs w:val="28"/>
        </w:rPr>
        <w:t xml:space="preserve">, а также появление ресурсов для </w:t>
      </w:r>
      <w:r>
        <w:rPr>
          <w:sz w:val="28"/>
          <w:szCs w:val="28"/>
        </w:rPr>
        <w:lastRenderedPageBreak/>
        <w:t>осознанного выбора будущей личностной, образовательной и профессиональной траекторий развития.</w:t>
      </w:r>
    </w:p>
    <w:p w14:paraId="1C861243" w14:textId="2207002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2</w:t>
      </w:r>
      <w:r>
        <w:rPr>
          <w:sz w:val="28"/>
          <w:szCs w:val="28"/>
        </w:rPr>
        <w:t>. Задачи реализации формы «студент – ученик»:</w:t>
      </w:r>
    </w:p>
    <w:p w14:paraId="5E775BE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14:paraId="240D4BF1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дальнейших траекторий обучения;</w:t>
      </w:r>
    </w:p>
    <w:p w14:paraId="2D2717A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навыков: коммуникация, целеполагание, планирование, организация;</w:t>
      </w:r>
    </w:p>
    <w:p w14:paraId="4FC3E10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14:paraId="289C7E38" w14:textId="66C680F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 Вариации ролевых моделей внутри формы «студент – ученик»:</w:t>
      </w:r>
    </w:p>
    <w:p w14:paraId="16A2F86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14:paraId="0521050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14:paraId="5ECB97F1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14:paraId="4390D8A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«куратор – автор проекта» (совместная работа над проектом (творческим, образовательным, предпринимательским). Наставник выполняет роль куратора и тьютора, а наставляемый на конкретном примере учится реализовывать свой потенциал).</w:t>
      </w:r>
    </w:p>
    <w:p w14:paraId="26D58D23" w14:textId="022A5D21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 Взаимодействие наставника и наставляемого в режиме внеурочной деятельности:</w:t>
      </w:r>
    </w:p>
    <w:p w14:paraId="6994503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организациях: 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</w:p>
    <w:p w14:paraId="197CF95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траектории).</w:t>
      </w:r>
    </w:p>
    <w:p w14:paraId="6A761FCC" w14:textId="75ED76A5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«работодатель – ученик»</w:t>
      </w:r>
      <w:r>
        <w:rPr>
          <w:sz w:val="28"/>
          <w:szCs w:val="28"/>
        </w:rPr>
        <w:t xml:space="preserve"> предполагает взаимодействие обучающегося старших классов средней школы (ученик) и представителя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14:paraId="50AEC0DB" w14:textId="23E4F09A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1</w:t>
      </w:r>
      <w:r>
        <w:rPr>
          <w:sz w:val="28"/>
          <w:szCs w:val="28"/>
        </w:rPr>
        <w:t>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14:paraId="5B29730A" w14:textId="0CC3657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2</w:t>
      </w:r>
      <w:r>
        <w:rPr>
          <w:sz w:val="28"/>
          <w:szCs w:val="28"/>
        </w:rPr>
        <w:t xml:space="preserve">. Задачи внедрения формы наставничества «работодатель – ученик»: </w:t>
      </w:r>
    </w:p>
    <w:p w14:paraId="602F2C8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 оценка своего личного и профессионального потенциала;</w:t>
      </w:r>
    </w:p>
    <w:p w14:paraId="0CCC5ED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14:paraId="175DF94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лидерских, организационных, коммуникативных навыков и </w:t>
      </w:r>
      <w:proofErr w:type="spellStart"/>
      <w:r>
        <w:rPr>
          <w:sz w:val="28"/>
          <w:szCs w:val="28"/>
        </w:rPr>
        <w:t>метакомпетенций</w:t>
      </w:r>
      <w:proofErr w:type="spellEnd"/>
      <w:r>
        <w:rPr>
          <w:sz w:val="28"/>
          <w:szCs w:val="28"/>
        </w:rPr>
        <w:t>;</w:t>
      </w:r>
    </w:p>
    <w:p w14:paraId="0B30D69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 знакомство с повседневными задачами внутри профессии.</w:t>
      </w:r>
    </w:p>
    <w:p w14:paraId="6BA5F2E4" w14:textId="5D7D271F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 Вариации ролевых моделей формы наставничества «работодатель – ученик»:</w:t>
      </w:r>
    </w:p>
    <w:p w14:paraId="5863F4F6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14:paraId="0DB95D0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14:paraId="1B31CED3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14:paraId="60D837DD" w14:textId="41CA20A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 Взаимодействие наставника и наставляемого ведется в режиме урочной, внеурочной, проектной деятельности:</w:t>
      </w:r>
    </w:p>
    <w:p w14:paraId="61E3F08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организациях: проектная деятельность, классные часы, внеурочная работа, профориентационные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</w:t>
      </w:r>
    </w:p>
    <w:p w14:paraId="6D8C96D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14:paraId="7E1573F2" w14:textId="57B37EF9" w:rsidR="00956F95" w:rsidRDefault="004E3DDE" w:rsidP="00956F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отношении педагогических работников </w:t>
      </w:r>
      <w:r w:rsidR="00A448DF">
        <w:rPr>
          <w:sz w:val="28"/>
          <w:szCs w:val="28"/>
        </w:rPr>
        <w:t>Ц</w:t>
      </w:r>
      <w:r>
        <w:rPr>
          <w:sz w:val="28"/>
          <w:szCs w:val="28"/>
        </w:rPr>
        <w:t>елевая модель наставничества предусматривает реализацию следующих приоритетных форм наставничества:</w:t>
      </w:r>
    </w:p>
    <w:p w14:paraId="7D8DBAA5" w14:textId="77777777" w:rsidR="00684A66" w:rsidRDefault="00684A66" w:rsidP="00684A6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«педагог – педагог»,</w:t>
      </w:r>
    </w:p>
    <w:p w14:paraId="413E41E1" w14:textId="77777777" w:rsidR="00684A66" w:rsidRDefault="00684A66" w:rsidP="00684A6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образовательной организации – педагог», </w:t>
      </w:r>
    </w:p>
    <w:p w14:paraId="0C722AFC" w14:textId="77777777" w:rsidR="00684A66" w:rsidRDefault="00684A66" w:rsidP="00684A6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«работодатель – студент педагогического вуза/колледжа».</w:t>
      </w:r>
    </w:p>
    <w:p w14:paraId="70BFCED9" w14:textId="77777777" w:rsidR="00684A66" w:rsidRDefault="00684A66" w:rsidP="00956F95">
      <w:pPr>
        <w:ind w:firstLine="851"/>
        <w:jc w:val="both"/>
        <w:rPr>
          <w:sz w:val="28"/>
          <w:szCs w:val="28"/>
        </w:rPr>
      </w:pPr>
    </w:p>
    <w:p w14:paraId="4B5FEA08" w14:textId="1199AE9A" w:rsidR="00F4611C" w:rsidRPr="00F4611C" w:rsidRDefault="000E16CC" w:rsidP="000E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F4611C" w:rsidRPr="00F4611C">
        <w:rPr>
          <w:sz w:val="28"/>
          <w:szCs w:val="28"/>
        </w:rPr>
        <w:t xml:space="preserve">Форма наставничества </w:t>
      </w:r>
      <w:r w:rsidR="00F4611C" w:rsidRPr="00870880">
        <w:rPr>
          <w:i/>
          <w:iCs/>
          <w:sz w:val="28"/>
          <w:szCs w:val="28"/>
        </w:rPr>
        <w:t>«педагог–педагог»</w:t>
      </w:r>
      <w:r w:rsidR="00684A66">
        <w:rPr>
          <w:sz w:val="28"/>
          <w:szCs w:val="28"/>
        </w:rPr>
        <w:t xml:space="preserve"> </w:t>
      </w:r>
      <w:r w:rsidR="00F4611C" w:rsidRPr="00F4611C">
        <w:rPr>
          <w:sz w:val="28"/>
          <w:szCs w:val="28"/>
        </w:rPr>
        <w:t>применяется во всех</w:t>
      </w:r>
      <w:r>
        <w:rPr>
          <w:sz w:val="28"/>
          <w:szCs w:val="28"/>
        </w:rPr>
        <w:t xml:space="preserve"> </w:t>
      </w:r>
      <w:r w:rsidR="00F4611C" w:rsidRPr="00F4611C">
        <w:rPr>
          <w:sz w:val="28"/>
          <w:szCs w:val="28"/>
        </w:rPr>
        <w:t>образовательных организациях общего образования</w:t>
      </w:r>
      <w:r w:rsidR="00684A66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дополнительного</w:t>
      </w:r>
      <w:r w:rsidR="00684A66">
        <w:rPr>
          <w:sz w:val="28"/>
          <w:szCs w:val="28"/>
        </w:rPr>
        <w:t xml:space="preserve"> образования. </w:t>
      </w:r>
      <w:r w:rsidR="00F4611C" w:rsidRPr="00F4611C">
        <w:rPr>
          <w:sz w:val="28"/>
          <w:szCs w:val="28"/>
        </w:rPr>
        <w:t xml:space="preserve">В рамках этой формы одной из основных задач наставничества является </w:t>
      </w:r>
      <w:r w:rsidR="009C2228">
        <w:rPr>
          <w:sz w:val="28"/>
          <w:szCs w:val="28"/>
        </w:rPr>
        <w:t xml:space="preserve">сокращение сроков адаптации молодых специалистов к профессии, </w:t>
      </w:r>
      <w:r w:rsidR="00F4611C" w:rsidRPr="00F4611C">
        <w:rPr>
          <w:sz w:val="28"/>
          <w:szCs w:val="28"/>
        </w:rPr>
        <w:t xml:space="preserve">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14:paraId="1AB1D4D4" w14:textId="2EE7957F" w:rsidR="00F4611C" w:rsidRPr="00F4611C" w:rsidRDefault="00F4611C" w:rsidP="009E0565">
      <w:pPr>
        <w:ind w:firstLine="708"/>
        <w:jc w:val="both"/>
        <w:rPr>
          <w:sz w:val="28"/>
          <w:szCs w:val="28"/>
        </w:rPr>
      </w:pPr>
      <w:r w:rsidRPr="000E16CC">
        <w:rPr>
          <w:sz w:val="28"/>
          <w:szCs w:val="28"/>
        </w:rPr>
        <w:t xml:space="preserve">В такой форме наставничества, как «педагог – педагог», возможны </w:t>
      </w:r>
      <w:r w:rsidRPr="00F4611C">
        <w:rPr>
          <w:sz w:val="28"/>
          <w:szCs w:val="28"/>
        </w:rPr>
        <w:t>следующие модели взаимодействия</w:t>
      </w:r>
      <w:r w:rsidR="00252BDF">
        <w:rPr>
          <w:sz w:val="28"/>
          <w:szCs w:val="28"/>
        </w:rPr>
        <w:t>:</w:t>
      </w:r>
    </w:p>
    <w:p w14:paraId="0439D98C" w14:textId="205C826B" w:rsidR="00147518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«опытный педагог – молодой специалист</w:t>
      </w:r>
      <w:r w:rsidR="00147518">
        <w:rPr>
          <w:sz w:val="28"/>
          <w:szCs w:val="28"/>
        </w:rPr>
        <w:t>»</w:t>
      </w:r>
      <w:r w:rsidR="008A0A2D">
        <w:rPr>
          <w:sz w:val="28"/>
          <w:szCs w:val="28"/>
        </w:rPr>
        <w:t>. Данная модель</w:t>
      </w:r>
      <w:r w:rsidR="008A0A2D" w:rsidRPr="008A0A2D">
        <w:rPr>
          <w:sz w:val="28"/>
          <w:szCs w:val="28"/>
        </w:rPr>
        <w:t xml:space="preserve">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14:paraId="690E179F" w14:textId="70ADC1F8" w:rsidR="00147518" w:rsidRPr="009E0565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«лидер педагогического сообщества – педагог, испытывающий профессиональные затруднения в сфере коммуникации»</w:t>
      </w:r>
      <w:r w:rsidR="008A0A2D">
        <w:rPr>
          <w:sz w:val="28"/>
          <w:szCs w:val="28"/>
        </w:rPr>
        <w:t>. В этой модели</w:t>
      </w:r>
      <w:r w:rsidR="008A0A2D" w:rsidRPr="008A0A2D">
        <w:rPr>
          <w:sz w:val="28"/>
          <w:szCs w:val="28"/>
        </w:rPr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</w:t>
      </w:r>
      <w:r w:rsidR="008A0A2D">
        <w:rPr>
          <w:sz w:val="28"/>
          <w:szCs w:val="28"/>
        </w:rPr>
        <w:t xml:space="preserve">. </w:t>
      </w:r>
      <w:r w:rsidR="008A0A2D" w:rsidRPr="008A0A2D">
        <w:rPr>
          <w:sz w:val="28"/>
          <w:szCs w:val="28"/>
        </w:rPr>
        <w:t>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</w:t>
      </w:r>
      <w:r w:rsidR="008A0A2D">
        <w:rPr>
          <w:sz w:val="28"/>
          <w:szCs w:val="28"/>
        </w:rPr>
        <w:t>ических компетенций и инициатив.</w:t>
      </w:r>
    </w:p>
    <w:p w14:paraId="32985839" w14:textId="1CCCAFAB" w:rsidR="00147518" w:rsidRPr="009E0565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E0565">
        <w:rPr>
          <w:sz w:val="28"/>
          <w:szCs w:val="28"/>
        </w:rPr>
        <w:t>«педагог-новатор – консервативный педагог»</w:t>
      </w:r>
      <w:r w:rsidR="008A0A2D">
        <w:rPr>
          <w:sz w:val="28"/>
          <w:szCs w:val="28"/>
        </w:rPr>
        <w:t>. В данной модели</w:t>
      </w:r>
      <w:r w:rsidRPr="009E0565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</w:t>
      </w:r>
      <w:r w:rsidR="008A0A2D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-</w:t>
      </w:r>
      <w:r w:rsidR="008A0A2D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объектной педагогики.</w:t>
      </w:r>
    </w:p>
    <w:p w14:paraId="55E48854" w14:textId="3F96D1E3" w:rsidR="008B756B" w:rsidRPr="008B756B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2"/>
        </w:rPr>
      </w:pPr>
      <w:r w:rsidRPr="00147518">
        <w:rPr>
          <w:sz w:val="28"/>
          <w:szCs w:val="28"/>
        </w:rPr>
        <w:t>«опытный предметник – неопытный предметник»</w:t>
      </w:r>
      <w:r w:rsidR="008A0A2D">
        <w:rPr>
          <w:sz w:val="28"/>
          <w:szCs w:val="28"/>
        </w:rPr>
        <w:t xml:space="preserve">. </w:t>
      </w:r>
      <w:r w:rsidR="00147518" w:rsidRPr="00147518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14:paraId="155AABFB" w14:textId="7FE87556" w:rsidR="00F4611C" w:rsidRPr="008B756B" w:rsidRDefault="00607DAA" w:rsidP="008B756B">
      <w:pPr>
        <w:ind w:firstLine="708"/>
        <w:jc w:val="both"/>
        <w:rPr>
          <w:sz w:val="28"/>
          <w:szCs w:val="22"/>
        </w:rPr>
      </w:pPr>
      <w:r w:rsidRPr="008B756B">
        <w:rPr>
          <w:sz w:val="28"/>
          <w:szCs w:val="22"/>
        </w:rPr>
        <w:lastRenderedPageBreak/>
        <w:t xml:space="preserve">4.7. Форма наставничества </w:t>
      </w:r>
      <w:r w:rsidRPr="00870880">
        <w:rPr>
          <w:i/>
          <w:iCs/>
          <w:sz w:val="28"/>
          <w:szCs w:val="22"/>
        </w:rPr>
        <w:t>«руководитель образовательной организации – педагог»</w:t>
      </w:r>
      <w:r w:rsidRPr="008B756B">
        <w:rPr>
          <w:sz w:val="28"/>
          <w:szCs w:val="22"/>
        </w:rPr>
        <w:t xml:space="preserve"> применима во всех образовательных организациях общего образования</w:t>
      </w:r>
      <w:r w:rsidR="00A849F2" w:rsidRPr="008B756B">
        <w:rPr>
          <w:sz w:val="28"/>
          <w:szCs w:val="22"/>
        </w:rPr>
        <w:t xml:space="preserve"> и дополнительного образования</w:t>
      </w:r>
      <w:r w:rsidRPr="008B756B">
        <w:rPr>
          <w:sz w:val="28"/>
          <w:szCs w:val="22"/>
        </w:rPr>
        <w:t>.</w:t>
      </w:r>
      <w:r w:rsidR="008B756B">
        <w:rPr>
          <w:sz w:val="28"/>
          <w:szCs w:val="22"/>
        </w:rPr>
        <w:t xml:space="preserve"> </w:t>
      </w:r>
    </w:p>
    <w:p w14:paraId="3173D694" w14:textId="371F6E09" w:rsidR="00A849F2" w:rsidRPr="008B756B" w:rsidRDefault="00A849F2" w:rsidP="008B756B">
      <w:pPr>
        <w:jc w:val="both"/>
        <w:rPr>
          <w:sz w:val="28"/>
          <w:szCs w:val="22"/>
        </w:rPr>
      </w:pPr>
      <w:r w:rsidRPr="008B756B">
        <w:rPr>
          <w:sz w:val="28"/>
          <w:szCs w:val="22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14:paraId="5C9A31F5" w14:textId="77777777" w:rsidR="001D3AE7" w:rsidRDefault="008F61B3" w:rsidP="008F6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F61B3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«работодатель – студент педагогического вуза/колледжа»</w:t>
      </w:r>
      <w:r w:rsidRPr="008F61B3">
        <w:rPr>
          <w:sz w:val="28"/>
          <w:szCs w:val="28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</w:t>
      </w:r>
      <w:r w:rsidR="001D3AE7">
        <w:rPr>
          <w:sz w:val="28"/>
          <w:szCs w:val="28"/>
        </w:rPr>
        <w:t>.</w:t>
      </w:r>
      <w:r w:rsidRPr="008F61B3">
        <w:rPr>
          <w:sz w:val="28"/>
          <w:szCs w:val="28"/>
        </w:rPr>
        <w:t xml:space="preserve"> Данная форма наставничества в наибольшей степени применима для общеобразовательных организаций, отчасти – для образовательных организаций систем </w:t>
      </w:r>
      <w:r w:rsidR="001D3AE7">
        <w:rPr>
          <w:sz w:val="28"/>
          <w:szCs w:val="28"/>
        </w:rPr>
        <w:t>дополнительного образования</w:t>
      </w:r>
      <w:r w:rsidRPr="008F61B3">
        <w:rPr>
          <w:sz w:val="28"/>
          <w:szCs w:val="28"/>
        </w:rPr>
        <w:t xml:space="preserve">. </w:t>
      </w:r>
    </w:p>
    <w:p w14:paraId="41CA264F" w14:textId="4E71ACE4" w:rsidR="001D3AE7" w:rsidRDefault="008F61B3" w:rsidP="001D3AE7">
      <w:pPr>
        <w:ind w:firstLine="708"/>
        <w:jc w:val="both"/>
        <w:rPr>
          <w:sz w:val="28"/>
          <w:szCs w:val="28"/>
        </w:rPr>
      </w:pPr>
      <w:r w:rsidRPr="008F61B3">
        <w:rPr>
          <w:sz w:val="28"/>
          <w:szCs w:val="28"/>
        </w:rPr>
        <w:t xml:space="preserve"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="001D3AE7" w:rsidRPr="001D3AE7">
        <w:rPr>
          <w:sz w:val="28"/>
          <w:szCs w:val="28"/>
        </w:rPr>
        <w:t xml:space="preserve">практику в образовательной организации или трудоустроился в ней. </w:t>
      </w:r>
      <w:r w:rsidR="00BC44E6">
        <w:rPr>
          <w:sz w:val="28"/>
          <w:szCs w:val="28"/>
        </w:rPr>
        <w:t>Случай</w:t>
      </w:r>
      <w:r w:rsidR="008A0A2D" w:rsidRPr="008A0A2D">
        <w:rPr>
          <w:sz w:val="28"/>
          <w:szCs w:val="28"/>
        </w:rPr>
        <w:t>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</w:t>
      </w:r>
      <w:r w:rsidR="008A0A2D">
        <w:rPr>
          <w:sz w:val="28"/>
          <w:szCs w:val="28"/>
        </w:rPr>
        <w:t>ва в отношении будущего коллеги</w:t>
      </w:r>
      <w:r w:rsidR="008A0A2D" w:rsidRPr="008A0A2D">
        <w:rPr>
          <w:sz w:val="28"/>
          <w:szCs w:val="28"/>
        </w:rPr>
        <w:t>.</w:t>
      </w:r>
    </w:p>
    <w:p w14:paraId="2EAB3F63" w14:textId="75318202" w:rsidR="008B756B" w:rsidRDefault="008B756B" w:rsidP="008B756B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  <w:r w:rsidR="005D4ED7">
        <w:rPr>
          <w:sz w:val="28"/>
          <w:szCs w:val="28"/>
        </w:rPr>
        <w:t>Так же определяются виды наставничества, которые могут использоваться в комплексе в зависимости от запланированных эффектов.</w:t>
      </w:r>
    </w:p>
    <w:p w14:paraId="10134AE6" w14:textId="77777777" w:rsidR="00913A6D" w:rsidRDefault="00870880" w:rsidP="008B756B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Виды наставничества</w:t>
      </w:r>
      <w:r w:rsidR="00913A6D">
        <w:rPr>
          <w:sz w:val="28"/>
          <w:szCs w:val="28"/>
        </w:rPr>
        <w:t>:</w:t>
      </w:r>
    </w:p>
    <w:p w14:paraId="20F853DC" w14:textId="7A0AEC2C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Виртуальное (дистанционное) наставничество</w:t>
      </w:r>
      <w:r w:rsidRPr="00913A6D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71B5D431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Наставничество в группе</w:t>
      </w:r>
      <w:r w:rsidRPr="00913A6D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679A619F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Краткосрочное или целеполагающее наставничество</w:t>
      </w:r>
      <w:r w:rsidRPr="00913A6D">
        <w:rPr>
          <w:sz w:val="28"/>
          <w:szCs w:val="28"/>
        </w:rPr>
        <w:t xml:space="preserve"> – наставник и наставляемый встречаются по заранее установленному графику для </w:t>
      </w:r>
      <w:r w:rsidRPr="00913A6D">
        <w:rPr>
          <w:sz w:val="28"/>
          <w:szCs w:val="28"/>
        </w:rPr>
        <w:lastRenderedPageBreak/>
        <w:t xml:space="preserve">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289FFA7D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Реверсивное наставничество</w:t>
      </w:r>
      <w:r w:rsidRPr="00913A6D">
        <w:rPr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1C594C34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Ситуационное наставничество</w:t>
      </w:r>
      <w:r w:rsidRPr="00913A6D">
        <w:rPr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28CD229C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Скоростное наставничество</w:t>
      </w:r>
      <w:r w:rsidRPr="00913A6D">
        <w:rPr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60B58B98" w14:textId="13E2A1E0" w:rsidR="008B756B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Традиционная форма наставничества</w:t>
      </w:r>
      <w:r w:rsidRPr="00913A6D">
        <w:rPr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2F080E30" w14:textId="77777777" w:rsidR="00861931" w:rsidRDefault="00861931" w:rsidP="00861931">
      <w:pPr>
        <w:pStyle w:val="a5"/>
        <w:spacing w:after="200" w:line="276" w:lineRule="auto"/>
        <w:ind w:left="1570"/>
        <w:rPr>
          <w:sz w:val="28"/>
          <w:szCs w:val="28"/>
        </w:rPr>
      </w:pPr>
    </w:p>
    <w:p w14:paraId="00D643C8" w14:textId="78D5D68E" w:rsidR="007A1332" w:rsidRPr="00861931" w:rsidRDefault="007A1332" w:rsidP="00861931">
      <w:pPr>
        <w:pStyle w:val="a5"/>
        <w:spacing w:after="200" w:line="276" w:lineRule="auto"/>
        <w:ind w:left="993"/>
        <w:jc w:val="center"/>
        <w:rPr>
          <w:sz w:val="28"/>
          <w:szCs w:val="28"/>
        </w:rPr>
      </w:pPr>
      <w:r w:rsidRPr="00861931">
        <w:rPr>
          <w:sz w:val="28"/>
          <w:szCs w:val="28"/>
        </w:rPr>
        <w:t>V. МЕХАНИЗМ РЕАЛИЗАЦИИ ЦЕЛЕВОЙ МОДЕЛИ НАСТАВНИЧЕСТВА В ОБРАЗОВАТЕЛЬНЫХ</w:t>
      </w:r>
      <w:r w:rsidR="00861931">
        <w:rPr>
          <w:sz w:val="28"/>
          <w:szCs w:val="28"/>
        </w:rPr>
        <w:t xml:space="preserve"> </w:t>
      </w:r>
      <w:r w:rsidRPr="00861931">
        <w:rPr>
          <w:sz w:val="28"/>
          <w:szCs w:val="28"/>
        </w:rPr>
        <w:t>ОРГАНИЗАЦИЯХ</w:t>
      </w:r>
    </w:p>
    <w:p w14:paraId="36F2F99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2F619FE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Целевая модель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14:paraId="4F40DDB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Подготовительный этап:</w:t>
      </w:r>
    </w:p>
    <w:p w14:paraId="0686FCDE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14:paraId="039F916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отбор наставников и наставляемых;</w:t>
      </w:r>
    </w:p>
    <w:p w14:paraId="1B995A6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14:paraId="652E20A5" w14:textId="77777777" w:rsidR="007A1332" w:rsidRPr="001158B3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1158B3">
        <w:rPr>
          <w:sz w:val="28"/>
          <w:szCs w:val="28"/>
        </w:rPr>
        <w:t>разработка и утверждение приказом руководителя образовательной организации нормативных документов реализации Целевой модели наставничества (см. раздел II);</w:t>
      </w:r>
    </w:p>
    <w:p w14:paraId="35A7441E" w14:textId="77777777" w:rsidR="007A1332" w:rsidRPr="0035410B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5410B">
        <w:rPr>
          <w:sz w:val="28"/>
          <w:szCs w:val="28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14:paraId="6CECF52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14:paraId="5985091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наставником (тьютором)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14:paraId="5FB9CAC8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Проектировочный этап:</w:t>
      </w:r>
    </w:p>
    <w:p w14:paraId="75A5534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14:paraId="627928A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определение ресурсов наставляемого;</w:t>
      </w:r>
    </w:p>
    <w:p w14:paraId="5D1988B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избыточной образовательной или воспитательной среды;</w:t>
      </w:r>
    </w:p>
    <w:p w14:paraId="379F1D4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14:paraId="6E3371E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 и др.);</w:t>
      </w:r>
    </w:p>
    <w:p w14:paraId="46A68D5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индивидуальной образовательной программы / маршрута / траектории;</w:t>
      </w:r>
    </w:p>
    <w:p w14:paraId="7E88AFA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14:paraId="5CC74EDE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оформление, визуализация (карта, программа, план, маршрутный лист и др.).</w:t>
      </w:r>
    </w:p>
    <w:p w14:paraId="65297349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Реализационный этап:</w:t>
      </w:r>
    </w:p>
    <w:p w14:paraId="0238B32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14:paraId="543DADC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наставником (тьютором) индивидуальной образовательной программы / маршрута / траектории наставляемого.</w:t>
      </w:r>
    </w:p>
    <w:p w14:paraId="5D4026C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Рефлексивно-аналитический этап:</w:t>
      </w:r>
    </w:p>
    <w:p w14:paraId="011D54D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построения и реализации индивидуальной образовательной программы / маршрута / траектории (наставляемый </w:t>
      </w:r>
      <w:r>
        <w:rPr>
          <w:sz w:val="28"/>
          <w:szCs w:val="28"/>
        </w:rPr>
        <w:lastRenderedPageBreak/>
        <w:t>осуществляет рефлексию позитивного опыта и затруднений, наставник (тьютор) анализирует эффективность своей работы);</w:t>
      </w:r>
    </w:p>
    <w:p w14:paraId="5D4CE28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наставником (тьютором) отчета о реализации программы сопровождения.</w:t>
      </w:r>
    </w:p>
    <w:p w14:paraId="699AF26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Результативный этап:</w:t>
      </w:r>
    </w:p>
    <w:p w14:paraId="7852B99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 (тьютор) дистанцируется, продолжает реагировать на острые ситуации;</w:t>
      </w:r>
    </w:p>
    <w:p w14:paraId="18A734C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14:paraId="61A02BB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4F7CCC8E" w14:textId="705927AA" w:rsidR="007A1332" w:rsidRDefault="007A1332" w:rsidP="0001500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I. СТРУКТУРА УПРАВЛЕНИЯ ЦЕЛЕВОЙ МОДЕЛЬЮ НАСТАВНИЧЕСТВА ПЕДАГОГИЧЕСКИХ РАБОТНИКОВ И ОБУЧАЮЩИХСЯ В ОБРАЗОВАТЕЛЬНЫХ ОРГАНИЗАЦИЯХ </w:t>
      </w:r>
    </w:p>
    <w:p w14:paraId="01C0560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4AB03CDA" w14:textId="489C5673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Управление Целевой моделью наставничества </w:t>
      </w:r>
      <w:r w:rsidR="00015000">
        <w:rPr>
          <w:sz w:val="28"/>
          <w:szCs w:val="28"/>
        </w:rPr>
        <w:t xml:space="preserve">в </w:t>
      </w:r>
      <w:r w:rsidR="00BC44E6">
        <w:rPr>
          <w:sz w:val="28"/>
          <w:szCs w:val="28"/>
        </w:rPr>
        <w:t>Дальнереченском муниципальном районе</w:t>
      </w:r>
      <w:r w:rsidR="000150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осуществляется:</w:t>
      </w:r>
    </w:p>
    <w:p w14:paraId="7927E742" w14:textId="0B7309E1" w:rsidR="007A1332" w:rsidRDefault="00BD40BF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«</w:t>
      </w:r>
      <w:r w:rsidR="009D7E9E">
        <w:rPr>
          <w:sz w:val="28"/>
          <w:szCs w:val="28"/>
        </w:rPr>
        <w:t xml:space="preserve">Управление </w:t>
      </w:r>
      <w:r w:rsidR="00BC44E6">
        <w:rPr>
          <w:sz w:val="28"/>
          <w:szCs w:val="28"/>
        </w:rPr>
        <w:t>народного образования</w:t>
      </w:r>
      <w:r>
        <w:rPr>
          <w:sz w:val="28"/>
          <w:szCs w:val="28"/>
        </w:rPr>
        <w:t>»</w:t>
      </w:r>
      <w:r w:rsidR="00BC44E6">
        <w:rPr>
          <w:sz w:val="28"/>
          <w:szCs w:val="28"/>
        </w:rPr>
        <w:t xml:space="preserve"> Дальнереченского муниципального района</w:t>
      </w:r>
      <w:r w:rsidR="007A1332">
        <w:rPr>
          <w:sz w:val="28"/>
          <w:szCs w:val="28"/>
        </w:rPr>
        <w:t>;</w:t>
      </w:r>
    </w:p>
    <w:p w14:paraId="0ADFDAF2" w14:textId="660376DE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организациями </w:t>
      </w:r>
      <w:r w:rsidR="00BD40BF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>, осуществляющими реализацию программ наставничества;</w:t>
      </w:r>
    </w:p>
    <w:p w14:paraId="48DF3514" w14:textId="0653182B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Промышленными и иные предприятиями, организациями любой формы собственности, индивидуальными предпринимателями, функционирующими на территории </w:t>
      </w:r>
      <w:r w:rsidR="001158B3">
        <w:rPr>
          <w:sz w:val="28"/>
          <w:szCs w:val="28"/>
        </w:rPr>
        <w:t>муниципалитета</w:t>
      </w:r>
      <w:r>
        <w:rPr>
          <w:sz w:val="28"/>
          <w:szCs w:val="28"/>
        </w:rPr>
        <w:t>, имеющими или планирующими реализовать партнерские соглашения с организациями, осуществляющими образовательную деятельность.</w:t>
      </w:r>
    </w:p>
    <w:p w14:paraId="2C5A9C7E" w14:textId="02E818E7" w:rsidR="005E605B" w:rsidRDefault="007A1332" w:rsidP="005E60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E605B">
        <w:rPr>
          <w:sz w:val="28"/>
          <w:szCs w:val="28"/>
        </w:rPr>
        <w:t xml:space="preserve">Функции </w:t>
      </w:r>
      <w:r w:rsidR="00BD40BF">
        <w:rPr>
          <w:sz w:val="28"/>
          <w:szCs w:val="28"/>
        </w:rPr>
        <w:t>МКУ «УНО» ДМР</w:t>
      </w:r>
      <w:r w:rsidR="005E605B">
        <w:rPr>
          <w:sz w:val="28"/>
          <w:szCs w:val="28"/>
        </w:rPr>
        <w:t>:</w:t>
      </w:r>
    </w:p>
    <w:p w14:paraId="2B325D33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внедрение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программам;</w:t>
      </w:r>
    </w:p>
    <w:p w14:paraId="462E35AF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муниципального координатора (оператора) наставнических программ;</w:t>
      </w:r>
    </w:p>
    <w:p w14:paraId="75CE5157" w14:textId="65D36AD2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и согласовывает разработку </w:t>
      </w:r>
      <w:r w:rsidR="00263679">
        <w:rPr>
          <w:sz w:val="28"/>
          <w:szCs w:val="28"/>
        </w:rPr>
        <w:t xml:space="preserve">и </w:t>
      </w:r>
      <w:r>
        <w:rPr>
          <w:sz w:val="28"/>
          <w:szCs w:val="28"/>
        </w:rPr>
        <w:t>внедрения дорожных карт в образовательных организациях, осуществляющих внедрение Целевой модели;</w:t>
      </w:r>
    </w:p>
    <w:p w14:paraId="4C079C9E" w14:textId="62F9250C" w:rsidR="00061A46" w:rsidRPr="00061A46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 w:rsidRPr="00061A46">
        <w:rPr>
          <w:sz w:val="28"/>
          <w:szCs w:val="28"/>
        </w:rPr>
        <w:t xml:space="preserve">организует мониторинг и контроль реализации программ наставничества в образовательных организациях муниципалитета и предоставляет аналитическую справку в </w:t>
      </w:r>
      <w:r w:rsidR="009C2228">
        <w:rPr>
          <w:sz w:val="28"/>
          <w:szCs w:val="28"/>
        </w:rPr>
        <w:t>Региональный наставнический центр</w:t>
      </w:r>
      <w:r w:rsidRPr="00061A46">
        <w:rPr>
          <w:sz w:val="28"/>
          <w:szCs w:val="28"/>
        </w:rPr>
        <w:t xml:space="preserve"> по требованию;</w:t>
      </w:r>
    </w:p>
    <w:p w14:paraId="62D4C973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развитие инфраструктурных, материально-технических ресурсов и кадрового потенциала муниципальных образовательных организаций;</w:t>
      </w:r>
    </w:p>
    <w:p w14:paraId="18413406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привлечению к реализации программ наставничества образовательных организаций, предприятий и организаций региона,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35A78500" w14:textId="77777777" w:rsidR="00061A46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достижение целевых показателей результатов внедрения Целевой модели наставничества в муниципальном образовании.</w:t>
      </w:r>
    </w:p>
    <w:p w14:paraId="490662C7" w14:textId="66D17DFC" w:rsidR="005E605B" w:rsidRP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 w:rsidRPr="005E605B">
        <w:rPr>
          <w:sz w:val="28"/>
          <w:szCs w:val="28"/>
        </w:rPr>
        <w:t>контролирует ход реализации мероприятий по внедрению Целевой модели наставничества в муниципальных образовательных организациях</w:t>
      </w:r>
      <w:r>
        <w:rPr>
          <w:sz w:val="28"/>
          <w:szCs w:val="28"/>
        </w:rPr>
        <w:t>.</w:t>
      </w:r>
    </w:p>
    <w:p w14:paraId="30AF92E7" w14:textId="1D101589" w:rsidR="007A1332" w:rsidRDefault="005E605B" w:rsidP="00735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DC1E98">
        <w:rPr>
          <w:sz w:val="28"/>
          <w:szCs w:val="28"/>
        </w:rPr>
        <w:t xml:space="preserve">Муниципальный </w:t>
      </w:r>
      <w:r w:rsidR="003749A7">
        <w:rPr>
          <w:sz w:val="28"/>
          <w:szCs w:val="28"/>
        </w:rPr>
        <w:t>координатор</w:t>
      </w:r>
      <w:r w:rsidR="001E4FFF">
        <w:rPr>
          <w:sz w:val="28"/>
          <w:szCs w:val="28"/>
        </w:rPr>
        <w:t xml:space="preserve"> выполняет следующие функции:</w:t>
      </w:r>
    </w:p>
    <w:p w14:paraId="42121968" w14:textId="77777777" w:rsidR="001E4FFF" w:rsidRDefault="001E4FFF" w:rsidP="007357F7">
      <w:pPr>
        <w:ind w:firstLine="851"/>
        <w:jc w:val="both"/>
        <w:rPr>
          <w:sz w:val="28"/>
          <w:szCs w:val="28"/>
        </w:rPr>
      </w:pPr>
    </w:p>
    <w:p w14:paraId="4F85B0B7" w14:textId="77777777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организует методическую, экспертно-консультационную, информационную и просветительскую поддержку участников внедрения Целевой модели наставничества;</w:t>
      </w:r>
    </w:p>
    <w:p w14:paraId="56D94873" w14:textId="02534127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3749A7" w:rsidRPr="003749A7">
        <w:rPr>
          <w:sz w:val="28"/>
          <w:szCs w:val="28"/>
        </w:rPr>
        <w:t xml:space="preserve">; </w:t>
      </w:r>
    </w:p>
    <w:p w14:paraId="4338D6CC" w14:textId="77777777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содействует привлечению к реализации наставнических программ образовательных организаций,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76952C45" w14:textId="7C54C2CD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проводит сбор результатов мониторинга реализации программ наставничества в образовательных организациях</w:t>
      </w:r>
      <w:r w:rsidR="003749A7" w:rsidRPr="003749A7">
        <w:rPr>
          <w:sz w:val="28"/>
          <w:szCs w:val="28"/>
        </w:rPr>
        <w:t>.</w:t>
      </w:r>
    </w:p>
    <w:p w14:paraId="5FEACEDC" w14:textId="7DC709F6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</w:t>
      </w:r>
      <w:r w:rsidR="00DC1E98">
        <w:rPr>
          <w:sz w:val="28"/>
          <w:szCs w:val="28"/>
        </w:rPr>
        <w:t xml:space="preserve">профессиональные объединения педагогов - наставников в рамках сетевого взаимодействия (инновационный комплекс, </w:t>
      </w:r>
      <w:proofErr w:type="gramStart"/>
      <w:r w:rsidR="00BD40BF">
        <w:rPr>
          <w:sz w:val="28"/>
          <w:szCs w:val="28"/>
        </w:rPr>
        <w:t xml:space="preserve">районное </w:t>
      </w:r>
      <w:r w:rsidR="00DC1E98">
        <w:rPr>
          <w:sz w:val="28"/>
          <w:szCs w:val="28"/>
        </w:rPr>
        <w:t xml:space="preserve"> методическое</w:t>
      </w:r>
      <w:proofErr w:type="gramEnd"/>
      <w:r w:rsidR="00DC1E98">
        <w:rPr>
          <w:sz w:val="28"/>
          <w:szCs w:val="28"/>
        </w:rPr>
        <w:t xml:space="preserve"> объединение, </w:t>
      </w:r>
      <w:r w:rsidR="00BD40BF">
        <w:rPr>
          <w:sz w:val="28"/>
          <w:szCs w:val="28"/>
        </w:rPr>
        <w:t>районное</w:t>
      </w:r>
      <w:r w:rsidR="00DC1E98">
        <w:rPr>
          <w:sz w:val="28"/>
          <w:szCs w:val="28"/>
        </w:rPr>
        <w:t xml:space="preserve"> предметное объединение, </w:t>
      </w:r>
      <w:proofErr w:type="spellStart"/>
      <w:r w:rsidR="00DC1E98">
        <w:rPr>
          <w:sz w:val="28"/>
          <w:szCs w:val="28"/>
        </w:rPr>
        <w:t>стажировочная</w:t>
      </w:r>
      <w:proofErr w:type="spellEnd"/>
      <w:r w:rsidR="00DC1E98">
        <w:rPr>
          <w:sz w:val="28"/>
          <w:szCs w:val="28"/>
        </w:rPr>
        <w:t xml:space="preserve"> площадка)</w:t>
      </w:r>
      <w:r>
        <w:rPr>
          <w:sz w:val="28"/>
          <w:szCs w:val="28"/>
        </w:rPr>
        <w:t>;</w:t>
      </w:r>
    </w:p>
    <w:p w14:paraId="7ED2DBC8" w14:textId="087786E0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ведет по установленной форме следующие базы данных муниципалитета: кураторов образовательных организаций; наставников из числа педагогов; наставников из числа предприятий и других организаций; наставников из числа обучающихся;</w:t>
      </w:r>
    </w:p>
    <w:p w14:paraId="6C7DE523" w14:textId="65316307" w:rsidR="0081505F" w:rsidRDefault="0081505F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81505F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Ц</w:t>
      </w:r>
      <w:r w:rsidRPr="0081505F">
        <w:rPr>
          <w:sz w:val="28"/>
          <w:szCs w:val="28"/>
        </w:rPr>
        <w:t xml:space="preserve">елевой модели наставничества в образовательных организациях </w:t>
      </w:r>
      <w:r w:rsidR="00BD40BF">
        <w:rPr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>;</w:t>
      </w:r>
    </w:p>
    <w:p w14:paraId="7A467799" w14:textId="28F058B9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выявляет лучшие муниципальные практики наставничества, способствует их диссеминации, в том числе посредством размещения на сайтах образовательных</w:t>
      </w:r>
      <w:r w:rsidR="00061A46">
        <w:rPr>
          <w:sz w:val="28"/>
          <w:szCs w:val="28"/>
        </w:rPr>
        <w:t xml:space="preserve"> организаций, социальных сетях.</w:t>
      </w:r>
    </w:p>
    <w:p w14:paraId="7C6710CE" w14:textId="5EB817EF" w:rsidR="007A1332" w:rsidRDefault="007A1332" w:rsidP="00061A46">
      <w:pPr>
        <w:pStyle w:val="a5"/>
        <w:spacing w:after="160" w:line="256" w:lineRule="auto"/>
        <w:jc w:val="both"/>
        <w:rPr>
          <w:sz w:val="28"/>
          <w:szCs w:val="28"/>
        </w:rPr>
      </w:pPr>
    </w:p>
    <w:p w14:paraId="18FCA227" w14:textId="6E03E86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528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5287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образовательных организаций, осуществляющие внедрение Целевой модели наставничества:</w:t>
      </w:r>
    </w:p>
    <w:p w14:paraId="2EE57AA0" w14:textId="53F82F7B" w:rsidR="007A1332" w:rsidRPr="001158B3" w:rsidRDefault="007A1332" w:rsidP="005C7E7C">
      <w:pPr>
        <w:pStyle w:val="a5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</w:rPr>
      </w:pPr>
      <w:r w:rsidRPr="001158B3">
        <w:rPr>
          <w:sz w:val="28"/>
          <w:szCs w:val="28"/>
        </w:rPr>
        <w:t xml:space="preserve">разрабатывают и реализуют мероприятия дорожной карты </w:t>
      </w:r>
      <w:r w:rsidR="005C7E7C" w:rsidRPr="001158B3">
        <w:rPr>
          <w:sz w:val="28"/>
          <w:szCs w:val="28"/>
        </w:rPr>
        <w:t>внедрения Системы наставничества педагогических работников и обучающихся в образовательной организации</w:t>
      </w:r>
      <w:r w:rsidRPr="001158B3">
        <w:rPr>
          <w:sz w:val="28"/>
          <w:szCs w:val="28"/>
        </w:rPr>
        <w:t>;</w:t>
      </w:r>
    </w:p>
    <w:p w14:paraId="349E186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формируют и реализуют программы наставничества;</w:t>
      </w:r>
    </w:p>
    <w:p w14:paraId="301AFDD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формируют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1687D89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назначают куратора внедрения Целевой модели наставничества в образовательной организации;</w:t>
      </w:r>
    </w:p>
    <w:p w14:paraId="748D3CB9" w14:textId="2A7A882B" w:rsidR="007A1332" w:rsidRPr="00BD40BF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создают методические объединения наставников</w:t>
      </w:r>
      <w:r w:rsidR="00BD40BF">
        <w:rPr>
          <w:sz w:val="28"/>
          <w:szCs w:val="28"/>
        </w:rPr>
        <w:t xml:space="preserve"> (по необходимости)</w:t>
      </w:r>
      <w:r>
        <w:rPr>
          <w:sz w:val="28"/>
          <w:szCs w:val="28"/>
        </w:rPr>
        <w:t>;</w:t>
      </w:r>
    </w:p>
    <w:p w14:paraId="695F688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инфраструктурную и материально-техническую базу реализации программ наставничества;</w:t>
      </w:r>
    </w:p>
    <w:p w14:paraId="0C3B30C3" w14:textId="4F1FB2D1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14:paraId="55CA512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 внутренний мониторинг реализации и эффективности программ наставничества;</w:t>
      </w:r>
    </w:p>
    <w:p w14:paraId="4D98145E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формирование баз данных программ наставничества и лучших практик;</w:t>
      </w:r>
    </w:p>
    <w:p w14:paraId="5E5233C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содействуют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1298A2F9" w14:textId="39C69976" w:rsidR="007A1332" w:rsidRDefault="007A1332" w:rsidP="007A1332">
      <w:pPr>
        <w:ind w:firstLine="851"/>
        <w:jc w:val="both"/>
        <w:rPr>
          <w:sz w:val="28"/>
          <w:szCs w:val="28"/>
        </w:rPr>
      </w:pPr>
      <w:r w:rsidRPr="00E12DAD">
        <w:rPr>
          <w:sz w:val="28"/>
          <w:szCs w:val="28"/>
        </w:rPr>
        <w:t>6.5.2. Методическое объединение (МО)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</w:t>
      </w:r>
      <w:r>
        <w:rPr>
          <w:sz w:val="28"/>
          <w:szCs w:val="28"/>
        </w:rPr>
        <w:t xml:space="preserve"> </w:t>
      </w:r>
      <w:r w:rsidR="00DC1E98" w:rsidRPr="00DC1E98">
        <w:rPr>
          <w:sz w:val="28"/>
          <w:szCs w:val="28"/>
        </w:rPr>
        <w:t>На усмотрение образовательной организации функциями МО/совета наставников может быть наделен: методический совет, научно-методический совет либо иной общественный профессиональный орган</w:t>
      </w:r>
      <w:r w:rsidR="00DC1E98">
        <w:rPr>
          <w:sz w:val="28"/>
          <w:szCs w:val="28"/>
        </w:rPr>
        <w:t>,</w:t>
      </w:r>
      <w:r w:rsidR="00DC1E98" w:rsidRPr="00DC1E98">
        <w:rPr>
          <w:sz w:val="28"/>
          <w:szCs w:val="28"/>
        </w:rPr>
        <w:t xml:space="preserve"> в состав которого включаются педагоги-наставники</w:t>
      </w:r>
      <w:r w:rsidR="00BD40BF">
        <w:rPr>
          <w:sz w:val="28"/>
          <w:szCs w:val="28"/>
        </w:rPr>
        <w:t>.</w:t>
      </w:r>
    </w:p>
    <w:p w14:paraId="04B0E9D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6.5.2.1 Функции МО при реализации Целевой модели наставничества:</w:t>
      </w:r>
    </w:p>
    <w:p w14:paraId="1207F6F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14:paraId="5699052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14:paraId="4767198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14:paraId="594A6B7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14:paraId="170A7D6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08793D26" w14:textId="525DF237" w:rsidR="007A1332" w:rsidRPr="008522FA" w:rsidRDefault="007A1332" w:rsidP="00932F09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8522FA">
        <w:rPr>
          <w:sz w:val="28"/>
          <w:szCs w:val="28"/>
        </w:rPr>
        <w:t>обеспечивает организационно-педагогическое, учебно-</w:t>
      </w:r>
      <w:r w:rsidR="008522FA" w:rsidRPr="008522FA">
        <w:rPr>
          <w:sz w:val="28"/>
          <w:szCs w:val="28"/>
        </w:rPr>
        <w:t>методическое, материально</w:t>
      </w:r>
      <w:r w:rsidRPr="008522FA">
        <w:rPr>
          <w:sz w:val="28"/>
          <w:szCs w:val="28"/>
        </w:rPr>
        <w:t>-</w:t>
      </w:r>
      <w:r w:rsidR="008522FA" w:rsidRPr="008522FA">
        <w:rPr>
          <w:sz w:val="28"/>
          <w:szCs w:val="28"/>
        </w:rPr>
        <w:t>техническое, инфраструктурное</w:t>
      </w:r>
      <w:r w:rsidR="00486695"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/</w:t>
      </w:r>
      <w:r w:rsidR="00486695"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14:paraId="2E2B89C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14:paraId="5751B99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14:paraId="754999F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14:paraId="23A476D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банк лучших практик наставничества педагогов и обучающихся образовательной организации.</w:t>
      </w:r>
    </w:p>
    <w:p w14:paraId="776FF556" w14:textId="12FA146B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6.5.3. Куратор наставнических программ назначается решением руководителя образовательной организации, планирующей внедрить Целевую модель наставничества</w:t>
      </w:r>
      <w:r w:rsidR="00BD40BF">
        <w:rPr>
          <w:sz w:val="28"/>
          <w:szCs w:val="28"/>
        </w:rPr>
        <w:t>,</w:t>
      </w:r>
      <w:r>
        <w:rPr>
          <w:sz w:val="28"/>
          <w:szCs w:val="28"/>
        </w:rPr>
        <w:t xml:space="preserve"> из заместителей руководителя образовательной организации или из числа других педагогических работников.</w:t>
      </w:r>
    </w:p>
    <w:p w14:paraId="1D23DF47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6.5.3.1. Функции куратора при реализации Целевой модели наставничества:</w:t>
      </w:r>
    </w:p>
    <w:p w14:paraId="0439642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14:paraId="28C449AB" w14:textId="7AB5F11F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обучение наставников;</w:t>
      </w:r>
    </w:p>
    <w:p w14:paraId="0D4AF79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процедуры внедрения Целевой модели наставничества;</w:t>
      </w:r>
    </w:p>
    <w:p w14:paraId="100A41B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ход реализации программ наставничества;</w:t>
      </w:r>
    </w:p>
    <w:p w14:paraId="7487D0B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оценке вовлеченности обучающихся в различные формы наставничества;</w:t>
      </w:r>
    </w:p>
    <w:p w14:paraId="195FB28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0750FD8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разработку персонализированных программ наставничества;</w:t>
      </w:r>
    </w:p>
    <w:p w14:paraId="491AC9A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14:paraId="23B712E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415D6F87" w14:textId="4019F7EB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(совместно с системным администратором) участие в наполнении рубрики (страницы) «</w:t>
      </w:r>
      <w:r w:rsidR="00DC1E98">
        <w:rPr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>»</w:t>
      </w:r>
      <w:r w:rsidR="00263679">
        <w:rPr>
          <w:sz w:val="28"/>
          <w:szCs w:val="28"/>
        </w:rPr>
        <w:t xml:space="preserve"> (НАСТАВНИЧЕСТВО)</w:t>
      </w:r>
      <w:r>
        <w:rPr>
          <w:sz w:val="28"/>
          <w:szCs w:val="28"/>
        </w:rPr>
        <w:t xml:space="preserve"> на официальном сайте образовательной организации</w:t>
      </w:r>
      <w:r w:rsidR="00DC1E9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88C63B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14:paraId="7CD92203" w14:textId="77777777" w:rsidR="007A1332" w:rsidRDefault="007A1332" w:rsidP="007A1332">
      <w:pPr>
        <w:pStyle w:val="a5"/>
        <w:jc w:val="both"/>
        <w:rPr>
          <w:sz w:val="28"/>
          <w:szCs w:val="28"/>
        </w:rPr>
      </w:pPr>
    </w:p>
    <w:p w14:paraId="20A847BD" w14:textId="77777777" w:rsidR="007A1332" w:rsidRDefault="007A1332" w:rsidP="001158B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VII. МОНИТОРИНГ И ОЦЕНКА РЕЗУЛЬТАТОВ РЕАЛИЗАЦИИ ПРОГРАММ НАСТАВНИЧЕСТВА</w:t>
      </w:r>
    </w:p>
    <w:p w14:paraId="6925E05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6D1D14F1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14:paraId="0FB9547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Процесс мониторинга влияния программ на всех участников включает два </w:t>
      </w:r>
      <w:proofErr w:type="spellStart"/>
      <w:r>
        <w:rPr>
          <w:sz w:val="28"/>
          <w:szCs w:val="28"/>
        </w:rPr>
        <w:t>подэтапа</w:t>
      </w:r>
      <w:proofErr w:type="spellEnd"/>
      <w:r>
        <w:rPr>
          <w:sz w:val="28"/>
          <w:szCs w:val="28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14:paraId="27C0F191" w14:textId="77777777" w:rsidR="00486695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14:paraId="0EE7A414" w14:textId="77777777" w:rsidR="00486695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Мониторинг процесса реализации персонализированной программы наставничества; </w:t>
      </w:r>
    </w:p>
    <w:p w14:paraId="53EB31D3" w14:textId="300019B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 влияния персонализированной программы наставничества на всех ее участников.</w:t>
      </w:r>
    </w:p>
    <w:p w14:paraId="00E3538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14:paraId="2C074C4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реализации персонализированной программы наставничества и сопутствующие риски; </w:t>
      </w:r>
    </w:p>
    <w:p w14:paraId="2F057C5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образовательных и культурных проектов совместно с наставляемым; </w:t>
      </w:r>
    </w:p>
    <w:p w14:paraId="0080A87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процент обучающихся наставляемого, успешно прошедших ВПР/ОГЭ/ЕГЭ;</w:t>
      </w:r>
    </w:p>
    <w:p w14:paraId="62CC4AB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динамику успеваемости обучающихся;</w:t>
      </w:r>
    </w:p>
    <w:p w14:paraId="525B306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динамику участия обучающихся в олимпиадах;</w:t>
      </w:r>
    </w:p>
    <w:p w14:paraId="0F5BB11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социально-профессиональную активность наставляемого и др.</w:t>
      </w:r>
    </w:p>
    <w:p w14:paraId="4BA472A7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14:paraId="7ECF413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образовательных результатов и у наставляемого, и у наставника; </w:t>
      </w:r>
    </w:p>
    <w:p w14:paraId="7005BEE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14:paraId="277ABCA7" w14:textId="17D6207B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включенности наставляемого педагога в инновационную деятельность </w:t>
      </w:r>
      <w:r w:rsidR="00B84290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; </w:t>
      </w:r>
    </w:p>
    <w:p w14:paraId="2AA426D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14:paraId="7671D2B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 и обучающихся, планирующих стать наставниками и наставляемыми в ближайшем будущем.</w:t>
      </w:r>
    </w:p>
    <w:p w14:paraId="07AE0942" w14:textId="0F28181C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BD40BF">
        <w:rPr>
          <w:sz w:val="28"/>
          <w:szCs w:val="28"/>
        </w:rPr>
        <w:t>МКУ «УНО» ДМР</w:t>
      </w:r>
      <w:r w:rsidR="00486695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организовывать промежуточный мониторинг внедрения или реализации Целевой модели наставничества</w:t>
      </w:r>
      <w:r w:rsidR="00CC6C20">
        <w:rPr>
          <w:sz w:val="28"/>
          <w:szCs w:val="28"/>
        </w:rPr>
        <w:t>.</w:t>
      </w:r>
    </w:p>
    <w:p w14:paraId="6F1454D5" w14:textId="77777777" w:rsidR="00781561" w:rsidRDefault="00781561" w:rsidP="007A1332">
      <w:pPr>
        <w:ind w:firstLine="851"/>
        <w:jc w:val="both"/>
        <w:rPr>
          <w:sz w:val="28"/>
          <w:szCs w:val="28"/>
        </w:rPr>
      </w:pPr>
    </w:p>
    <w:p w14:paraId="3AA5DACE" w14:textId="77AFCC3B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 Показатели реализации Целевой модели наставничества: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5447"/>
        <w:gridCol w:w="1092"/>
        <w:gridCol w:w="1098"/>
        <w:gridCol w:w="1092"/>
      </w:tblGrid>
      <w:tr w:rsidR="00711164" w14:paraId="0D9F4C2E" w14:textId="77777777" w:rsidTr="007111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2A9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E5C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4567" w14:textId="14C3ADDF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348" w14:textId="31F200EE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C75" w14:textId="2C1A77CA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2024г.</w:t>
            </w:r>
          </w:p>
        </w:tc>
      </w:tr>
      <w:tr w:rsidR="00711164" w14:paraId="3B255DC4" w14:textId="77777777" w:rsidTr="007111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329D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46DB" w14:textId="37AA2113" w:rsidR="00711164" w:rsidRDefault="00711164" w:rsidP="00711164">
            <w:pPr>
              <w:tabs>
                <w:tab w:val="left" w:pos="950"/>
              </w:tabs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от 10 до 19 лет от общего количества детей, проживающих в муниципалитете, вошедших в программы наставничества в роли наставляемого,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2C47" w14:textId="26453E7C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8F22" w14:textId="4562FCF9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0868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11164" w14:paraId="0B8FD226" w14:textId="77777777" w:rsidTr="007111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F5D5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DA55" w14:textId="428306D6" w:rsidR="00711164" w:rsidRDefault="00711164" w:rsidP="00711164">
            <w:pPr>
              <w:tabs>
                <w:tab w:val="left" w:pos="950"/>
              </w:tabs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в возрасте от 15 до 19 лет от общего количества детей, проживающих в муниципалитете, вошедших в программы наставничества в роли наставника,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CCC4" w14:textId="74624A14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4589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5370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11164" w14:paraId="42DD3E01" w14:textId="77777777" w:rsidTr="007111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A2FE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40A" w14:textId="2C75B43F" w:rsidR="00711164" w:rsidRDefault="00711164" w:rsidP="00711164">
            <w:pPr>
              <w:tabs>
                <w:tab w:val="left" w:pos="950"/>
              </w:tabs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учителей – молодых специалистов, проживающих в муниципалитете, вошедших в программы наставничества в роли наставляемого,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E57" w14:textId="2D8A59A2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6C2" w14:textId="44EB66BA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67F6" w14:textId="054C8B0C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1164" w14:paraId="6C4FC1BC" w14:textId="77777777" w:rsidTr="007111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D19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5DA5" w14:textId="216884AE" w:rsidR="00711164" w:rsidRDefault="00711164" w:rsidP="004D3489">
            <w:pPr>
              <w:tabs>
                <w:tab w:val="left" w:pos="950"/>
              </w:tabs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предприятий (организаций) от общего количества предприятий, осуществляющих деятельность в муниципалитете, вошедших в программы наставничества, предоставив своих наставников,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4D59" w14:textId="647EF64B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0F8" w14:textId="33FD795D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D86E" w14:textId="26AD6D3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1164" w14:paraId="7CEC8FA2" w14:textId="77777777" w:rsidTr="007111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37F7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381" w14:textId="77777777" w:rsidR="00711164" w:rsidRDefault="00711164" w:rsidP="00711164">
            <w:pPr>
              <w:tabs>
                <w:tab w:val="left" w:pos="950"/>
              </w:tabs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наставничества,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7D4" w14:textId="05793FB0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58B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4422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11164" w14:paraId="19209F39" w14:textId="77777777" w:rsidTr="0071116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E67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554" w14:textId="77777777" w:rsidR="00711164" w:rsidRDefault="00711164" w:rsidP="00711164">
            <w:pPr>
              <w:tabs>
                <w:tab w:val="left" w:pos="950"/>
              </w:tabs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удовлетворенности наставников </w:t>
            </w:r>
          </w:p>
          <w:p w14:paraId="0E4E5566" w14:textId="77777777" w:rsidR="00711164" w:rsidRDefault="00711164" w:rsidP="00711164">
            <w:pPr>
              <w:tabs>
                <w:tab w:val="left" w:pos="950"/>
              </w:tabs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участием в программах наставничества, %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386" w14:textId="15B9537A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71BC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FC0F" w14:textId="77777777" w:rsidR="00711164" w:rsidRDefault="0071116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14:paraId="13890408" w14:textId="77777777" w:rsidR="007A1332" w:rsidRDefault="007A1332" w:rsidP="007A1332">
      <w:pPr>
        <w:pStyle w:val="a5"/>
        <w:rPr>
          <w:sz w:val="28"/>
          <w:szCs w:val="28"/>
          <w:lang w:eastAsia="en-US"/>
        </w:rPr>
      </w:pPr>
    </w:p>
    <w:p w14:paraId="6A8088F1" w14:textId="77777777" w:rsidR="00D52EFA" w:rsidRDefault="00D52EFA" w:rsidP="007A1332">
      <w:pPr>
        <w:rPr>
          <w:sz w:val="28"/>
          <w:szCs w:val="28"/>
          <w:lang w:eastAsia="en-US"/>
        </w:rPr>
        <w:sectPr w:rsidR="00D52EFA" w:rsidSect="0083627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166945E7" w14:textId="77777777" w:rsidR="00D95322" w:rsidRDefault="00D95322" w:rsidP="00D95322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2</w:t>
      </w:r>
    </w:p>
    <w:p w14:paraId="5FAB616B" w14:textId="72783330" w:rsidR="00D95322" w:rsidRDefault="00D24F37" w:rsidP="00D95322">
      <w:pPr>
        <w:ind w:left="5245"/>
        <w:jc w:val="right"/>
        <w:rPr>
          <w:szCs w:val="26"/>
        </w:rPr>
      </w:pPr>
      <w:bookmarkStart w:id="17" w:name="_Hlk115357499"/>
      <w:r>
        <w:rPr>
          <w:szCs w:val="26"/>
        </w:rPr>
        <w:t>к</w:t>
      </w:r>
      <w:r w:rsidR="00D95322">
        <w:rPr>
          <w:szCs w:val="26"/>
        </w:rPr>
        <w:t xml:space="preserve"> приказу </w:t>
      </w:r>
      <w:r>
        <w:rPr>
          <w:szCs w:val="26"/>
        </w:rPr>
        <w:t>МКУ «УНО» ДМР</w:t>
      </w:r>
    </w:p>
    <w:p w14:paraId="4CC5300B" w14:textId="7956682A" w:rsidR="00D95322" w:rsidRDefault="00D24F37" w:rsidP="00D95322">
      <w:pPr>
        <w:ind w:left="5245"/>
        <w:jc w:val="right"/>
        <w:rPr>
          <w:szCs w:val="26"/>
        </w:rPr>
      </w:pPr>
      <w:r>
        <w:rPr>
          <w:szCs w:val="26"/>
        </w:rPr>
        <w:t xml:space="preserve">от </w:t>
      </w:r>
      <w:r w:rsidR="00B0535F">
        <w:rPr>
          <w:szCs w:val="26"/>
        </w:rPr>
        <w:t>29</w:t>
      </w:r>
      <w:r>
        <w:rPr>
          <w:szCs w:val="26"/>
        </w:rPr>
        <w:t>.</w:t>
      </w:r>
      <w:r w:rsidR="00B0535F">
        <w:rPr>
          <w:szCs w:val="26"/>
        </w:rPr>
        <w:t>09</w:t>
      </w:r>
      <w:r>
        <w:rPr>
          <w:szCs w:val="26"/>
        </w:rPr>
        <w:t>.202</w:t>
      </w:r>
      <w:r w:rsidR="00B0535F">
        <w:rPr>
          <w:szCs w:val="26"/>
        </w:rPr>
        <w:t>2</w:t>
      </w:r>
      <w:r>
        <w:rPr>
          <w:szCs w:val="26"/>
        </w:rPr>
        <w:t xml:space="preserve"> №</w:t>
      </w:r>
      <w:r w:rsidR="00B0535F">
        <w:rPr>
          <w:szCs w:val="26"/>
        </w:rPr>
        <w:t>264</w:t>
      </w:r>
      <w:r>
        <w:rPr>
          <w:szCs w:val="26"/>
        </w:rPr>
        <w:t xml:space="preserve">-А </w:t>
      </w:r>
    </w:p>
    <w:bookmarkEnd w:id="17"/>
    <w:p w14:paraId="56CEE73E" w14:textId="77777777" w:rsidR="009622FB" w:rsidRPr="001158B3" w:rsidRDefault="009622FB" w:rsidP="009622FB">
      <w:pPr>
        <w:jc w:val="center"/>
        <w:rPr>
          <w:b/>
          <w:sz w:val="28"/>
          <w:szCs w:val="28"/>
        </w:rPr>
      </w:pPr>
      <w:r w:rsidRPr="001158B3">
        <w:rPr>
          <w:b/>
          <w:sz w:val="28"/>
          <w:szCs w:val="28"/>
        </w:rPr>
        <w:t>План мероприятий (дорожная карта)</w:t>
      </w:r>
    </w:p>
    <w:p w14:paraId="5A8A28E9" w14:textId="13FCA597" w:rsidR="009622FB" w:rsidRPr="001158B3" w:rsidRDefault="009622FB" w:rsidP="009622FB">
      <w:pPr>
        <w:jc w:val="center"/>
        <w:rPr>
          <w:b/>
          <w:sz w:val="28"/>
          <w:szCs w:val="28"/>
        </w:rPr>
      </w:pPr>
      <w:bookmarkStart w:id="18" w:name="_Hlk91354617"/>
      <w:r w:rsidRPr="001158B3">
        <w:rPr>
          <w:b/>
          <w:sz w:val="28"/>
          <w:szCs w:val="28"/>
        </w:rPr>
        <w:t xml:space="preserve">внедрения Муниципальной целевой модели наставничества педагогических работников и обучающихся образовательных организаций </w:t>
      </w:r>
      <w:r w:rsidR="00D24F37">
        <w:rPr>
          <w:b/>
          <w:sz w:val="28"/>
          <w:szCs w:val="28"/>
        </w:rPr>
        <w:t>Дальнереченского муниципального района</w:t>
      </w:r>
      <w:r w:rsidRPr="001158B3">
        <w:rPr>
          <w:b/>
          <w:sz w:val="28"/>
          <w:szCs w:val="28"/>
        </w:rPr>
        <w:t xml:space="preserve"> на 202</w:t>
      </w:r>
      <w:r w:rsidR="00B0535F">
        <w:rPr>
          <w:b/>
          <w:sz w:val="28"/>
          <w:szCs w:val="28"/>
        </w:rPr>
        <w:t>2</w:t>
      </w:r>
      <w:r w:rsidR="00AD72DF">
        <w:rPr>
          <w:b/>
          <w:sz w:val="28"/>
          <w:szCs w:val="28"/>
        </w:rPr>
        <w:t>-202</w:t>
      </w:r>
      <w:r w:rsidR="00B0535F">
        <w:rPr>
          <w:b/>
          <w:sz w:val="28"/>
          <w:szCs w:val="28"/>
        </w:rPr>
        <w:t>4</w:t>
      </w:r>
      <w:r w:rsidRPr="001158B3">
        <w:rPr>
          <w:b/>
          <w:sz w:val="28"/>
          <w:szCs w:val="28"/>
        </w:rPr>
        <w:t xml:space="preserve"> год</w:t>
      </w:r>
      <w:r w:rsidR="00AD72DF">
        <w:rPr>
          <w:b/>
          <w:sz w:val="28"/>
          <w:szCs w:val="28"/>
        </w:rPr>
        <w:t>ы</w:t>
      </w:r>
    </w:p>
    <w:bookmarkEnd w:id="18"/>
    <w:p w14:paraId="0150685C" w14:textId="77777777" w:rsidR="009622FB" w:rsidRDefault="009622FB" w:rsidP="009622F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4138"/>
        <w:gridCol w:w="268"/>
        <w:gridCol w:w="2549"/>
        <w:gridCol w:w="2792"/>
        <w:gridCol w:w="4095"/>
      </w:tblGrid>
      <w:tr w:rsidR="00C70B43" w14:paraId="0B0A6877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529D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№</w:t>
            </w:r>
          </w:p>
          <w:p w14:paraId="612E058F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0F3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A762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0A8E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D04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Результат,</w:t>
            </w:r>
          </w:p>
          <w:p w14:paraId="3BF6EDB7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вид документа</w:t>
            </w:r>
          </w:p>
        </w:tc>
      </w:tr>
      <w:tr w:rsidR="009622FB" w14:paraId="22CD60F1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4EAF" w14:textId="4D49B3E0" w:rsidR="009622FB" w:rsidRPr="002C1304" w:rsidRDefault="009622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64EA" w14:textId="79E5709E" w:rsidR="006F434C" w:rsidRPr="002C1304" w:rsidRDefault="009622FB" w:rsidP="007C2BBC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04">
              <w:rPr>
                <w:b/>
                <w:bCs/>
                <w:sz w:val="28"/>
                <w:szCs w:val="28"/>
              </w:rPr>
              <w:t xml:space="preserve">Нормативно-правовое регулирование внедрения </w:t>
            </w:r>
            <w:r w:rsidR="00ED78D1" w:rsidRPr="002C1304">
              <w:rPr>
                <w:b/>
                <w:bCs/>
                <w:sz w:val="28"/>
                <w:szCs w:val="28"/>
              </w:rPr>
              <w:t>Муниципал</w:t>
            </w:r>
            <w:r w:rsidRPr="002C1304">
              <w:rPr>
                <w:b/>
                <w:bCs/>
                <w:sz w:val="28"/>
                <w:szCs w:val="28"/>
              </w:rPr>
              <w:t xml:space="preserve">ьной целевой модели наставничества педагогических работников и обучающихся образовательных организаций </w:t>
            </w:r>
            <w:r w:rsidR="00AD72DF">
              <w:rPr>
                <w:b/>
                <w:bCs/>
                <w:sz w:val="28"/>
                <w:szCs w:val="28"/>
              </w:rPr>
              <w:t>Дальнереченского муниципального района</w:t>
            </w:r>
          </w:p>
        </w:tc>
      </w:tr>
      <w:tr w:rsidR="004E70DE" w14:paraId="3A598787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C1D0" w14:textId="77777777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E3F" w14:textId="0084294D" w:rsidR="004E70DE" w:rsidRDefault="004E70DE" w:rsidP="007C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распорядительного акта о внедрении Муниципальной целевой модели наставничества педагогических работников и обучающихся в образовательных организациях </w:t>
            </w:r>
            <w:r w:rsidR="00AD72DF">
              <w:rPr>
                <w:sz w:val="28"/>
                <w:szCs w:val="28"/>
              </w:rPr>
              <w:t>Дальнереченского муниципального района</w:t>
            </w:r>
            <w:r>
              <w:rPr>
                <w:sz w:val="28"/>
                <w:szCs w:val="28"/>
              </w:rPr>
              <w:t xml:space="preserve"> (далее МЦМН)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DE2" w14:textId="15822950" w:rsidR="004E70DE" w:rsidRPr="002256FF" w:rsidRDefault="00895355" w:rsidP="004E70D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9" w:name="_Hlk115360871"/>
            <w:r>
              <w:rPr>
                <w:sz w:val="28"/>
                <w:szCs w:val="28"/>
              </w:rPr>
              <w:t>сентябрь</w:t>
            </w:r>
            <w:r w:rsidR="004E70DE" w:rsidRPr="002256FF">
              <w:rPr>
                <w:sz w:val="28"/>
                <w:szCs w:val="28"/>
              </w:rPr>
              <w:t xml:space="preserve"> 202</w:t>
            </w:r>
            <w:r w:rsidR="00B0535F">
              <w:rPr>
                <w:sz w:val="28"/>
                <w:szCs w:val="28"/>
              </w:rPr>
              <w:t>2</w:t>
            </w:r>
            <w:r w:rsidR="004E70DE" w:rsidRPr="002256FF">
              <w:rPr>
                <w:sz w:val="28"/>
                <w:szCs w:val="28"/>
              </w:rPr>
              <w:t xml:space="preserve"> г.</w:t>
            </w:r>
            <w:bookmarkEnd w:id="19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629" w14:textId="07EBCC22" w:rsidR="004E70DE" w:rsidRDefault="00AD72DF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«УНО» ДМР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911" w14:textId="62EC4091" w:rsidR="004E70DE" w:rsidRDefault="004E70DE" w:rsidP="004E70D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и обучающихся в образовательных организациях </w:t>
            </w:r>
            <w:r w:rsidR="00AD72DF" w:rsidRPr="00AD72DF">
              <w:rPr>
                <w:sz w:val="28"/>
                <w:szCs w:val="28"/>
              </w:rPr>
              <w:t>Дальнереченского муниципального района</w:t>
            </w:r>
          </w:p>
        </w:tc>
      </w:tr>
      <w:tr w:rsidR="00AD72DF" w14:paraId="79931DB9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488" w14:textId="77777777" w:rsidR="00AD72DF" w:rsidRDefault="00AD72DF" w:rsidP="00AD7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AC2" w14:textId="5AF68815" w:rsidR="00AD72DF" w:rsidRDefault="00AD72DF" w:rsidP="00AD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Положения о МЦМН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48B" w14:textId="2691334B" w:rsidR="00AD72DF" w:rsidRPr="002256FF" w:rsidRDefault="00895355" w:rsidP="00AD72DF">
            <w:pPr>
              <w:jc w:val="center"/>
              <w:rPr>
                <w:sz w:val="28"/>
                <w:szCs w:val="28"/>
              </w:rPr>
            </w:pPr>
            <w:r w:rsidRPr="00895355">
              <w:rPr>
                <w:sz w:val="28"/>
                <w:szCs w:val="28"/>
              </w:rPr>
              <w:t>сентябрь 2022 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796" w14:textId="3E77A974" w:rsidR="00AD72DF" w:rsidRDefault="00AD72DF" w:rsidP="00AD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«УНО» ДМР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415" w14:textId="0B122BDB" w:rsidR="00AD72DF" w:rsidRDefault="00AD72DF" w:rsidP="00AD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и обучающихся в образовательных организациях </w:t>
            </w:r>
            <w:r w:rsidRPr="00AD72DF">
              <w:rPr>
                <w:sz w:val="28"/>
                <w:szCs w:val="28"/>
              </w:rPr>
              <w:t>Дальнереченского муниципального района</w:t>
            </w:r>
          </w:p>
        </w:tc>
      </w:tr>
      <w:tr w:rsidR="00AD72DF" w14:paraId="0714D76F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4B67" w14:textId="77777777" w:rsidR="00AD72DF" w:rsidRDefault="00AD72DF" w:rsidP="00AD7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85F" w14:textId="3390BF68" w:rsidR="00AD72DF" w:rsidRDefault="00AD72DF" w:rsidP="00AD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муниципальной дорожной карты внедрения МЦМН педагогических работников и обучающихся в </w:t>
            </w:r>
            <w:r>
              <w:rPr>
                <w:sz w:val="28"/>
                <w:szCs w:val="28"/>
              </w:rPr>
              <w:lastRenderedPageBreak/>
              <w:t xml:space="preserve">образовательных организациях </w:t>
            </w:r>
            <w:r w:rsidRPr="00AD72DF">
              <w:rPr>
                <w:sz w:val="28"/>
                <w:szCs w:val="28"/>
              </w:rPr>
              <w:t>Дальнереченского муниципального района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912" w14:textId="53458F1D" w:rsidR="00AD72DF" w:rsidRPr="002256FF" w:rsidRDefault="00895355" w:rsidP="00AD72DF">
            <w:pPr>
              <w:jc w:val="center"/>
              <w:rPr>
                <w:sz w:val="28"/>
                <w:szCs w:val="28"/>
              </w:rPr>
            </w:pPr>
            <w:r w:rsidRPr="00895355">
              <w:rPr>
                <w:sz w:val="28"/>
                <w:szCs w:val="28"/>
              </w:rPr>
              <w:lastRenderedPageBreak/>
              <w:t>сентябрь 2022 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1DF" w14:textId="6942C336" w:rsidR="00AD72DF" w:rsidRDefault="00AD72DF" w:rsidP="00AD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«УНО» ДМР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9E7" w14:textId="7AD09770" w:rsidR="00AD72DF" w:rsidRDefault="00AD72DF" w:rsidP="00AD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и обучающихся в образовательных организациях </w:t>
            </w:r>
            <w:r w:rsidRPr="00AD72DF">
              <w:rPr>
                <w:sz w:val="28"/>
                <w:szCs w:val="28"/>
              </w:rPr>
              <w:lastRenderedPageBreak/>
              <w:t>Дальнереченского муниципального района</w:t>
            </w:r>
          </w:p>
        </w:tc>
      </w:tr>
      <w:tr w:rsidR="00AD72DF" w14:paraId="57720678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CA7" w14:textId="68DC15DF" w:rsidR="00AD72DF" w:rsidRDefault="00AD72DF" w:rsidP="00AD7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FBA" w14:textId="2F24379A" w:rsidR="00AD72DF" w:rsidRDefault="00AD72DF" w:rsidP="00AD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</w:t>
            </w:r>
            <w:r w:rsidRPr="00510B2C">
              <w:rPr>
                <w:sz w:val="28"/>
                <w:szCs w:val="28"/>
              </w:rPr>
              <w:t>акет</w:t>
            </w:r>
            <w:r>
              <w:rPr>
                <w:sz w:val="28"/>
                <w:szCs w:val="28"/>
              </w:rPr>
              <w:t>а</w:t>
            </w:r>
            <w:r w:rsidRPr="00510B2C">
              <w:rPr>
                <w:sz w:val="28"/>
                <w:szCs w:val="28"/>
              </w:rPr>
              <w:t xml:space="preserve"> нормативных актов по внедрению </w:t>
            </w:r>
            <w:r>
              <w:rPr>
                <w:sz w:val="28"/>
                <w:szCs w:val="28"/>
              </w:rPr>
              <w:t>МЦМН</w:t>
            </w:r>
            <w:r w:rsidRPr="00510B2C">
              <w:rPr>
                <w:sz w:val="28"/>
                <w:szCs w:val="28"/>
              </w:rPr>
              <w:t xml:space="preserve"> педагогических работников и обучающихся в муниципальных образовательных организациях </w:t>
            </w:r>
            <w:r w:rsidRPr="00AD72DF">
              <w:rPr>
                <w:sz w:val="28"/>
                <w:szCs w:val="28"/>
              </w:rPr>
              <w:t>Дальнереченского муниципального района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C1D" w14:textId="4254E59F" w:rsidR="00AD72DF" w:rsidRPr="002256FF" w:rsidRDefault="00895355" w:rsidP="00AD72DF">
            <w:pPr>
              <w:jc w:val="center"/>
              <w:rPr>
                <w:sz w:val="28"/>
                <w:szCs w:val="28"/>
              </w:rPr>
            </w:pPr>
            <w:r w:rsidRPr="00895355">
              <w:rPr>
                <w:sz w:val="28"/>
                <w:szCs w:val="28"/>
              </w:rPr>
              <w:t>сентябрь 2022 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18E" w14:textId="4378EC9F" w:rsidR="00AD72DF" w:rsidRDefault="00AD72DF" w:rsidP="00AD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«УНО» ДМР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4E8" w14:textId="0F2E21F1" w:rsidR="00AD72DF" w:rsidRDefault="00AD72DF" w:rsidP="00AD7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и обучающихся в образовательных организациях </w:t>
            </w:r>
            <w:r w:rsidRPr="00AD72DF">
              <w:rPr>
                <w:sz w:val="28"/>
                <w:szCs w:val="28"/>
              </w:rPr>
              <w:t>Дальнереченского муниципального района</w:t>
            </w:r>
            <w:r>
              <w:rPr>
                <w:sz w:val="28"/>
                <w:szCs w:val="28"/>
              </w:rPr>
              <w:t>, пакет нормативных актов</w:t>
            </w:r>
          </w:p>
        </w:tc>
      </w:tr>
      <w:tr w:rsidR="004E70DE" w14:paraId="34DBF90A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446" w14:textId="01264ACC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A54" w14:textId="7C982794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699" w14:textId="3F19B548" w:rsidR="004E70DE" w:rsidRPr="002256FF" w:rsidRDefault="004E70DE" w:rsidP="0093283F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 xml:space="preserve">до </w:t>
            </w:r>
            <w:r w:rsidR="00AD72DF">
              <w:rPr>
                <w:sz w:val="28"/>
                <w:szCs w:val="28"/>
              </w:rPr>
              <w:t>20</w:t>
            </w:r>
            <w:r w:rsidRPr="002256FF">
              <w:rPr>
                <w:sz w:val="28"/>
                <w:szCs w:val="28"/>
              </w:rPr>
              <w:t xml:space="preserve"> </w:t>
            </w:r>
            <w:r w:rsidR="00895355">
              <w:rPr>
                <w:sz w:val="28"/>
                <w:szCs w:val="28"/>
              </w:rPr>
              <w:t>окт</w:t>
            </w:r>
            <w:r w:rsidR="00AD72DF">
              <w:rPr>
                <w:sz w:val="28"/>
                <w:szCs w:val="28"/>
              </w:rPr>
              <w:t>ября</w:t>
            </w:r>
            <w:r w:rsidRPr="002256FF">
              <w:rPr>
                <w:sz w:val="28"/>
                <w:szCs w:val="28"/>
              </w:rPr>
              <w:t xml:space="preserve"> 202</w:t>
            </w:r>
            <w:r w:rsidR="00B0535F">
              <w:rPr>
                <w:sz w:val="28"/>
                <w:szCs w:val="28"/>
              </w:rPr>
              <w:t>2</w:t>
            </w:r>
            <w:r w:rsidRPr="002256F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A41" w14:textId="7019FD26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52C" w14:textId="30119769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распорядительные акты</w:t>
            </w:r>
          </w:p>
        </w:tc>
      </w:tr>
      <w:tr w:rsidR="00895355" w14:paraId="0953388A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E7A" w14:textId="4FD566EE" w:rsidR="00895355" w:rsidRDefault="00895355" w:rsidP="0089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2C3" w14:textId="2DEA73AF" w:rsidR="00895355" w:rsidRDefault="00895355" w:rsidP="0089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кураторов внедрения целевой модели наставничества в ОО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7E1" w14:textId="1EF2C2C2" w:rsidR="00895355" w:rsidRPr="002256FF" w:rsidRDefault="00895355" w:rsidP="00895355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225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Pr="002256F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2256F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216" w14:textId="012792FB" w:rsidR="00895355" w:rsidRDefault="00895355" w:rsidP="0089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D8C" w14:textId="4A7597D2" w:rsidR="00895355" w:rsidRDefault="00895355" w:rsidP="0089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 назначении кураторов в ОО</w:t>
            </w:r>
          </w:p>
        </w:tc>
      </w:tr>
      <w:tr w:rsidR="00895355" w14:paraId="07DF2E0D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821C" w14:textId="0713E427" w:rsidR="00895355" w:rsidRDefault="00895355" w:rsidP="0089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0C8" w14:textId="1573E1E9" w:rsidR="00895355" w:rsidRPr="005E1CE5" w:rsidRDefault="00895355" w:rsidP="0089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5E1CE5">
              <w:rPr>
                <w:sz w:val="28"/>
                <w:szCs w:val="28"/>
              </w:rPr>
              <w:t>«Положения о системе наставничества педагогических работников и обучающихся в образовательной организации»</w:t>
            </w:r>
            <w:r>
              <w:rPr>
                <w:sz w:val="28"/>
                <w:szCs w:val="28"/>
              </w:rPr>
              <w:t xml:space="preserve">, </w:t>
            </w:r>
            <w:r w:rsidRPr="005E1CE5">
              <w:rPr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,</w:t>
            </w:r>
          </w:p>
          <w:p w14:paraId="2D213C46" w14:textId="4C7E532B" w:rsidR="00895355" w:rsidRDefault="00895355" w:rsidP="00895355">
            <w:pPr>
              <w:rPr>
                <w:sz w:val="28"/>
                <w:szCs w:val="28"/>
              </w:rPr>
            </w:pPr>
            <w:r w:rsidRPr="005E1CE5">
              <w:rPr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392" w14:textId="4A19A61E" w:rsidR="00895355" w:rsidRPr="002256FF" w:rsidRDefault="00895355" w:rsidP="00895355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225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Pr="002256F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2256F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672" w14:textId="755BD66A" w:rsidR="00895355" w:rsidRDefault="00895355" w:rsidP="0089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75F" w14:textId="301E289D" w:rsidR="00895355" w:rsidRDefault="00895355" w:rsidP="00895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положения и дорожной карты в ОО</w:t>
            </w:r>
          </w:p>
        </w:tc>
      </w:tr>
      <w:tr w:rsidR="00CD0DA0" w14:paraId="30C81133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477" w14:textId="02FF2E6B" w:rsidR="00CD0DA0" w:rsidRDefault="00CD0DA0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655" w14:textId="06B20456" w:rsidR="00CD0DA0" w:rsidRDefault="00CD0DA0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CD0DA0" w14:paraId="5E8E2568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E99" w14:textId="48989F75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87C" w14:textId="1786C07C" w:rsidR="00CD0DA0" w:rsidRDefault="00AD72DF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краевых</w:t>
            </w:r>
            <w:r w:rsidR="00CD0DA0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ах</w:t>
            </w:r>
            <w:r w:rsidR="00CD0DA0">
              <w:rPr>
                <w:sz w:val="28"/>
                <w:szCs w:val="28"/>
              </w:rPr>
              <w:t xml:space="preserve"> для</w:t>
            </w:r>
          </w:p>
          <w:p w14:paraId="32EAA9AA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внедрения Целевой модели наставничества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B692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ABE" w14:textId="7C3C3549" w:rsidR="00CD0DA0" w:rsidRDefault="00AD72DF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«УНО» ДМР</w:t>
            </w:r>
            <w:r w:rsidR="00CD0DA0">
              <w:rPr>
                <w:sz w:val="28"/>
                <w:szCs w:val="28"/>
              </w:rPr>
              <w:t>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708" w14:textId="2C8594D3" w:rsidR="00CD0DA0" w:rsidRDefault="00AD72DF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</w:t>
            </w:r>
          </w:p>
          <w:p w14:paraId="24E0C910" w14:textId="77777777" w:rsidR="00CD0DA0" w:rsidRDefault="00CD0DA0" w:rsidP="00CD0DA0">
            <w:pPr>
              <w:rPr>
                <w:sz w:val="28"/>
                <w:szCs w:val="28"/>
              </w:rPr>
            </w:pPr>
          </w:p>
        </w:tc>
      </w:tr>
      <w:tr w:rsidR="00CD0DA0" w14:paraId="718B6A0D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A39C" w14:textId="2247D8CB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AD72DF">
              <w:rPr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562A" w14:textId="585F42F5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BD07BF">
              <w:rPr>
                <w:sz w:val="28"/>
                <w:szCs w:val="28"/>
              </w:rPr>
              <w:t xml:space="preserve">и актуализация муниципальной </w:t>
            </w:r>
            <w:r>
              <w:rPr>
                <w:sz w:val="28"/>
                <w:szCs w:val="28"/>
              </w:rPr>
              <w:t>базы кураторов внедрения Целевой модели наставничества в образовательных организациях (далее – кураторы внедрения Целевой модели наставничества)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4F78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14:paraId="6EA969A2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</w:t>
            </w:r>
          </w:p>
          <w:p w14:paraId="74467126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B4F7" w14:textId="5F84FBC1" w:rsidR="00CD0DA0" w:rsidRDefault="00AD72DF" w:rsidP="00CD0DA0">
            <w:pPr>
              <w:rPr>
                <w:sz w:val="28"/>
                <w:szCs w:val="28"/>
              </w:rPr>
            </w:pPr>
            <w:r w:rsidRPr="00AD72DF">
              <w:rPr>
                <w:sz w:val="28"/>
                <w:szCs w:val="28"/>
              </w:rPr>
              <w:t>МКУ «УНО» ДМР,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2CD" w14:textId="653C60ED" w:rsidR="00BD07BF" w:rsidRDefault="00BD07BF" w:rsidP="00BD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база</w:t>
            </w:r>
            <w:r w:rsidR="00CD0D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кураторов</w:t>
            </w:r>
          </w:p>
          <w:p w14:paraId="23077E77" w14:textId="501BAF7E" w:rsidR="00CD0DA0" w:rsidRDefault="00CD0DA0" w:rsidP="00CD0DA0">
            <w:pPr>
              <w:rPr>
                <w:sz w:val="28"/>
                <w:szCs w:val="28"/>
              </w:rPr>
            </w:pPr>
          </w:p>
        </w:tc>
      </w:tr>
      <w:tr w:rsidR="00987A3B" w14:paraId="403C807E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83A" w14:textId="7E3CEBBC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F427" w14:textId="7B627A1A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муниципальной базы наставников и единой муниципальной базы программ наставничества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703" w14:textId="77777777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14:paraId="6A73DF0A" w14:textId="77777777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</w:t>
            </w:r>
          </w:p>
          <w:p w14:paraId="7A4073B2" w14:textId="77777777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778A" w14:textId="17DCBE08" w:rsidR="00987A3B" w:rsidRDefault="00987A3B" w:rsidP="00987A3B">
            <w:pPr>
              <w:rPr>
                <w:sz w:val="28"/>
                <w:szCs w:val="28"/>
              </w:rPr>
            </w:pPr>
            <w:r w:rsidRPr="00AD72DF">
              <w:rPr>
                <w:sz w:val="28"/>
                <w:szCs w:val="28"/>
              </w:rPr>
              <w:t>МКУ «УНО» ДМР,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B6FC" w14:textId="1A3061D9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муниципальный</w:t>
            </w:r>
          </w:p>
          <w:p w14:paraId="63D1B0D2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наставников и</w:t>
            </w:r>
          </w:p>
          <w:p w14:paraId="7E7948DE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наставничества,</w:t>
            </w:r>
          </w:p>
          <w:p w14:paraId="0DED7206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положительный</w:t>
            </w:r>
          </w:p>
          <w:p w14:paraId="693C0FF1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работы/реализации</w:t>
            </w:r>
          </w:p>
        </w:tc>
      </w:tr>
      <w:tr w:rsidR="00987A3B" w14:paraId="042C161F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9D9" w14:textId="03C7EA0B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EF23" w14:textId="4D268305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Популяризация Целевой модели наставничества через </w:t>
            </w:r>
          </w:p>
          <w:p w14:paraId="624D9431" w14:textId="4F430585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СМИ, информационные ресурсы в сети Интернет, сообщества в социальных сетях, официальных ресурсах организаций –участников Целевой модели наставничества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D22" w14:textId="77777777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14:paraId="530DD951" w14:textId="77777777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 Целевой модели наставничества</w:t>
            </w:r>
          </w:p>
          <w:p w14:paraId="5556DBB4" w14:textId="77777777" w:rsidR="00987A3B" w:rsidRDefault="00987A3B" w:rsidP="00987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C16" w14:textId="3D11777B" w:rsidR="00987A3B" w:rsidRDefault="00987A3B" w:rsidP="00987A3B">
            <w:pPr>
              <w:rPr>
                <w:sz w:val="28"/>
                <w:szCs w:val="28"/>
              </w:rPr>
            </w:pPr>
            <w:r w:rsidRPr="00AD72DF">
              <w:rPr>
                <w:sz w:val="28"/>
                <w:szCs w:val="28"/>
              </w:rPr>
              <w:t>МКУ «УНО» ДМР,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F67C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</w:t>
            </w:r>
          </w:p>
          <w:p w14:paraId="72BFF07A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ресурсов</w:t>
            </w:r>
          </w:p>
          <w:p w14:paraId="48796318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актуальной информацией с</w:t>
            </w:r>
          </w:p>
          <w:p w14:paraId="73DB6369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применением единого</w:t>
            </w:r>
          </w:p>
          <w:p w14:paraId="4281AF3A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брендирования</w:t>
            </w:r>
          </w:p>
        </w:tc>
      </w:tr>
      <w:tr w:rsidR="00CD0DA0" w14:paraId="1E724411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52C5" w14:textId="33B1D73D" w:rsidR="00CD0DA0" w:rsidRPr="00AD72DF" w:rsidRDefault="00AD72DF" w:rsidP="00CD0DA0">
            <w:pPr>
              <w:jc w:val="center"/>
              <w:rPr>
                <w:b/>
                <w:sz w:val="28"/>
                <w:szCs w:val="28"/>
              </w:rPr>
            </w:pPr>
            <w:r w:rsidRPr="00AD72D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930" w14:textId="5B984038" w:rsidR="00CD0DA0" w:rsidRPr="00D24ECA" w:rsidRDefault="00CD0DA0" w:rsidP="007C2BBC">
            <w:pPr>
              <w:jc w:val="center"/>
              <w:rPr>
                <w:bCs/>
                <w:sz w:val="28"/>
                <w:szCs w:val="28"/>
              </w:rPr>
            </w:pPr>
            <w:r w:rsidRPr="002A15B1">
              <w:rPr>
                <w:b/>
                <w:bCs/>
                <w:sz w:val="28"/>
                <w:szCs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987A3B" w14:paraId="70E33600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FA8C" w14:textId="3713125A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371" w14:textId="096232F0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муниципальной программы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3F0" w14:textId="40835EE4" w:rsidR="00987A3B" w:rsidRDefault="00895355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987A3B">
              <w:rPr>
                <w:sz w:val="28"/>
                <w:szCs w:val="28"/>
              </w:rPr>
              <w:t xml:space="preserve"> 202</w:t>
            </w:r>
            <w:r w:rsidR="00B0535F">
              <w:rPr>
                <w:sz w:val="28"/>
                <w:szCs w:val="28"/>
              </w:rPr>
              <w:t>2</w:t>
            </w:r>
            <w:r w:rsidR="00987A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885" w14:textId="7078713D" w:rsidR="00987A3B" w:rsidRDefault="00987A3B" w:rsidP="00987A3B">
            <w:pPr>
              <w:rPr>
                <w:sz w:val="28"/>
                <w:szCs w:val="28"/>
              </w:rPr>
            </w:pPr>
            <w:r w:rsidRPr="00AD72DF">
              <w:rPr>
                <w:sz w:val="28"/>
                <w:szCs w:val="28"/>
              </w:rPr>
              <w:t>МКУ «УНО» ДМР,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0FB" w14:textId="6ABAC37B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987A3B" w14:paraId="211195DC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91EA" w14:textId="19C5BB75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7DA" w14:textId="202EE564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муниципальной программы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180" w14:textId="62407608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дорожной картой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B41" w14:textId="33FDE0C9" w:rsidR="00987A3B" w:rsidRDefault="00987A3B" w:rsidP="00987A3B">
            <w:pPr>
              <w:rPr>
                <w:sz w:val="28"/>
                <w:szCs w:val="28"/>
              </w:rPr>
            </w:pPr>
            <w:r w:rsidRPr="00AD72DF">
              <w:rPr>
                <w:sz w:val="28"/>
                <w:szCs w:val="28"/>
              </w:rPr>
              <w:t>МКУ «УНО» ДМР,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AD7" w14:textId="39A075D5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дорожной карты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ED33FE" w14:paraId="3F98FA3E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4728" w14:textId="2FA320D2" w:rsidR="00ED33FE" w:rsidRDefault="00987A3B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AB29" w14:textId="77777777" w:rsidR="00ED33FE" w:rsidRDefault="00ED33FE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Внедрение Целевой модели наставничества</w:t>
            </w:r>
          </w:p>
          <w:p w14:paraId="25DA37BC" w14:textId="5DFCF10A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образовательных организациях </w:t>
            </w:r>
          </w:p>
        </w:tc>
      </w:tr>
      <w:tr w:rsidR="00ED33FE" w14:paraId="75B6E21E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948" w14:textId="1E2F9DB8" w:rsidR="00ED33FE" w:rsidRDefault="006541F9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33FE">
              <w:rPr>
                <w:sz w:val="28"/>
                <w:szCs w:val="28"/>
              </w:rPr>
              <w:t>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3A6A" w14:textId="422303A5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наставляемых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C6B5" w14:textId="0906FB8D" w:rsidR="00ED33FE" w:rsidRPr="002256FF" w:rsidRDefault="00987A3B" w:rsidP="0093283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 </w:t>
            </w:r>
            <w:r w:rsidR="00ED33FE" w:rsidRPr="002256FF">
              <w:rPr>
                <w:sz w:val="28"/>
                <w:szCs w:val="28"/>
              </w:rPr>
              <w:t xml:space="preserve"> </w:t>
            </w:r>
            <w:r w:rsidR="00B053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proofErr w:type="gramEnd"/>
            <w:r w:rsidR="00ED33FE" w:rsidRPr="002256FF">
              <w:rPr>
                <w:sz w:val="28"/>
                <w:szCs w:val="28"/>
              </w:rPr>
              <w:t xml:space="preserve"> </w:t>
            </w:r>
            <w:r w:rsidR="00B0535F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>, 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CB3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14E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наставляемых с перечнем запросов</w:t>
            </w:r>
          </w:p>
        </w:tc>
      </w:tr>
      <w:tr w:rsidR="00ED33FE" w14:paraId="0904D0C4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90F0" w14:textId="71472480" w:rsidR="00ED33FE" w:rsidRDefault="006541F9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33FE">
              <w:rPr>
                <w:sz w:val="28"/>
                <w:szCs w:val="28"/>
              </w:rPr>
              <w:t>.2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A5E" w14:textId="3DD21A33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наставников (отбор из числа потенциальных наставников в </w:t>
            </w:r>
          </w:p>
          <w:p w14:paraId="56FA9DF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соответствии с формированным перечнем запросов)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36C9" w14:textId="75608EBF" w:rsidR="00ED33FE" w:rsidRPr="002256FF" w:rsidRDefault="00B0535F" w:rsidP="00ED33FE">
            <w:pPr>
              <w:jc w:val="center"/>
              <w:rPr>
                <w:sz w:val="28"/>
                <w:szCs w:val="28"/>
              </w:rPr>
            </w:pPr>
            <w:proofErr w:type="gramStart"/>
            <w:r w:rsidRPr="00B0535F">
              <w:rPr>
                <w:sz w:val="28"/>
                <w:szCs w:val="28"/>
              </w:rPr>
              <w:t>до  20</w:t>
            </w:r>
            <w:proofErr w:type="gramEnd"/>
            <w:r w:rsidRPr="00B0535F">
              <w:rPr>
                <w:sz w:val="28"/>
                <w:szCs w:val="28"/>
              </w:rPr>
              <w:t xml:space="preserve"> октября, 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B01C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FC0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наставником с перечнем компетенций</w:t>
            </w:r>
          </w:p>
        </w:tc>
      </w:tr>
      <w:tr w:rsidR="00987A3B" w14:paraId="022A4C78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A262" w14:textId="0D7AF7F8" w:rsidR="00987A3B" w:rsidRDefault="006541F9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7A3B">
              <w:rPr>
                <w:sz w:val="28"/>
                <w:szCs w:val="28"/>
              </w:rPr>
              <w:t>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3F67" w14:textId="77777777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наставников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5EE" w14:textId="2C29B3A0" w:rsidR="00987A3B" w:rsidRDefault="00987A3B" w:rsidP="0098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1831" w14:textId="1D7CFD3F" w:rsidR="00987A3B" w:rsidRDefault="00987A3B" w:rsidP="00987A3B">
            <w:pPr>
              <w:rPr>
                <w:sz w:val="28"/>
                <w:szCs w:val="28"/>
              </w:rPr>
            </w:pPr>
            <w:r w:rsidRPr="00AD72DF">
              <w:rPr>
                <w:sz w:val="28"/>
                <w:szCs w:val="28"/>
              </w:rPr>
              <w:t>МКУ «УНО» ДМР,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C346" w14:textId="3BC629C3" w:rsidR="00987A3B" w:rsidRDefault="00987A3B" w:rsidP="0098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Проведенные методические семинары и др. по запросам наставников</w:t>
            </w:r>
          </w:p>
        </w:tc>
      </w:tr>
      <w:tr w:rsidR="00ED33FE" w14:paraId="6391497A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4A9F" w14:textId="098A8F80" w:rsidR="00ED33FE" w:rsidRDefault="006541F9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33FE">
              <w:rPr>
                <w:sz w:val="28"/>
                <w:szCs w:val="28"/>
              </w:rPr>
              <w:t>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3FE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63AA" w14:textId="6A0B4DC4" w:rsidR="00ED33FE" w:rsidRDefault="00B0535F" w:rsidP="00ED33FE">
            <w:pPr>
              <w:jc w:val="center"/>
              <w:rPr>
                <w:sz w:val="28"/>
                <w:szCs w:val="28"/>
              </w:rPr>
            </w:pPr>
            <w:proofErr w:type="gramStart"/>
            <w:r w:rsidRPr="00B0535F">
              <w:rPr>
                <w:sz w:val="28"/>
                <w:szCs w:val="28"/>
              </w:rPr>
              <w:t>до  20</w:t>
            </w:r>
            <w:proofErr w:type="gramEnd"/>
            <w:r w:rsidRPr="00B0535F">
              <w:rPr>
                <w:sz w:val="28"/>
                <w:szCs w:val="28"/>
              </w:rPr>
              <w:t xml:space="preserve"> октября, 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5A0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C69E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закреплении наставнических пар</w:t>
            </w:r>
          </w:p>
        </w:tc>
      </w:tr>
      <w:tr w:rsidR="00ED33FE" w14:paraId="51A3B100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25B" w14:textId="2B53AEF3" w:rsidR="00ED33FE" w:rsidRDefault="006541F9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33FE">
              <w:rPr>
                <w:sz w:val="28"/>
                <w:szCs w:val="28"/>
              </w:rPr>
              <w:t>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F5BF" w14:textId="77777777" w:rsidR="00ED33FE" w:rsidRDefault="00ED33FE" w:rsidP="0022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наставнических пар или групп, формирование и реализация </w:t>
            </w:r>
            <w:r w:rsidR="002256FF">
              <w:rPr>
                <w:sz w:val="28"/>
                <w:szCs w:val="28"/>
              </w:rPr>
              <w:t xml:space="preserve">индивидуального образовательного маршрута, индивидуальной образовательной траектории. </w:t>
            </w:r>
          </w:p>
          <w:p w14:paraId="7F79129E" w14:textId="2121258B" w:rsidR="002256FF" w:rsidRDefault="002256FF" w:rsidP="002256FF">
            <w:pPr>
              <w:rPr>
                <w:sz w:val="28"/>
                <w:szCs w:val="28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3760" w14:textId="09CC3716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33FE">
              <w:rPr>
                <w:sz w:val="28"/>
                <w:szCs w:val="28"/>
              </w:rPr>
              <w:t xml:space="preserve"> соответствии </w:t>
            </w:r>
            <w:r w:rsidR="002256FF">
              <w:rPr>
                <w:sz w:val="28"/>
                <w:szCs w:val="28"/>
              </w:rPr>
              <w:t>с</w:t>
            </w:r>
            <w:r w:rsidR="00ED33FE">
              <w:rPr>
                <w:sz w:val="28"/>
                <w:szCs w:val="28"/>
              </w:rPr>
              <w:t xml:space="preserve"> сороками реализации программ наставничества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4101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A91D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наставничества</w:t>
            </w:r>
          </w:p>
        </w:tc>
      </w:tr>
      <w:tr w:rsidR="00ED33FE" w14:paraId="68B555D2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2352" w14:textId="6A63C0A1" w:rsidR="00ED33FE" w:rsidRDefault="006541F9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BDDB" w14:textId="4626B9A9" w:rsidR="00ED33FE" w:rsidRDefault="00ED33FE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  <w:r w:rsidR="006541F9">
              <w:rPr>
                <w:b/>
                <w:bCs/>
                <w:sz w:val="28"/>
                <w:szCs w:val="28"/>
              </w:rPr>
              <w:t>Дальнереченского муниципального района</w:t>
            </w:r>
          </w:p>
        </w:tc>
      </w:tr>
      <w:tr w:rsidR="006541F9" w14:paraId="697A6B9E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DAC" w14:textId="5D29239B" w:rsidR="006541F9" w:rsidRDefault="006541F9" w:rsidP="0065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C18" w14:textId="3F37FC5E" w:rsidR="006541F9" w:rsidRDefault="006541F9" w:rsidP="0065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специальных рубрик в социальных сетях, на официальных сайтах образовательных организаций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AE4" w14:textId="776BBA6C" w:rsidR="006541F9" w:rsidRDefault="006541F9" w:rsidP="0065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</w:t>
            </w:r>
            <w:r w:rsidR="00B053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.202</w:t>
            </w:r>
            <w:r w:rsidR="00B053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32E" w14:textId="2272CF7E" w:rsidR="006541F9" w:rsidRDefault="006541F9" w:rsidP="006541F9">
            <w:pPr>
              <w:rPr>
                <w:sz w:val="28"/>
                <w:szCs w:val="28"/>
              </w:rPr>
            </w:pPr>
            <w:r w:rsidRPr="00AD72DF">
              <w:rPr>
                <w:sz w:val="28"/>
                <w:szCs w:val="28"/>
              </w:rPr>
              <w:t>МКУ «УНО» ДМР,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A59" w14:textId="659FFFC2" w:rsidR="006541F9" w:rsidRDefault="006541F9" w:rsidP="0065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6541F9" w14:paraId="7DA36923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C46" w14:textId="75180DA7" w:rsidR="006541F9" w:rsidRDefault="006541F9" w:rsidP="0065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AE3" w14:textId="72F6BD52" w:rsidR="006541F9" w:rsidRDefault="006541F9" w:rsidP="0065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ассоциации наставников Приморского края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572" w14:textId="7ED2261F" w:rsidR="006541F9" w:rsidRDefault="006541F9" w:rsidP="0065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BFB" w14:textId="331A344D" w:rsidR="006541F9" w:rsidRDefault="006541F9" w:rsidP="006541F9">
            <w:pPr>
              <w:rPr>
                <w:sz w:val="28"/>
                <w:szCs w:val="28"/>
              </w:rPr>
            </w:pPr>
            <w:r w:rsidRPr="00AD72DF">
              <w:rPr>
                <w:sz w:val="28"/>
                <w:szCs w:val="28"/>
              </w:rPr>
              <w:t>МКУ «УНО» ДМР,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6A9" w14:textId="373875D7" w:rsidR="006541F9" w:rsidRDefault="006541F9" w:rsidP="0065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ассоциации</w:t>
            </w:r>
          </w:p>
        </w:tc>
      </w:tr>
      <w:tr w:rsidR="006541F9" w14:paraId="24ECFB78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951" w14:textId="6581944A" w:rsidR="006541F9" w:rsidRDefault="00263679" w:rsidP="0065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1F9">
              <w:rPr>
                <w:sz w:val="28"/>
                <w:szCs w:val="28"/>
              </w:rPr>
              <w:t>.4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F6CE" w14:textId="2B1CC88A" w:rsidR="006541F9" w:rsidRDefault="006541F9" w:rsidP="0065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районный конкурс «НАСТАВНИК + НАСТАВЛЯЕМЫЙ = КОМАНДА»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2763" w14:textId="3E9334A4" w:rsidR="006541F9" w:rsidRDefault="006541F9" w:rsidP="00654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2023г.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CB25" w14:textId="22041421" w:rsidR="006541F9" w:rsidRDefault="006541F9" w:rsidP="006541F9">
            <w:pPr>
              <w:rPr>
                <w:sz w:val="28"/>
                <w:szCs w:val="28"/>
              </w:rPr>
            </w:pPr>
            <w:r w:rsidRPr="00AD72DF">
              <w:rPr>
                <w:sz w:val="28"/>
                <w:szCs w:val="28"/>
              </w:rPr>
              <w:t>МКУ «УНО» ДМР, ОО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1D89" w14:textId="7CBAA122" w:rsidR="006541F9" w:rsidRDefault="006541F9" w:rsidP="0065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победителей, размещение материалов конкурса на сайте МКУ «УНО» ДМР. Приказ МКУ «УНО» ДМР проведении Конкурса</w:t>
            </w:r>
          </w:p>
        </w:tc>
      </w:tr>
      <w:tr w:rsidR="00ED33FE" w14:paraId="321AAECE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3C4B" w14:textId="4C111122" w:rsidR="00ED33FE" w:rsidRDefault="00263679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33FE">
              <w:rPr>
                <w:sz w:val="28"/>
                <w:szCs w:val="28"/>
              </w:rPr>
              <w:t>.5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EF4C" w14:textId="0E47E309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лучших практик наставничества на официальном сайте </w:t>
            </w:r>
            <w:r w:rsidR="006541F9">
              <w:rPr>
                <w:sz w:val="28"/>
                <w:szCs w:val="28"/>
              </w:rPr>
              <w:t xml:space="preserve">МКУ «УНО» ДМР </w:t>
            </w:r>
            <w:r>
              <w:rPr>
                <w:sz w:val="28"/>
                <w:szCs w:val="28"/>
              </w:rPr>
              <w:t>в разделе «</w:t>
            </w:r>
            <w:r w:rsidR="006541F9">
              <w:rPr>
                <w:sz w:val="28"/>
                <w:szCs w:val="28"/>
              </w:rPr>
              <w:t>НАСТАВНИЧЕСТВО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F95" w14:textId="0D2AB5A1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33FE">
              <w:rPr>
                <w:sz w:val="28"/>
                <w:szCs w:val="28"/>
              </w:rPr>
              <w:t xml:space="preserve"> течение </w:t>
            </w:r>
            <w:r w:rsidR="006541F9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353" w14:textId="673D6172" w:rsidR="00ED33FE" w:rsidRDefault="006541F9" w:rsidP="00ED33FE">
            <w:pPr>
              <w:rPr>
                <w:sz w:val="28"/>
                <w:szCs w:val="28"/>
              </w:rPr>
            </w:pPr>
            <w:r w:rsidRPr="006541F9">
              <w:rPr>
                <w:sz w:val="28"/>
                <w:szCs w:val="28"/>
              </w:rPr>
              <w:t>МКУ «УНО» ДМР</w:t>
            </w:r>
            <w:r w:rsidR="00ED33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EC16" w14:textId="38D04056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материалов на сайте </w:t>
            </w:r>
          </w:p>
        </w:tc>
      </w:tr>
      <w:tr w:rsidR="00ED33FE" w14:paraId="7FE75504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6E3F" w14:textId="1E1659DA" w:rsidR="00ED33FE" w:rsidRDefault="00263679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710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и оценка результатов внедрения Целевой модели наставничества</w:t>
            </w:r>
          </w:p>
          <w:p w14:paraId="388921ED" w14:textId="77777777" w:rsidR="00ED33FE" w:rsidRDefault="00ED33FE" w:rsidP="00ED33FE">
            <w:pPr>
              <w:rPr>
                <w:sz w:val="28"/>
                <w:szCs w:val="28"/>
              </w:rPr>
            </w:pPr>
          </w:p>
        </w:tc>
      </w:tr>
      <w:tr w:rsidR="00ED33FE" w14:paraId="633A3A97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513" w14:textId="3FD33CC2" w:rsidR="00ED33FE" w:rsidRDefault="00263679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3FE">
              <w:rPr>
                <w:sz w:val="28"/>
                <w:szCs w:val="28"/>
              </w:rPr>
              <w:t>.1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607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в формы федерального </w:t>
            </w:r>
          </w:p>
          <w:p w14:paraId="4403A224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статистического наблюдения (далее – формы </w:t>
            </w:r>
          </w:p>
          <w:p w14:paraId="5A701060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ФСН) данных о количестве участников </w:t>
            </w:r>
          </w:p>
          <w:p w14:paraId="18310FCA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наставничества и предоставление этих </w:t>
            </w:r>
          </w:p>
          <w:p w14:paraId="2D3774DA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 в Минпросвещения России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913" w14:textId="3543CD0B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33FE">
              <w:rPr>
                <w:sz w:val="28"/>
                <w:szCs w:val="28"/>
              </w:rPr>
              <w:t xml:space="preserve"> соответствии со </w:t>
            </w:r>
          </w:p>
          <w:p w14:paraId="371F4B7D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сроками, </w:t>
            </w:r>
          </w:p>
          <w:p w14:paraId="469FCF3B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устанавливаемыми </w:t>
            </w:r>
          </w:p>
          <w:p w14:paraId="7BDDD595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Минпросвещения </w:t>
            </w:r>
          </w:p>
          <w:p w14:paraId="0857BC74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  <w:p w14:paraId="28E5636B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8F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внедрения </w:t>
            </w:r>
          </w:p>
          <w:p w14:paraId="0C7BC54F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модели </w:t>
            </w:r>
          </w:p>
          <w:p w14:paraId="3FB3DA8A" w14:textId="7EA3152C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наставничества (</w:t>
            </w:r>
            <w:r w:rsidR="00263679">
              <w:rPr>
                <w:sz w:val="28"/>
                <w:szCs w:val="28"/>
              </w:rPr>
              <w:t>МКУ «УНО» ДМР</w:t>
            </w:r>
            <w:r>
              <w:rPr>
                <w:sz w:val="28"/>
                <w:szCs w:val="28"/>
              </w:rPr>
              <w:t>, ОО)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E5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данные в формы ФСН</w:t>
            </w:r>
          </w:p>
        </w:tc>
      </w:tr>
      <w:tr w:rsidR="00ED33FE" w14:paraId="19853767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A02D" w14:textId="032373E6" w:rsidR="00ED33FE" w:rsidRDefault="00263679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3FE">
              <w:rPr>
                <w:sz w:val="28"/>
                <w:szCs w:val="28"/>
              </w:rPr>
              <w:t>.2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8B5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персонифицированного учета наставников и наставляемых</w:t>
            </w:r>
          </w:p>
          <w:p w14:paraId="1609FA35" w14:textId="77777777" w:rsidR="00ED33FE" w:rsidRDefault="00ED33FE" w:rsidP="00ED33FE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FCC" w14:textId="115703E6" w:rsidR="00ED33FE" w:rsidRDefault="0089535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ноябрь-март</w:t>
            </w:r>
          </w:p>
          <w:p w14:paraId="4BF6E178" w14:textId="77777777" w:rsidR="00ED33FE" w:rsidRDefault="00ED33FE" w:rsidP="00263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DC9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внедрения </w:t>
            </w:r>
          </w:p>
          <w:p w14:paraId="50304603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модели </w:t>
            </w:r>
          </w:p>
          <w:p w14:paraId="3F9C6332" w14:textId="25B8F9E9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наставничества (</w:t>
            </w:r>
            <w:r w:rsidR="00263679" w:rsidRPr="00263679">
              <w:rPr>
                <w:sz w:val="28"/>
                <w:szCs w:val="28"/>
              </w:rPr>
              <w:t>МКУ «УНО» ДМР</w:t>
            </w:r>
            <w:r>
              <w:rPr>
                <w:sz w:val="28"/>
                <w:szCs w:val="28"/>
              </w:rPr>
              <w:t>, ОО)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5B70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первичные </w:t>
            </w:r>
          </w:p>
          <w:p w14:paraId="3C3ED591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для проведения </w:t>
            </w:r>
          </w:p>
          <w:p w14:paraId="5193FB8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оценки вовлеченности </w:t>
            </w:r>
          </w:p>
          <w:p w14:paraId="3524904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в различные </w:t>
            </w:r>
          </w:p>
          <w:p w14:paraId="56BFDCC4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наставничества</w:t>
            </w:r>
          </w:p>
        </w:tc>
      </w:tr>
      <w:tr w:rsidR="00ED33FE" w14:paraId="257F7C2A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28FC" w14:textId="6C8B205A" w:rsidR="00ED33FE" w:rsidRDefault="00263679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3FE">
              <w:rPr>
                <w:sz w:val="28"/>
                <w:szCs w:val="28"/>
              </w:rPr>
              <w:t>.3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8BA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внутреннего мониторинга образовательных </w:t>
            </w:r>
            <w:r>
              <w:rPr>
                <w:sz w:val="28"/>
                <w:szCs w:val="28"/>
              </w:rPr>
              <w:lastRenderedPageBreak/>
              <w:t>организаций по реализации и эффективности программ наставничества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EF2B" w14:textId="18362379" w:rsidR="00881489" w:rsidRDefault="00895355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ноябрь-март</w:t>
            </w:r>
            <w:r w:rsidR="00ED33FE">
              <w:rPr>
                <w:sz w:val="28"/>
                <w:szCs w:val="28"/>
              </w:rPr>
              <w:t xml:space="preserve"> </w:t>
            </w:r>
          </w:p>
          <w:p w14:paraId="0ED14E7F" w14:textId="51703DAF" w:rsidR="00ED33FE" w:rsidRDefault="00ED33FE" w:rsidP="00ED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1716" w14:textId="49E40508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внедрения целевой модели </w:t>
            </w:r>
            <w:r>
              <w:rPr>
                <w:sz w:val="28"/>
                <w:szCs w:val="28"/>
              </w:rPr>
              <w:lastRenderedPageBreak/>
              <w:t xml:space="preserve">наставничества </w:t>
            </w:r>
            <w:r w:rsidR="00263679" w:rsidRPr="00263679">
              <w:rPr>
                <w:sz w:val="28"/>
                <w:szCs w:val="28"/>
              </w:rPr>
              <w:t>(МКУ «УНО» ДМР, ОО)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5C45" w14:textId="7B8A9109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Аналитические данные предоставляются кураторами </w:t>
            </w:r>
            <w:r>
              <w:rPr>
                <w:sz w:val="28"/>
                <w:szCs w:val="28"/>
              </w:rPr>
              <w:lastRenderedPageBreak/>
              <w:t>муниципальным коорди</w:t>
            </w:r>
            <w:r w:rsidR="004C318F">
              <w:rPr>
                <w:sz w:val="28"/>
                <w:szCs w:val="28"/>
              </w:rPr>
              <w:t>наторам (операторам) внедрения Ц</w:t>
            </w:r>
            <w:r>
              <w:rPr>
                <w:sz w:val="28"/>
                <w:szCs w:val="28"/>
              </w:rPr>
              <w:t>елевой модели наставничества</w:t>
            </w:r>
          </w:p>
        </w:tc>
      </w:tr>
      <w:tr w:rsidR="000A0A52" w14:paraId="56A9DCFB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466" w14:textId="7F675FC8" w:rsidR="000A0A52" w:rsidRDefault="000A0A52" w:rsidP="000A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CF8" w14:textId="5FF77EEA" w:rsidR="000A0A52" w:rsidRDefault="000A0A52" w:rsidP="004C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Муниципального </w:t>
            </w:r>
            <w:r w:rsidRPr="004F0D99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Pr="004F0D99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 xml:space="preserve">внедрения и </w:t>
            </w:r>
            <w:r w:rsidRPr="004F0D99">
              <w:rPr>
                <w:sz w:val="28"/>
                <w:szCs w:val="28"/>
              </w:rPr>
              <w:t xml:space="preserve">реализации </w:t>
            </w:r>
            <w:r w:rsidR="004C318F">
              <w:rPr>
                <w:sz w:val="28"/>
                <w:szCs w:val="28"/>
              </w:rPr>
              <w:t>Ц</w:t>
            </w:r>
            <w:r w:rsidRPr="004F0D99">
              <w:rPr>
                <w:sz w:val="28"/>
                <w:szCs w:val="28"/>
              </w:rPr>
              <w:t>елевой модели наставничества</w:t>
            </w:r>
            <w:r>
              <w:rPr>
                <w:sz w:val="28"/>
                <w:szCs w:val="28"/>
              </w:rPr>
              <w:t xml:space="preserve"> в образовательных организациях </w:t>
            </w:r>
            <w:r w:rsidR="00263679">
              <w:rPr>
                <w:sz w:val="28"/>
                <w:szCs w:val="28"/>
              </w:rPr>
              <w:t>Дальнереченского муниципального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D9D" w14:textId="08F050F3" w:rsidR="000A0A52" w:rsidRDefault="00895355" w:rsidP="000A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981" w14:textId="631C1FE3" w:rsidR="000A0A52" w:rsidRDefault="000A0A52" w:rsidP="000A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внедрения целевой модели наставничества </w:t>
            </w:r>
            <w:r w:rsidR="00263679">
              <w:rPr>
                <w:sz w:val="28"/>
                <w:szCs w:val="28"/>
              </w:rPr>
              <w:t>(</w:t>
            </w:r>
            <w:r w:rsidR="00263679" w:rsidRPr="00263679">
              <w:rPr>
                <w:sz w:val="28"/>
                <w:szCs w:val="28"/>
              </w:rPr>
              <w:t>МКУ «УНО» ДМР</w:t>
            </w:r>
            <w:r w:rsidR="00263679">
              <w:rPr>
                <w:sz w:val="28"/>
                <w:szCs w:val="28"/>
              </w:rPr>
              <w:t>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FEB" w14:textId="03F00C4C" w:rsidR="000A0A52" w:rsidRDefault="000A0A52" w:rsidP="000A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данные предоставляются кураторами муниципальным коорди</w:t>
            </w:r>
            <w:r w:rsidR="004C318F">
              <w:rPr>
                <w:sz w:val="28"/>
                <w:szCs w:val="28"/>
              </w:rPr>
              <w:t>наторам (операторам) внедрения Ц</w:t>
            </w:r>
            <w:r>
              <w:rPr>
                <w:sz w:val="28"/>
                <w:szCs w:val="28"/>
              </w:rPr>
              <w:t>елевой модели наставничества</w:t>
            </w:r>
          </w:p>
        </w:tc>
      </w:tr>
      <w:tr w:rsidR="00ED33FE" w14:paraId="28150B8F" w14:textId="77777777" w:rsidTr="00AD72D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C93A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753C" w14:textId="73DE5C17" w:rsidR="00ED33FE" w:rsidRPr="00F67A39" w:rsidRDefault="00ED33FE" w:rsidP="007C2BBC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>Анализ результатов</w:t>
            </w:r>
            <w:r w:rsidR="006E0955">
              <w:rPr>
                <w:sz w:val="28"/>
                <w:szCs w:val="28"/>
              </w:rPr>
              <w:t xml:space="preserve"> Муниципального </w:t>
            </w:r>
            <w:r w:rsidRPr="00F67A39">
              <w:rPr>
                <w:sz w:val="28"/>
                <w:szCs w:val="28"/>
              </w:rPr>
              <w:t xml:space="preserve">мониторинга </w:t>
            </w:r>
            <w:r w:rsidR="006E0955" w:rsidRPr="004F0D99">
              <w:rPr>
                <w:sz w:val="28"/>
                <w:szCs w:val="28"/>
              </w:rPr>
              <w:t xml:space="preserve">состояния </w:t>
            </w:r>
            <w:r w:rsidR="006E0955">
              <w:rPr>
                <w:sz w:val="28"/>
                <w:szCs w:val="28"/>
              </w:rPr>
              <w:t xml:space="preserve">внедрения и </w:t>
            </w:r>
            <w:r w:rsidR="006E0955" w:rsidRPr="004F0D99">
              <w:rPr>
                <w:sz w:val="28"/>
                <w:szCs w:val="28"/>
              </w:rPr>
              <w:t>реализации целевой модели наставничества</w:t>
            </w:r>
            <w:r w:rsidR="006E0955">
              <w:rPr>
                <w:sz w:val="28"/>
                <w:szCs w:val="28"/>
              </w:rPr>
              <w:t xml:space="preserve"> в </w:t>
            </w:r>
            <w:r w:rsidR="007C2BBC">
              <w:rPr>
                <w:sz w:val="28"/>
                <w:szCs w:val="28"/>
              </w:rPr>
              <w:t>о</w:t>
            </w:r>
            <w:r w:rsidR="006E0955">
              <w:rPr>
                <w:sz w:val="28"/>
                <w:szCs w:val="28"/>
              </w:rPr>
              <w:t xml:space="preserve">бразовательных организациях </w:t>
            </w:r>
            <w:r w:rsidR="00263679" w:rsidRPr="00263679">
              <w:rPr>
                <w:sz w:val="28"/>
                <w:szCs w:val="28"/>
              </w:rPr>
              <w:t>Дальнереченского муниципального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5D5C" w14:textId="347FCBE7" w:rsidR="00ED33FE" w:rsidRPr="00F67A39" w:rsidRDefault="005C5E56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E0955">
              <w:rPr>
                <w:sz w:val="28"/>
                <w:szCs w:val="28"/>
              </w:rPr>
              <w:t>прель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4EBE" w14:textId="61102F60" w:rsidR="00ED33FE" w:rsidRPr="00F67A39" w:rsidRDefault="00263679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63679">
              <w:rPr>
                <w:sz w:val="28"/>
                <w:szCs w:val="28"/>
              </w:rPr>
              <w:t>МКУ «УНО» ДМР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AF7" w14:textId="597A5AEC" w:rsidR="00ED33FE" w:rsidRPr="00F67A39" w:rsidRDefault="00ED33FE" w:rsidP="00ED33FE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 xml:space="preserve">Аналитическая справка </w:t>
            </w:r>
          </w:p>
        </w:tc>
      </w:tr>
    </w:tbl>
    <w:p w14:paraId="18D87124" w14:textId="77777777" w:rsidR="007C2BBC" w:rsidRDefault="007C2BBC" w:rsidP="009622FB">
      <w:pPr>
        <w:rPr>
          <w:sz w:val="28"/>
          <w:szCs w:val="28"/>
          <w:lang w:eastAsia="en-US"/>
        </w:rPr>
        <w:sectPr w:rsidR="007C2BBC" w:rsidSect="00D24F37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bookmarkStart w:id="20" w:name="_Hlk94359149"/>
      <w:bookmarkEnd w:id="20"/>
    </w:p>
    <w:p w14:paraId="68F32618" w14:textId="232CE1C3" w:rsidR="00CE022A" w:rsidRDefault="00CE022A" w:rsidP="00CE022A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3</w:t>
      </w:r>
    </w:p>
    <w:p w14:paraId="0BEE38E6" w14:textId="77777777" w:rsidR="002A0B2F" w:rsidRDefault="002A0B2F" w:rsidP="002A0B2F">
      <w:pPr>
        <w:ind w:left="5245"/>
        <w:jc w:val="right"/>
        <w:rPr>
          <w:szCs w:val="26"/>
        </w:rPr>
      </w:pPr>
      <w:r>
        <w:rPr>
          <w:szCs w:val="26"/>
        </w:rPr>
        <w:t>к приказу МКУ «УНО» ДМР</w:t>
      </w:r>
    </w:p>
    <w:p w14:paraId="4D09752B" w14:textId="48D83375" w:rsidR="002A0B2F" w:rsidRDefault="002A0B2F" w:rsidP="002A0B2F">
      <w:pPr>
        <w:ind w:left="5245"/>
        <w:jc w:val="right"/>
        <w:rPr>
          <w:szCs w:val="26"/>
        </w:rPr>
      </w:pPr>
      <w:r>
        <w:rPr>
          <w:szCs w:val="26"/>
        </w:rPr>
        <w:t xml:space="preserve">от </w:t>
      </w:r>
      <w:r w:rsidR="00895355">
        <w:rPr>
          <w:szCs w:val="26"/>
        </w:rPr>
        <w:t>29</w:t>
      </w:r>
      <w:r>
        <w:rPr>
          <w:szCs w:val="26"/>
        </w:rPr>
        <w:t>.</w:t>
      </w:r>
      <w:r w:rsidR="00895355">
        <w:rPr>
          <w:szCs w:val="26"/>
        </w:rPr>
        <w:t>09</w:t>
      </w:r>
      <w:r>
        <w:rPr>
          <w:szCs w:val="26"/>
        </w:rPr>
        <w:t>.202</w:t>
      </w:r>
      <w:r w:rsidR="00895355">
        <w:rPr>
          <w:szCs w:val="26"/>
        </w:rPr>
        <w:t>2</w:t>
      </w:r>
      <w:r>
        <w:rPr>
          <w:szCs w:val="26"/>
        </w:rPr>
        <w:t xml:space="preserve"> №</w:t>
      </w:r>
      <w:r w:rsidR="00895355">
        <w:rPr>
          <w:szCs w:val="26"/>
        </w:rPr>
        <w:t>264</w:t>
      </w:r>
      <w:r>
        <w:rPr>
          <w:szCs w:val="26"/>
        </w:rPr>
        <w:t xml:space="preserve">-А </w:t>
      </w:r>
    </w:p>
    <w:p w14:paraId="4ADF05ED" w14:textId="1CE2E129" w:rsidR="00D52EFA" w:rsidRDefault="00D52EFA" w:rsidP="00CE022A">
      <w:pPr>
        <w:jc w:val="right"/>
        <w:rPr>
          <w:sz w:val="28"/>
          <w:szCs w:val="28"/>
          <w:lang w:eastAsia="en-US"/>
        </w:rPr>
      </w:pPr>
    </w:p>
    <w:p w14:paraId="5EB07F88" w14:textId="71C7C1BB" w:rsidR="007C2BBC" w:rsidRPr="00BA1721" w:rsidRDefault="007C2BBC" w:rsidP="007C2BBC">
      <w:pPr>
        <w:jc w:val="center"/>
        <w:rPr>
          <w:b/>
          <w:bCs/>
          <w:sz w:val="28"/>
          <w:szCs w:val="22"/>
        </w:rPr>
      </w:pPr>
      <w:r w:rsidRPr="00BA1721">
        <w:rPr>
          <w:b/>
          <w:bCs/>
          <w:sz w:val="28"/>
          <w:szCs w:val="22"/>
        </w:rPr>
        <w:t xml:space="preserve">Пакет нормативных актов по внедрению Муниципальной целевой модели наставничества педагогических работников и обучающихся в муниципальных образовательных организациях </w:t>
      </w:r>
      <w:r w:rsidR="002A0B2F">
        <w:rPr>
          <w:b/>
          <w:bCs/>
          <w:sz w:val="28"/>
          <w:szCs w:val="22"/>
        </w:rPr>
        <w:t>Дальнереченского муниципального района</w:t>
      </w:r>
    </w:p>
    <w:p w14:paraId="34196DAE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4E918DEB" w14:textId="77777777" w:rsidR="007C2BBC" w:rsidRPr="00FE1833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  <w:highlight w:val="yellow"/>
        </w:rPr>
      </w:pPr>
      <w:r w:rsidRPr="00FE1833">
        <w:rPr>
          <w:sz w:val="28"/>
          <w:szCs w:val="28"/>
          <w:highlight w:val="yellow"/>
        </w:rPr>
        <w:t>ПОЛОЖЕНИЕ</w:t>
      </w:r>
    </w:p>
    <w:p w14:paraId="40FE44D1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 w:rsidRPr="00FE1833">
        <w:rPr>
          <w:sz w:val="28"/>
          <w:szCs w:val="28"/>
          <w:highlight w:val="yellow"/>
        </w:rPr>
        <w:t>О СИСТЕМЕ НАСТАВНИЧЕСТВА ПЕДАГОГИЧЕСКИХ РАБОТНИКОВ И ОБУЧАЮЩИХСЯ В (</w:t>
      </w:r>
      <w:r w:rsidRPr="00FE1833">
        <w:rPr>
          <w:i/>
          <w:sz w:val="28"/>
          <w:szCs w:val="28"/>
          <w:highlight w:val="yellow"/>
        </w:rPr>
        <w:t>УКАЗАТЬ ПОЛНОЕ НАИМЕНОВАНИЕ ОБРАЗОВАТЕЛЬНОЙ ОРГАНИЗАЦИИ</w:t>
      </w:r>
      <w:r w:rsidRPr="00FE1833">
        <w:rPr>
          <w:sz w:val="28"/>
          <w:szCs w:val="28"/>
          <w:highlight w:val="yellow"/>
        </w:rPr>
        <w:t>)</w:t>
      </w:r>
    </w:p>
    <w:p w14:paraId="75A2D499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02C2E726" w14:textId="77777777" w:rsidR="007C2BBC" w:rsidRDefault="007C2BBC" w:rsidP="007C2BB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0A2A502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Система наставничества педагогических работников и обучающихся 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 (далее – Система наставничества) разработана на основании следующих нормативных актов:</w:t>
      </w:r>
    </w:p>
    <w:p w14:paraId="1EF04149" w14:textId="77777777" w:rsidR="002A0B2F" w:rsidRDefault="002A0B2F" w:rsidP="002A0B2F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года»;</w:t>
      </w:r>
    </w:p>
    <w:p w14:paraId="0205633E" w14:textId="77777777" w:rsidR="002A0B2F" w:rsidRDefault="002A0B2F" w:rsidP="002A0B2F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Указа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14:paraId="23BCED35" w14:textId="77777777" w:rsidR="002A0B2F" w:rsidRDefault="002A0B2F" w:rsidP="002A0B2F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21E4E020" w14:textId="77777777" w:rsidR="002A0B2F" w:rsidRDefault="002A0B2F" w:rsidP="002A0B2F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82266">
        <w:rPr>
          <w:sz w:val="28"/>
          <w:szCs w:val="28"/>
        </w:rPr>
        <w:t>приказа Минобразования Приморского края №789-а от 23.07.20 «О внедрении методологии (целевой модели) наставничества обучающихся для организаций, осуществляющих образовательную деятельность»</w:t>
      </w:r>
      <w:r>
        <w:rPr>
          <w:sz w:val="28"/>
          <w:szCs w:val="28"/>
        </w:rPr>
        <w:t>;</w:t>
      </w:r>
    </w:p>
    <w:p w14:paraId="6476FC3F" w14:textId="77777777" w:rsidR="002A0B2F" w:rsidRDefault="002A0B2F" w:rsidP="002A0B2F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14:paraId="43B7E7CF" w14:textId="77777777" w:rsidR="002A0B2F" w:rsidRDefault="002A0B2F" w:rsidP="002A0B2F">
      <w:pPr>
        <w:pStyle w:val="a5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</w:rPr>
      </w:pPr>
      <w:r w:rsidRPr="000343D1">
        <w:rPr>
          <w:sz w:val="28"/>
          <w:szCs w:val="28"/>
        </w:rPr>
        <w:t>Методических рекомендаци</w:t>
      </w:r>
      <w:r>
        <w:rPr>
          <w:sz w:val="28"/>
          <w:szCs w:val="28"/>
        </w:rPr>
        <w:t>й</w:t>
      </w:r>
      <w:r w:rsidRPr="000343D1">
        <w:rPr>
          <w:sz w:val="28"/>
          <w:szCs w:val="28"/>
        </w:rPr>
        <w:t xml:space="preserve">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</w:t>
      </w:r>
      <w:r w:rsidRPr="000343D1">
        <w:rPr>
          <w:sz w:val="28"/>
          <w:szCs w:val="28"/>
        </w:rPr>
        <w:lastRenderedPageBreak/>
        <w:t>программам среднего профессионального образования, в том числе с применением лучших практик о</w:t>
      </w:r>
      <w:r>
        <w:rPr>
          <w:sz w:val="28"/>
          <w:szCs w:val="28"/>
        </w:rPr>
        <w:t>бмена опытом между обучающимися;</w:t>
      </w:r>
    </w:p>
    <w:p w14:paraId="0144D1C3" w14:textId="77777777" w:rsidR="002A0B2F" w:rsidRPr="00382266" w:rsidRDefault="002A0B2F" w:rsidP="002A0B2F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82266">
        <w:rPr>
          <w:sz w:val="28"/>
          <w:szCs w:val="28"/>
        </w:rPr>
        <w:t>Методических рекомендаций для образовательных организаций по реализации системы (целевой модели) наставничества педагогических работников.</w:t>
      </w:r>
    </w:p>
    <w:p w14:paraId="5392127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Цель внедрения системы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образования и молодых специалистов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 (далее – образовательная организация).</w:t>
      </w:r>
    </w:p>
    <w:p w14:paraId="25DA54D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внедрения Системы наставничества:</w:t>
      </w:r>
    </w:p>
    <w:p w14:paraId="43F5832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образования;</w:t>
      </w:r>
    </w:p>
    <w:p w14:paraId="3CB4B70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лучших программ и практик наставничества;</w:t>
      </w:r>
    </w:p>
    <w:p w14:paraId="7BDF1F5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39C1966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14:paraId="52B4EDB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14:paraId="0210C46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Структура Системы наставничества включает:</w:t>
      </w:r>
    </w:p>
    <w:p w14:paraId="584B5000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внедрения Системы наставничества;</w:t>
      </w:r>
    </w:p>
    <w:p w14:paraId="5C48ECC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условия внедрения Системы наставничества;</w:t>
      </w:r>
    </w:p>
    <w:p w14:paraId="74AFE0B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 образовательной организации;</w:t>
      </w:r>
    </w:p>
    <w:p w14:paraId="1A4D7BB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Системы наставничества в образовательной организации;</w:t>
      </w:r>
    </w:p>
    <w:p w14:paraId="298FF93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структуру управления Системой наставничества педагогических работников и обучающихся в образовательной организации;</w:t>
      </w:r>
    </w:p>
    <w:p w14:paraId="135895B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технологии наставничества;</w:t>
      </w:r>
    </w:p>
    <w:p w14:paraId="4875369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оценка результатов реализации программ наставничества.</w:t>
      </w:r>
    </w:p>
    <w:p w14:paraId="53BB60BF" w14:textId="77777777" w:rsidR="007C2BBC" w:rsidRDefault="007C2BBC" w:rsidP="007C2BBC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1.5. В Положении используются следующие понятия:</w:t>
      </w:r>
    </w:p>
    <w:p w14:paraId="567B53D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Наставник</w:t>
      </w:r>
      <w:r>
        <w:rPr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544BE10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Наставляемый</w:t>
      </w:r>
      <w:r>
        <w:rPr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14:paraId="7E05A54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Куратор</w:t>
      </w:r>
      <w:r>
        <w:rPr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39A2BB2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Методическое объединение/совет наставников образовательной организации</w:t>
      </w:r>
      <w:r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14:paraId="32F1EA7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образовательной организации.</w:t>
      </w:r>
    </w:p>
    <w:p w14:paraId="05BD567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4BA9D3CA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НОРМАТИВНОЕ ОБЕСПЕЧЕНИЕ СИСТЕМЫ НАСТАВНИЧЕСТВА </w:t>
      </w:r>
    </w:p>
    <w:p w14:paraId="4D2EC2B3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ОРГАНИЗАЦИИ </w:t>
      </w:r>
    </w:p>
    <w:p w14:paraId="15F03076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Процесс наставничества в образовательной организации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(законного представителя несовершеннолетнего наставляемого)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и обучающихся в образовательной организации»; приказом(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о закреплении наставнических пар/групп с письменного согласия их участников.</w:t>
      </w:r>
    </w:p>
    <w:p w14:paraId="3A7FD3C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Распорядительный акт образовательной организации о внедрении Целевой модели наставничества включающий:</w:t>
      </w:r>
    </w:p>
    <w:p w14:paraId="54EBE92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внедрения Целевой модели наставничества в образовательной организации;</w:t>
      </w:r>
    </w:p>
    <w:p w14:paraId="795D87E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внедрения Целевой модели наставничества в образовательной организации;</w:t>
      </w:r>
    </w:p>
    <w:p w14:paraId="14330B2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14:paraId="05406CA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мониторинга эффективности программ наставничества;</w:t>
      </w:r>
    </w:p>
    <w:p w14:paraId="1394279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внедрения Целевой модели наставничества в образовательной организации.</w:t>
      </w:r>
    </w:p>
    <w:p w14:paraId="35BEBFAA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71CBBC5D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ФИНАНСОВО-ЭКОНОМИЧЕСКИЕ УСЛОВИЯ ВНЕДРЕНИЯ СИСТЕМЫ НАСТАВНИЧЕСТВА</w:t>
      </w:r>
    </w:p>
    <w:p w14:paraId="3006334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78EAB9A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Стимулирование реализации Системы наставничества является инструментом мотивации и выполняет три функции – экономическую, социальную и моральную. </w:t>
      </w:r>
    </w:p>
    <w:p w14:paraId="5FE1541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Материальное (денежное) стимулирование предполагает возможность образовательной организации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6263220F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14:paraId="101E8C6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14:paraId="7EFCA43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3D35455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14:paraId="3FB23FF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Участие в муниципальных мероприятиях, таких как: фестивали, форумы, конференции наставников, конкурсы профессионального мастерства и т.д.</w:t>
      </w:r>
    </w:p>
    <w:p w14:paraId="344D08BA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Лучшие наставники молодежи из числа учителей, преподавателей и других работников образовательной организации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</w:p>
    <w:p w14:paraId="0A54962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Лучшим наставникам могут быть присуждены 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</w:t>
      </w:r>
    </w:p>
    <w:p w14:paraId="6A11DE3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4A86C1B7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ФОРМЫ НАСТАВНИЧЕСТВА В ОБРАЗОВАТЕЛЬНОЙ ОРГАНИЗАЦИИ </w:t>
      </w:r>
    </w:p>
    <w:p w14:paraId="2EC26C3D" w14:textId="77777777" w:rsidR="007C2BBC" w:rsidRDefault="007C2BBC" w:rsidP="007C2BBC">
      <w:pPr>
        <w:jc w:val="both"/>
        <w:rPr>
          <w:sz w:val="28"/>
          <w:szCs w:val="28"/>
        </w:rPr>
      </w:pPr>
    </w:p>
    <w:p w14:paraId="73BF231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отношении обучающихся Система наставничества предусматривает реализацию следующих приоритетных форм наставничества: </w:t>
      </w:r>
    </w:p>
    <w:p w14:paraId="06B14B40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«ученик – ученик»; </w:t>
      </w:r>
    </w:p>
    <w:p w14:paraId="5AA0845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«студент – ученик»; </w:t>
      </w:r>
    </w:p>
    <w:p w14:paraId="5B017F8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«работодатель – ученик».</w:t>
      </w:r>
    </w:p>
    <w:p w14:paraId="638739C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967D4">
        <w:rPr>
          <w:sz w:val="28"/>
          <w:szCs w:val="28"/>
        </w:rPr>
        <w:t>Форма</w:t>
      </w:r>
      <w:r>
        <w:rPr>
          <w:i/>
          <w:iCs/>
          <w:sz w:val="28"/>
          <w:szCs w:val="28"/>
        </w:rPr>
        <w:t xml:space="preserve"> </w:t>
      </w:r>
      <w:r w:rsidRPr="004967D4">
        <w:rPr>
          <w:sz w:val="28"/>
          <w:szCs w:val="28"/>
        </w:rPr>
        <w:t>наставничества</w:t>
      </w:r>
      <w:r>
        <w:rPr>
          <w:i/>
          <w:iCs/>
          <w:sz w:val="28"/>
          <w:szCs w:val="28"/>
        </w:rPr>
        <w:t xml:space="preserve"> «ученик – ученик»</w:t>
      </w:r>
      <w:r>
        <w:rPr>
          <w:sz w:val="28"/>
          <w:szCs w:val="28"/>
        </w:rPr>
        <w:t xml:space="preserve"> предполагает взаимодействие обучающихся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14:paraId="55C0ADA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 Форма наставничества «ученик – ученик» осуществляется в индивидуальной или групповой форме.</w:t>
      </w:r>
    </w:p>
    <w:p w14:paraId="5BD202FB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 Цель: разносторонняя поддержка обучающегося либо временная помощь в адаптации к новым условиям обучения.</w:t>
      </w:r>
    </w:p>
    <w:p w14:paraId="22C93CF0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4.2.3. Задачи реализации формы наставничества «ученик – ученик»:</w:t>
      </w:r>
    </w:p>
    <w:p w14:paraId="1D33904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проявлении лидерского потенциала;</w:t>
      </w:r>
    </w:p>
    <w:p w14:paraId="5E333D3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гибких навыков и </w:t>
      </w:r>
      <w:proofErr w:type="spellStart"/>
      <w:r>
        <w:rPr>
          <w:sz w:val="28"/>
          <w:szCs w:val="28"/>
        </w:rPr>
        <w:t>метакомпетенций</w:t>
      </w:r>
      <w:proofErr w:type="spellEnd"/>
      <w:r>
        <w:rPr>
          <w:sz w:val="28"/>
          <w:szCs w:val="28"/>
        </w:rPr>
        <w:t>;</w:t>
      </w:r>
    </w:p>
    <w:p w14:paraId="6EBFB0F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адаптации к новым условиям среды;</w:t>
      </w:r>
    </w:p>
    <w:p w14:paraId="4AF4824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и экологичных коммуникаций внутри образовательной организации;</w:t>
      </w:r>
    </w:p>
    <w:p w14:paraId="21364DD6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устойчивого школьного сообщества и сообщества благодарных выпускников.</w:t>
      </w:r>
    </w:p>
    <w:p w14:paraId="3B54CA2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Вариации ролевых моделей внутри формы «ученик – ученик»: </w:t>
      </w:r>
    </w:p>
    <w:p w14:paraId="3EDB477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в достижении лучших образовательных результатов);</w:t>
      </w:r>
    </w:p>
    <w:p w14:paraId="7D51037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14:paraId="27FE82F0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14:paraId="69F1E62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Взаимодействие наставника и наставляемого в режиме внеурочной деятельности: </w:t>
      </w:r>
      <w:r w:rsidRPr="00842D1A">
        <w:rPr>
          <w:sz w:val="28"/>
          <w:szCs w:val="28"/>
        </w:rPr>
        <w:t>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  <w:r>
        <w:rPr>
          <w:sz w:val="28"/>
          <w:szCs w:val="28"/>
        </w:rPr>
        <w:t xml:space="preserve"> проектная и волонтерская деятельность, создание клуба по интересам с лидером-наставником и др.</w:t>
      </w:r>
    </w:p>
    <w:p w14:paraId="00179CD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«студент – ученик» </w:t>
      </w:r>
      <w:r>
        <w:rPr>
          <w:sz w:val="28"/>
          <w:szCs w:val="28"/>
        </w:rPr>
        <w:t>предполагает взаимодействие обучающихся образовательной организации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14:paraId="24E8DE2A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Цель: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>
        <w:rPr>
          <w:sz w:val="28"/>
          <w:szCs w:val="28"/>
        </w:rPr>
        <w:t>метакомпетенций</w:t>
      </w:r>
      <w:proofErr w:type="spellEnd"/>
      <w:r>
        <w:rPr>
          <w:sz w:val="28"/>
          <w:szCs w:val="28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14:paraId="149FC6FB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4.3.2. Задачи реализации формы «студент – ученик»:</w:t>
      </w:r>
    </w:p>
    <w:p w14:paraId="50A14481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14:paraId="55CDE0F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дальнейших траекторий обучения;</w:t>
      </w:r>
    </w:p>
    <w:p w14:paraId="563CC80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навыков: коммуникация, целеполагание, планирование, организация;</w:t>
      </w:r>
    </w:p>
    <w:p w14:paraId="74D2ECB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14:paraId="5AD01473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4.3.3. Вариации ролевых моделей внутри формы «студент – ученик»:</w:t>
      </w:r>
    </w:p>
    <w:p w14:paraId="7BAD763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14:paraId="489DE2AB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14:paraId="6C0D922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14:paraId="5FAD192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«куратор – автор проекта» (совместная работа над проектом (творческим, образовательным, предпринимательским). Наставник выполняет роль куратора и тьютора, а наставляемый на конкретном примере учится реализовывать свой потенциал).</w:t>
      </w:r>
    </w:p>
    <w:p w14:paraId="0EAA69C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Взаимодействие наставника и наставляемого в режиме внеурочной деятельности: </w:t>
      </w:r>
      <w:r w:rsidRPr="00350179">
        <w:rPr>
          <w:sz w:val="28"/>
          <w:szCs w:val="28"/>
        </w:rPr>
        <w:t>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  <w:r>
        <w:rPr>
          <w:sz w:val="28"/>
          <w:szCs w:val="28"/>
        </w:rPr>
        <w:t xml:space="preserve">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 и др.</w:t>
      </w:r>
    </w:p>
    <w:p w14:paraId="3AA98A4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«работодатель – ученик»</w:t>
      </w:r>
      <w:r>
        <w:rPr>
          <w:sz w:val="28"/>
          <w:szCs w:val="28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14:paraId="152AB776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4.4.1.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14:paraId="22CCF266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Задачи внедрения формы наставничества «работодатель – ученик»: </w:t>
      </w:r>
    </w:p>
    <w:p w14:paraId="2B7C064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 оценка своего личного и профессионального потенциала;</w:t>
      </w:r>
    </w:p>
    <w:p w14:paraId="500A8A3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14:paraId="3F66574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лидерских, организационных, коммуникативных навыков и </w:t>
      </w:r>
      <w:proofErr w:type="spellStart"/>
      <w:r>
        <w:rPr>
          <w:sz w:val="28"/>
          <w:szCs w:val="28"/>
        </w:rPr>
        <w:t>метакомпетенций</w:t>
      </w:r>
      <w:proofErr w:type="spellEnd"/>
      <w:r>
        <w:rPr>
          <w:sz w:val="28"/>
          <w:szCs w:val="28"/>
        </w:rPr>
        <w:t>;</w:t>
      </w:r>
    </w:p>
    <w:p w14:paraId="542FD23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 знакомство с повседневными задачами внутри профессии.</w:t>
      </w:r>
    </w:p>
    <w:p w14:paraId="49A0F02F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4.4.3. Вариации ролевых моделей формы наставничества «работодатель – ученик»:</w:t>
      </w:r>
    </w:p>
    <w:p w14:paraId="3E2B113E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14:paraId="15414D05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</w:t>
      </w:r>
      <w:r>
        <w:rPr>
          <w:sz w:val="28"/>
          <w:szCs w:val="28"/>
        </w:rPr>
        <w:lastRenderedPageBreak/>
        <w:t>которые могут оказать существенную поддержку наставнику, а сам наставник выполняет роль организатора и куратора);</w:t>
      </w:r>
    </w:p>
    <w:p w14:paraId="053475F6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14:paraId="489E1A3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4.4.4. Взаимодействие наставника и наставляемого ведется в режиме урочной, внеурочной, проектной деятельности: проектная деятельность, классные часы, внеурочная работа, профориентационные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  проектная деятельность, выездные мероприятия, экскурсии на предприятия, конкурсы, гранты от предприятий и др.</w:t>
      </w:r>
    </w:p>
    <w:p w14:paraId="74614EA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В отношении педагогических работников Система наставничества предусматривает реализацию следующих приоритетных форм наставничества:</w:t>
      </w:r>
    </w:p>
    <w:p w14:paraId="54135B39" w14:textId="77777777" w:rsidR="007C2BBC" w:rsidRDefault="007C2BBC" w:rsidP="007C2B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«педагог – педагог»,</w:t>
      </w:r>
    </w:p>
    <w:p w14:paraId="059F6B9C" w14:textId="77777777" w:rsidR="007C2BBC" w:rsidRDefault="007C2BBC" w:rsidP="007C2B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образовательной организации – педагог», </w:t>
      </w:r>
    </w:p>
    <w:p w14:paraId="4FEFE13D" w14:textId="77777777" w:rsidR="007C2BBC" w:rsidRDefault="007C2BBC" w:rsidP="007C2B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студент педагогического вуза/колледжа».</w:t>
      </w:r>
    </w:p>
    <w:p w14:paraId="40A0C963" w14:textId="77777777" w:rsidR="007C2BBC" w:rsidRPr="00F4611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F4611C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«педагог–педагог»</w:t>
      </w:r>
      <w:r>
        <w:rPr>
          <w:sz w:val="28"/>
          <w:szCs w:val="28"/>
        </w:rPr>
        <w:t xml:space="preserve">. </w:t>
      </w:r>
      <w:r w:rsidRPr="00F4611C">
        <w:rPr>
          <w:sz w:val="28"/>
          <w:szCs w:val="28"/>
        </w:rPr>
        <w:t xml:space="preserve">В рамках этой формы одной из основных задач наставничества является </w:t>
      </w:r>
      <w:r>
        <w:rPr>
          <w:sz w:val="28"/>
          <w:szCs w:val="28"/>
        </w:rPr>
        <w:t xml:space="preserve">сокращение сроков адаптации молодых специалистов к профессии, </w:t>
      </w:r>
      <w:r w:rsidRPr="00F4611C">
        <w:rPr>
          <w:sz w:val="28"/>
          <w:szCs w:val="28"/>
        </w:rPr>
        <w:t xml:space="preserve">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14:paraId="735AA7D7" w14:textId="77777777" w:rsidR="007C2BBC" w:rsidRPr="00F4611C" w:rsidRDefault="007C2BBC" w:rsidP="007C2BBC">
      <w:pPr>
        <w:ind w:firstLine="708"/>
        <w:jc w:val="both"/>
        <w:rPr>
          <w:sz w:val="28"/>
          <w:szCs w:val="28"/>
        </w:rPr>
      </w:pPr>
      <w:r w:rsidRPr="000E16CC">
        <w:rPr>
          <w:sz w:val="28"/>
          <w:szCs w:val="28"/>
        </w:rPr>
        <w:t xml:space="preserve">В такой форме наставничества, как «педагог – педагог», возможны </w:t>
      </w:r>
      <w:r w:rsidRPr="00F4611C">
        <w:rPr>
          <w:sz w:val="28"/>
          <w:szCs w:val="28"/>
        </w:rPr>
        <w:t>следующие модели взаимодействия</w:t>
      </w:r>
      <w:r>
        <w:rPr>
          <w:sz w:val="28"/>
          <w:szCs w:val="28"/>
        </w:rPr>
        <w:t>:</w:t>
      </w:r>
    </w:p>
    <w:p w14:paraId="77E5CAE1" w14:textId="77777777" w:rsidR="007C2BBC" w:rsidRDefault="007C2BBC" w:rsidP="007C2B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«опытный педагог – молодой специалист</w:t>
      </w:r>
      <w:r>
        <w:rPr>
          <w:sz w:val="28"/>
          <w:szCs w:val="28"/>
        </w:rPr>
        <w:t>». Данная модель</w:t>
      </w:r>
      <w:r w:rsidRPr="008A0A2D">
        <w:rPr>
          <w:sz w:val="28"/>
          <w:szCs w:val="28"/>
        </w:rPr>
        <w:t xml:space="preserve">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14:paraId="45A5099B" w14:textId="77777777" w:rsidR="007C2BBC" w:rsidRPr="009E0565" w:rsidRDefault="007C2BBC" w:rsidP="007C2B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«лидер педагогического сообщества – педагог, испытывающий профессиональные затруднения в сфере коммуникации»</w:t>
      </w:r>
      <w:r>
        <w:rPr>
          <w:sz w:val="28"/>
          <w:szCs w:val="28"/>
        </w:rPr>
        <w:t>. В этой модели</w:t>
      </w:r>
      <w:r w:rsidRPr="008A0A2D">
        <w:rPr>
          <w:sz w:val="28"/>
          <w:szCs w:val="28"/>
        </w:rPr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</w:t>
      </w:r>
      <w:r>
        <w:rPr>
          <w:sz w:val="28"/>
          <w:szCs w:val="28"/>
        </w:rPr>
        <w:t xml:space="preserve">. </w:t>
      </w:r>
      <w:r w:rsidRPr="008A0A2D">
        <w:rPr>
          <w:sz w:val="28"/>
          <w:szCs w:val="28"/>
        </w:rPr>
        <w:t>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</w:t>
      </w:r>
      <w:r>
        <w:rPr>
          <w:sz w:val="28"/>
          <w:szCs w:val="28"/>
        </w:rPr>
        <w:t>ических компетенций и инициатив.</w:t>
      </w:r>
    </w:p>
    <w:p w14:paraId="676E607D" w14:textId="77777777" w:rsidR="007C2BBC" w:rsidRPr="009E0565" w:rsidRDefault="007C2BBC" w:rsidP="007C2B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E0565">
        <w:rPr>
          <w:sz w:val="28"/>
          <w:szCs w:val="28"/>
        </w:rPr>
        <w:t>«педагог-новатор – консервативный педагог»</w:t>
      </w:r>
      <w:r>
        <w:rPr>
          <w:sz w:val="28"/>
          <w:szCs w:val="28"/>
        </w:rPr>
        <w:t>. В данной модели</w:t>
      </w:r>
      <w:r w:rsidRPr="009E0565"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 xml:space="preserve"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</w:t>
      </w:r>
      <w:r w:rsidRPr="008A0A2D">
        <w:rPr>
          <w:sz w:val="28"/>
          <w:szCs w:val="28"/>
        </w:rPr>
        <w:lastRenderedPageBreak/>
        <w:t>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</w:t>
      </w:r>
      <w:r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>объектной педагогики.</w:t>
      </w:r>
    </w:p>
    <w:p w14:paraId="10788BCE" w14:textId="77777777" w:rsidR="007C2BBC" w:rsidRPr="008B756B" w:rsidRDefault="007C2BBC" w:rsidP="007C2BBC">
      <w:pPr>
        <w:pStyle w:val="a5"/>
        <w:numPr>
          <w:ilvl w:val="0"/>
          <w:numId w:val="12"/>
        </w:numPr>
        <w:jc w:val="both"/>
        <w:rPr>
          <w:sz w:val="28"/>
          <w:szCs w:val="22"/>
        </w:rPr>
      </w:pPr>
      <w:r w:rsidRPr="00147518">
        <w:rPr>
          <w:sz w:val="28"/>
          <w:szCs w:val="28"/>
        </w:rPr>
        <w:t>«опытный предметник – неопытный предметник»</w:t>
      </w:r>
      <w:r>
        <w:rPr>
          <w:sz w:val="28"/>
          <w:szCs w:val="28"/>
        </w:rPr>
        <w:t xml:space="preserve">. </w:t>
      </w:r>
      <w:r w:rsidRPr="00147518"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>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14:paraId="7B9822FE" w14:textId="77777777" w:rsidR="007C2BBC" w:rsidRPr="008B756B" w:rsidRDefault="007C2BBC" w:rsidP="007C2BBC">
      <w:pPr>
        <w:ind w:firstLine="708"/>
        <w:jc w:val="both"/>
        <w:rPr>
          <w:sz w:val="28"/>
          <w:szCs w:val="22"/>
        </w:rPr>
      </w:pPr>
      <w:r w:rsidRPr="008B756B">
        <w:rPr>
          <w:sz w:val="28"/>
          <w:szCs w:val="22"/>
        </w:rPr>
        <w:t xml:space="preserve">4.7. Форма наставничества </w:t>
      </w:r>
      <w:r w:rsidRPr="00870880">
        <w:rPr>
          <w:i/>
          <w:iCs/>
          <w:sz w:val="28"/>
          <w:szCs w:val="22"/>
        </w:rPr>
        <w:t>«руководитель образовательной организации – педагог»</w:t>
      </w:r>
      <w:r>
        <w:rPr>
          <w:sz w:val="28"/>
          <w:szCs w:val="22"/>
        </w:rPr>
        <w:t xml:space="preserve">. </w:t>
      </w:r>
      <w:r w:rsidRPr="008B756B">
        <w:rPr>
          <w:sz w:val="28"/>
          <w:szCs w:val="22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14:paraId="16835D37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F61B3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«работодатель – студент педагогического вуза/колледжа»</w:t>
      </w:r>
      <w:r w:rsidRPr="008F61B3">
        <w:rPr>
          <w:sz w:val="28"/>
          <w:szCs w:val="28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</w:t>
      </w:r>
      <w:r>
        <w:rPr>
          <w:sz w:val="28"/>
          <w:szCs w:val="28"/>
        </w:rPr>
        <w:t>.</w:t>
      </w:r>
      <w:r w:rsidRPr="008F61B3">
        <w:rPr>
          <w:sz w:val="28"/>
          <w:szCs w:val="28"/>
        </w:rPr>
        <w:t xml:space="preserve"> </w:t>
      </w:r>
    </w:p>
    <w:p w14:paraId="489BD308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 w:rsidRPr="008F61B3">
        <w:rPr>
          <w:sz w:val="28"/>
          <w:szCs w:val="28"/>
        </w:rPr>
        <w:t xml:space="preserve"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Pr="001D3AE7">
        <w:rPr>
          <w:sz w:val="28"/>
          <w:szCs w:val="28"/>
        </w:rPr>
        <w:t xml:space="preserve">практику в образовательной организации или трудоустроился в ней. </w:t>
      </w:r>
      <w:r w:rsidRPr="008A0A2D">
        <w:rPr>
          <w:sz w:val="28"/>
          <w:szCs w:val="28"/>
        </w:rPr>
        <w:t>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</w:t>
      </w:r>
      <w:r>
        <w:rPr>
          <w:sz w:val="28"/>
          <w:szCs w:val="28"/>
        </w:rPr>
        <w:t>ва в отношении будущего коллеги</w:t>
      </w:r>
      <w:r w:rsidRPr="008A0A2D">
        <w:rPr>
          <w:sz w:val="28"/>
          <w:szCs w:val="28"/>
        </w:rPr>
        <w:t>.</w:t>
      </w:r>
    </w:p>
    <w:p w14:paraId="1CFBC1C2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14:paraId="0144FFE1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Виды наставничества:</w:t>
      </w:r>
    </w:p>
    <w:p w14:paraId="4F190A64" w14:textId="77777777" w:rsidR="007C2BBC" w:rsidRPr="00913A6D" w:rsidRDefault="007C2BBC" w:rsidP="007C2BB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Виртуальное (дистанционное) наставничество</w:t>
      </w:r>
      <w:r w:rsidRPr="00913A6D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</w:t>
      </w:r>
      <w:r w:rsidRPr="00913A6D">
        <w:rPr>
          <w:sz w:val="28"/>
          <w:szCs w:val="28"/>
        </w:rPr>
        <w:lastRenderedPageBreak/>
        <w:t xml:space="preserve">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0EB08C41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Наставничество в группе</w:t>
      </w:r>
      <w:r w:rsidRPr="00913A6D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26014419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Краткосрочное или целеполагающее наставничество</w:t>
      </w:r>
      <w:r w:rsidRPr="00913A6D">
        <w:rPr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199E4C8D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Реверсивное наставничество</w:t>
      </w:r>
      <w:r w:rsidRPr="00913A6D">
        <w:rPr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68EB6C0D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Ситуационное наставничество</w:t>
      </w:r>
      <w:r w:rsidRPr="00913A6D">
        <w:rPr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2A9D1CB8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Скоростное наставничество</w:t>
      </w:r>
      <w:r w:rsidRPr="00913A6D">
        <w:rPr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68638B32" w14:textId="77777777" w:rsidR="007C2BBC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Традиционная форма наставничества</w:t>
      </w:r>
      <w:r w:rsidRPr="00913A6D">
        <w:rPr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4DDFDA86" w14:textId="77777777" w:rsidR="007C2BBC" w:rsidRDefault="007C2BBC" w:rsidP="007C2BBC">
      <w:pPr>
        <w:pStyle w:val="a5"/>
        <w:spacing w:after="200" w:line="276" w:lineRule="auto"/>
        <w:ind w:left="1570"/>
        <w:rPr>
          <w:sz w:val="28"/>
          <w:szCs w:val="28"/>
        </w:rPr>
      </w:pPr>
    </w:p>
    <w:p w14:paraId="1FCF2CF6" w14:textId="77777777" w:rsidR="007C2BBC" w:rsidRPr="00861931" w:rsidRDefault="007C2BBC" w:rsidP="007C2BBC">
      <w:pPr>
        <w:pStyle w:val="a5"/>
        <w:ind w:left="993"/>
        <w:jc w:val="center"/>
        <w:rPr>
          <w:sz w:val="28"/>
          <w:szCs w:val="28"/>
        </w:rPr>
      </w:pPr>
      <w:r w:rsidRPr="00861931">
        <w:rPr>
          <w:sz w:val="28"/>
          <w:szCs w:val="28"/>
        </w:rPr>
        <w:t xml:space="preserve">V. МЕХАНИЗМ РЕАЛИЗАЦИИ ЦЕЛЕВОЙ МОДЕЛИ </w:t>
      </w:r>
      <w:r>
        <w:rPr>
          <w:sz w:val="28"/>
          <w:szCs w:val="28"/>
        </w:rPr>
        <w:t>НАСТАВНИЧЕСТВА В ОБРАЗОВАТЕЛЬНОЙ ОРГАНИЗАЦИИ</w:t>
      </w:r>
    </w:p>
    <w:p w14:paraId="69FC8A85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Система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14:paraId="185AF02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Подготовительный этап:</w:t>
      </w:r>
    </w:p>
    <w:p w14:paraId="73BBC7D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14:paraId="05EF058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отбор наставников и наставляемых;</w:t>
      </w:r>
    </w:p>
    <w:p w14:paraId="3DB41EA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14:paraId="4209BEB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приказом руководителя образовательной организации нормативных документов реализации Системы наставничества (см. раздел II);</w:t>
      </w:r>
    </w:p>
    <w:p w14:paraId="0AE76E72" w14:textId="77777777" w:rsidR="007C2BBC" w:rsidRPr="0035410B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5410B">
        <w:rPr>
          <w:sz w:val="28"/>
          <w:szCs w:val="28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14:paraId="6B84C2B5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14:paraId="5F2E9BE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наставником (тьютором)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14:paraId="1A1FDA6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Проектировочный этап:</w:t>
      </w:r>
    </w:p>
    <w:p w14:paraId="5309F04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14:paraId="3F53348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определение ресурсов наставляемого;</w:t>
      </w:r>
    </w:p>
    <w:p w14:paraId="7613C28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избыточной образовательной или воспитательной среды;</w:t>
      </w:r>
    </w:p>
    <w:p w14:paraId="6F1A0BC1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14:paraId="5541E82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 и др.);</w:t>
      </w:r>
    </w:p>
    <w:p w14:paraId="5C74999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индивидуальной образовательной программы / маршрута / траектории;</w:t>
      </w:r>
    </w:p>
    <w:p w14:paraId="00359CF0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14:paraId="23D25D8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оформление, визуализация (карта, программа, план, маршрутный лист и др.).</w:t>
      </w:r>
    </w:p>
    <w:p w14:paraId="585BFD8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Реализационный этап:</w:t>
      </w:r>
    </w:p>
    <w:p w14:paraId="5C1A36A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14:paraId="74B076B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наставником (тьютором) индивидуальной образовательной программы / маршрута / траектории наставляемого.</w:t>
      </w:r>
    </w:p>
    <w:p w14:paraId="30C8467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Рефлексивно-аналитический этап:</w:t>
      </w:r>
    </w:p>
    <w:p w14:paraId="0E433AC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14:paraId="443313C6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наставником (тьютором) отчета о реализации программы сопровождения.</w:t>
      </w:r>
    </w:p>
    <w:p w14:paraId="768A7C33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Результативный этап:</w:t>
      </w:r>
    </w:p>
    <w:p w14:paraId="39CBB89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 (тьютор) дистанцируется, продолжает реагировать на острые ситуации;</w:t>
      </w:r>
    </w:p>
    <w:p w14:paraId="57759A06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14:paraId="55A2CD3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61A7AC8B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78932A1B" w14:textId="2887FCC5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I. СТРУКТУРА УПРАВЛЕНИЯ СИС</w:t>
      </w:r>
      <w:r w:rsidR="00D41C7A">
        <w:rPr>
          <w:sz w:val="28"/>
          <w:szCs w:val="28"/>
        </w:rPr>
        <w:t>Т</w:t>
      </w:r>
      <w:r>
        <w:rPr>
          <w:sz w:val="28"/>
          <w:szCs w:val="28"/>
        </w:rPr>
        <w:t xml:space="preserve">ЕМОЙ НАСТАВНИЧЕСТВА ПЕДАГОГИЧЕСКИХ РАБОТНИКОВ И ОБУЧАЮЩИХСЯ В ОБРАЗОВАТЕЛЬНОЙ ОРГАНИЗАЦИИ </w:t>
      </w:r>
    </w:p>
    <w:p w14:paraId="40C3574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20F90AC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Управление Системой наставничества в образовательной организации осуществляется Администрацией образовательной организации.</w:t>
      </w:r>
    </w:p>
    <w:p w14:paraId="0D202E8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Функции образовательной организации по внедрению Системы наставничества:</w:t>
      </w:r>
    </w:p>
    <w:p w14:paraId="26A65CB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реализует мероприятия дорожной карты внедрения Системы наставничества;</w:t>
      </w:r>
    </w:p>
    <w:p w14:paraId="573ED61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реализует программы наставничества;</w:t>
      </w:r>
    </w:p>
    <w:p w14:paraId="20A8A18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004A6C9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куратора внедрения Системы наставничества в образовательной организации;</w:t>
      </w:r>
    </w:p>
    <w:p w14:paraId="42350345" w14:textId="7C33904E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создает методические объединения наставников;</w:t>
      </w:r>
    </w:p>
    <w:p w14:paraId="06CB582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инфраструктурную и материально-техническую базу реализации программ наставничества;</w:t>
      </w:r>
    </w:p>
    <w:p w14:paraId="4202334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персонифицированный учет (создает базы) обучающихся, молодых специалистов и педагогов, участвующих в программах наставничества;</w:t>
      </w:r>
    </w:p>
    <w:p w14:paraId="6975F37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внутренний мониторинг реализации и эффективности программ наставничества;</w:t>
      </w:r>
    </w:p>
    <w:p w14:paraId="6D0A4A2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формирование баз данных программ наставничества и лучших практик;</w:t>
      </w:r>
    </w:p>
    <w:p w14:paraId="3ECB111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повышению уровня профессионального мастерства педагогических работников, задействованных в реализации Системы наставничества, в формате непрерывного образования.</w:t>
      </w:r>
    </w:p>
    <w:p w14:paraId="0F5C2456" w14:textId="514D306A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E12DAD">
        <w:rPr>
          <w:sz w:val="28"/>
          <w:szCs w:val="28"/>
        </w:rPr>
        <w:t>. Методическое объединение (МО)/совет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</w:t>
      </w:r>
      <w:r>
        <w:rPr>
          <w:sz w:val="28"/>
          <w:szCs w:val="28"/>
        </w:rPr>
        <w:t xml:space="preserve"> </w:t>
      </w:r>
      <w:r w:rsidRPr="00DC1E98">
        <w:rPr>
          <w:sz w:val="28"/>
          <w:szCs w:val="28"/>
        </w:rPr>
        <w:t>На усмотрение образовательной организации функциями МО/совета наставников может быть наделен: методический совет, научно-методический совет либо иной общественный профессиональный орган</w:t>
      </w:r>
      <w:r>
        <w:rPr>
          <w:sz w:val="28"/>
          <w:szCs w:val="28"/>
        </w:rPr>
        <w:t>,</w:t>
      </w:r>
      <w:r w:rsidRPr="00DC1E98">
        <w:rPr>
          <w:sz w:val="28"/>
          <w:szCs w:val="28"/>
        </w:rPr>
        <w:t xml:space="preserve"> в состав которого включаются педагоги-наставники</w:t>
      </w:r>
      <w:r w:rsidR="004A0D60">
        <w:rPr>
          <w:sz w:val="28"/>
          <w:szCs w:val="28"/>
        </w:rPr>
        <w:t>.</w:t>
      </w:r>
    </w:p>
    <w:p w14:paraId="5CEA9D7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6.3.1. Функции МО при реализации Системы наставничества:</w:t>
      </w:r>
    </w:p>
    <w:p w14:paraId="2FA75D6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14:paraId="42B738B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14:paraId="0A06DD4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14:paraId="4464CE9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14:paraId="6A56DEE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21B258E1" w14:textId="77777777" w:rsidR="007C2BBC" w:rsidRPr="008522FA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8522FA">
        <w:rPr>
          <w:sz w:val="28"/>
          <w:szCs w:val="28"/>
        </w:rPr>
        <w:t>обеспечивает организационно-педагогическое, учебно-методическое, материально-техническое, инфраструктурное</w:t>
      </w:r>
      <w:r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lastRenderedPageBreak/>
        <w:t>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14:paraId="5208671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14:paraId="27687FE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14:paraId="6F00905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14:paraId="03AF6E3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банк лучших практик наставничества педагогов и обучающихся образовательной организации.</w:t>
      </w:r>
    </w:p>
    <w:p w14:paraId="7C242EC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Куратор наставнических программ назначается решением руководителя образовательной организации, из заместителей руководителя образовательной организации или из числа других педагогических работников.</w:t>
      </w:r>
    </w:p>
    <w:p w14:paraId="1323CA10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6.4.1. Функции куратора при реализации Системы наставничества:</w:t>
      </w:r>
    </w:p>
    <w:p w14:paraId="5F0B70C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14:paraId="54F329A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обучение наставников (в том числе с привлечением экспертов);</w:t>
      </w:r>
    </w:p>
    <w:p w14:paraId="0F92134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процедуры внедрения Системы наставничества;</w:t>
      </w:r>
    </w:p>
    <w:p w14:paraId="71FA97A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ход реализации программ наставничества;</w:t>
      </w:r>
    </w:p>
    <w:p w14:paraId="3598F47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оценке вовлеченности обучающихся в различные формы наставничества;</w:t>
      </w:r>
    </w:p>
    <w:p w14:paraId="47E6D9A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7E39FCB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разработку персонализированных программ наставничества;</w:t>
      </w:r>
    </w:p>
    <w:p w14:paraId="11A0F92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14:paraId="6782628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100B5C7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14:paraId="1EE81A21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14:paraId="493F1AFC" w14:textId="77777777" w:rsidR="007C2BBC" w:rsidRDefault="007C2BBC" w:rsidP="007C2BBC">
      <w:pPr>
        <w:pStyle w:val="a5"/>
        <w:jc w:val="both"/>
        <w:rPr>
          <w:sz w:val="28"/>
          <w:szCs w:val="28"/>
        </w:rPr>
      </w:pPr>
    </w:p>
    <w:p w14:paraId="14FB1BD4" w14:textId="77777777" w:rsidR="007C2BBC" w:rsidRDefault="007C2BBC" w:rsidP="007C2BB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VII. МОНИТОРИНГ И ОЦЕНКА РЕЗУЛЬТАТОВ РЕАЛИЗАЦИИ ПРОГРАММ НАСТАВНИЧЕСТВА</w:t>
      </w:r>
    </w:p>
    <w:p w14:paraId="0067452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14:paraId="14D56275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Процесс мониторинга влияния программ на всех участников включает два </w:t>
      </w:r>
      <w:proofErr w:type="spellStart"/>
      <w:r>
        <w:rPr>
          <w:sz w:val="28"/>
          <w:szCs w:val="28"/>
        </w:rPr>
        <w:t>подэтапа</w:t>
      </w:r>
      <w:proofErr w:type="spellEnd"/>
      <w:r>
        <w:rPr>
          <w:sz w:val="28"/>
          <w:szCs w:val="28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14:paraId="592EE23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14:paraId="76A8692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Мониторинг процесса реализации персонализированной программы наставничества; </w:t>
      </w:r>
    </w:p>
    <w:p w14:paraId="35D6795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 влияния персонализированной программы наставничества на всех ее участников.</w:t>
      </w:r>
    </w:p>
    <w:p w14:paraId="7FFA1B2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14:paraId="38EFABF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реализации персонализированной программы наставничества и сопутствующие риски; </w:t>
      </w:r>
    </w:p>
    <w:p w14:paraId="5DA5CB1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образовательных и культурных проектов совместно с наставляемым; </w:t>
      </w:r>
    </w:p>
    <w:p w14:paraId="3C6C5A4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процент обучающихся наставляемого, успешно прошедших ВПР/ОГЭ/ЕГЭ;</w:t>
      </w:r>
    </w:p>
    <w:p w14:paraId="23D0A02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динамику успеваемости обучающихся;</w:t>
      </w:r>
    </w:p>
    <w:p w14:paraId="159DA94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динамику участия обучающихся в олимпиадах;</w:t>
      </w:r>
    </w:p>
    <w:p w14:paraId="5C73D4D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социально-профессиональную активность наставляемого и др.</w:t>
      </w:r>
    </w:p>
    <w:p w14:paraId="62B94A5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14:paraId="7964FC2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образовательных результатов и у наставляемого, и у наставника; </w:t>
      </w:r>
    </w:p>
    <w:p w14:paraId="322B9375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14:paraId="4CC4B70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14:paraId="31AFA63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14:paraId="3A87ADA5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 и обучающихся, планирующих стать наставниками и наставляемыми в ближайшем будущем.</w:t>
      </w:r>
    </w:p>
    <w:p w14:paraId="021D78D9" w14:textId="77777777" w:rsidR="007C2BBC" w:rsidRDefault="007C2BBC" w:rsidP="007C2BBC">
      <w:pPr>
        <w:pStyle w:val="a5"/>
        <w:rPr>
          <w:sz w:val="28"/>
          <w:szCs w:val="28"/>
          <w:lang w:eastAsia="en-US"/>
        </w:rPr>
      </w:pPr>
    </w:p>
    <w:p w14:paraId="3FB1D182" w14:textId="77777777" w:rsidR="007C2BBC" w:rsidRDefault="007C2BBC" w:rsidP="007C2BBC"/>
    <w:p w14:paraId="1885B1F5" w14:textId="77777777" w:rsidR="007C2BBC" w:rsidRDefault="007C2BBC" w:rsidP="007C2BBC">
      <w:pPr>
        <w:jc w:val="center"/>
        <w:rPr>
          <w:sz w:val="28"/>
          <w:szCs w:val="28"/>
        </w:rPr>
        <w:sectPr w:rsidR="007C2BBC" w:rsidSect="004A0D60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14:paraId="2B1B1C98" w14:textId="77777777" w:rsidR="007C2BBC" w:rsidRPr="00FE1833" w:rsidRDefault="007C2BBC" w:rsidP="007C2BBC">
      <w:pPr>
        <w:spacing w:after="78" w:line="271" w:lineRule="auto"/>
        <w:ind w:right="170"/>
        <w:jc w:val="center"/>
        <w:rPr>
          <w:sz w:val="28"/>
          <w:szCs w:val="28"/>
          <w:highlight w:val="yellow"/>
        </w:rPr>
      </w:pPr>
      <w:r w:rsidRPr="00FE1833">
        <w:rPr>
          <w:b/>
          <w:sz w:val="28"/>
          <w:szCs w:val="28"/>
          <w:highlight w:val="yellow"/>
        </w:rPr>
        <w:lastRenderedPageBreak/>
        <w:t>Приказ о внедрении Муниципальной целевой модели</w:t>
      </w:r>
    </w:p>
    <w:p w14:paraId="4A24C0C5" w14:textId="77777777" w:rsidR="007C2BBC" w:rsidRPr="006E3F98" w:rsidRDefault="007C2BBC" w:rsidP="007C2BBC">
      <w:pPr>
        <w:spacing w:after="78" w:line="271" w:lineRule="auto"/>
        <w:ind w:right="170"/>
        <w:jc w:val="center"/>
        <w:rPr>
          <w:sz w:val="28"/>
          <w:szCs w:val="28"/>
        </w:rPr>
      </w:pPr>
      <w:r w:rsidRPr="00FE1833">
        <w:rPr>
          <w:b/>
          <w:sz w:val="28"/>
          <w:szCs w:val="28"/>
          <w:highlight w:val="yellow"/>
        </w:rPr>
        <w:t xml:space="preserve">наставничества </w:t>
      </w:r>
      <w:r w:rsidRPr="00FE1833">
        <w:rPr>
          <w:b/>
          <w:bCs/>
          <w:sz w:val="28"/>
          <w:szCs w:val="22"/>
          <w:highlight w:val="yellow"/>
        </w:rPr>
        <w:t>педагогических работников и обучающихся</w:t>
      </w:r>
    </w:p>
    <w:p w14:paraId="7F041F54" w14:textId="1A36CC4D" w:rsidR="007C2BBC" w:rsidRDefault="007C2BBC" w:rsidP="007C2BBC">
      <w:pPr>
        <w:spacing w:line="259" w:lineRule="auto"/>
        <w:ind w:right="196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>Официальный бланк ОО</w:t>
      </w:r>
    </w:p>
    <w:p w14:paraId="434861FE" w14:textId="295D62DA" w:rsidR="003C38D2" w:rsidRPr="006E3F98" w:rsidRDefault="003C38D2" w:rsidP="007C2BBC">
      <w:pPr>
        <w:spacing w:line="259" w:lineRule="auto"/>
        <w:ind w:right="196"/>
        <w:jc w:val="center"/>
        <w:rPr>
          <w:sz w:val="28"/>
          <w:szCs w:val="28"/>
        </w:rPr>
      </w:pPr>
      <w:r>
        <w:rPr>
          <w:sz w:val="28"/>
          <w:szCs w:val="28"/>
        </w:rPr>
        <w:t>(ПРИМЕР)</w:t>
      </w:r>
    </w:p>
    <w:p w14:paraId="5C32CA95" w14:textId="77777777" w:rsidR="007C2BBC" w:rsidRPr="006E3F98" w:rsidRDefault="007C2BBC" w:rsidP="007C2BBC">
      <w:pPr>
        <w:spacing w:after="13" w:line="259" w:lineRule="auto"/>
        <w:ind w:right="13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 xml:space="preserve"> </w:t>
      </w:r>
    </w:p>
    <w:p w14:paraId="239293B7" w14:textId="77777777" w:rsidR="007C2BBC" w:rsidRPr="006E3F98" w:rsidRDefault="007C2BBC" w:rsidP="007C2BBC">
      <w:pPr>
        <w:tabs>
          <w:tab w:val="center" w:pos="11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34"/>
        </w:tabs>
        <w:rPr>
          <w:sz w:val="28"/>
          <w:szCs w:val="28"/>
        </w:rPr>
      </w:pPr>
      <w:r w:rsidRPr="006E3F98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6E3F98">
        <w:rPr>
          <w:sz w:val="28"/>
          <w:szCs w:val="28"/>
        </w:rPr>
        <w:t>дд.</w:t>
      </w:r>
      <w:proofErr w:type="gramStart"/>
      <w:r w:rsidRPr="006E3F98">
        <w:rPr>
          <w:sz w:val="28"/>
          <w:szCs w:val="28"/>
        </w:rPr>
        <w:t>мм.гггг</w:t>
      </w:r>
      <w:proofErr w:type="spellEnd"/>
      <w:proofErr w:type="gramEnd"/>
      <w:r w:rsidRPr="006E3F98">
        <w:rPr>
          <w:sz w:val="28"/>
          <w:szCs w:val="28"/>
        </w:rPr>
        <w:t xml:space="preserve"> 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№  </w:t>
      </w:r>
    </w:p>
    <w:p w14:paraId="4939A84D" w14:textId="77777777" w:rsidR="007C2BBC" w:rsidRPr="006E3F98" w:rsidRDefault="007C2BBC" w:rsidP="007C2BBC">
      <w:pPr>
        <w:spacing w:after="26" w:line="259" w:lineRule="auto"/>
        <w:ind w:left="386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 xml:space="preserve"> </w:t>
      </w:r>
    </w:p>
    <w:p w14:paraId="43FA5D20" w14:textId="77777777" w:rsidR="007C2BBC" w:rsidRPr="006E3F98" w:rsidRDefault="007C2BBC" w:rsidP="007C2BBC">
      <w:pPr>
        <w:spacing w:after="152" w:line="259" w:lineRule="auto"/>
        <w:ind w:left="110" w:right="192" w:hanging="10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 xml:space="preserve">Приказ </w:t>
      </w:r>
    </w:p>
    <w:p w14:paraId="76D37594" w14:textId="77777777" w:rsidR="007C2BBC" w:rsidRPr="006E3F98" w:rsidRDefault="007C2BBC" w:rsidP="007C2BBC">
      <w:pPr>
        <w:spacing w:after="71"/>
        <w:ind w:left="396" w:right="2285"/>
        <w:rPr>
          <w:sz w:val="28"/>
          <w:szCs w:val="28"/>
        </w:rPr>
      </w:pPr>
      <w:r w:rsidRPr="006E3F98">
        <w:rPr>
          <w:sz w:val="28"/>
          <w:szCs w:val="28"/>
        </w:rPr>
        <w:t xml:space="preserve">О внедрении </w:t>
      </w:r>
      <w:r>
        <w:rPr>
          <w:sz w:val="28"/>
          <w:szCs w:val="28"/>
        </w:rPr>
        <w:t xml:space="preserve">Муниципальной </w:t>
      </w:r>
      <w:r w:rsidRPr="006E3F98">
        <w:rPr>
          <w:sz w:val="28"/>
          <w:szCs w:val="28"/>
        </w:rPr>
        <w:t xml:space="preserve">целевой модели наставничества </w:t>
      </w:r>
      <w:r w:rsidRPr="0007709E">
        <w:rPr>
          <w:sz w:val="28"/>
          <w:szCs w:val="28"/>
        </w:rPr>
        <w:t>педагогических работников и обучающихся</w:t>
      </w:r>
    </w:p>
    <w:p w14:paraId="2952B09E" w14:textId="7A176586" w:rsidR="007C2BBC" w:rsidRPr="006E3F98" w:rsidRDefault="007C2BBC" w:rsidP="007C2BBC">
      <w:pPr>
        <w:spacing w:after="59"/>
        <w:ind w:right="52" w:firstLine="371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5772A">
        <w:rPr>
          <w:sz w:val="28"/>
          <w:szCs w:val="28"/>
        </w:rPr>
        <w:t>п</w:t>
      </w:r>
      <w:r w:rsidRPr="0007709E">
        <w:rPr>
          <w:sz w:val="28"/>
          <w:szCs w:val="28"/>
        </w:rPr>
        <w:t xml:space="preserve">риказа </w:t>
      </w:r>
      <w:r w:rsidR="004A0D60">
        <w:rPr>
          <w:sz w:val="28"/>
          <w:szCs w:val="28"/>
        </w:rPr>
        <w:t xml:space="preserve">МКУ «УНО» </w:t>
      </w:r>
      <w:proofErr w:type="gramStart"/>
      <w:r w:rsidR="004A0D60">
        <w:rPr>
          <w:sz w:val="28"/>
          <w:szCs w:val="28"/>
        </w:rPr>
        <w:t xml:space="preserve">ДМР </w:t>
      </w:r>
      <w:r w:rsidRPr="0007709E">
        <w:rPr>
          <w:sz w:val="28"/>
          <w:szCs w:val="28"/>
        </w:rPr>
        <w:t xml:space="preserve"> от</w:t>
      </w:r>
      <w:proofErr w:type="gramEnd"/>
      <w:r w:rsidRPr="0007709E">
        <w:rPr>
          <w:sz w:val="28"/>
          <w:szCs w:val="28"/>
        </w:rPr>
        <w:t xml:space="preserve"> </w:t>
      </w:r>
      <w:r w:rsidR="00895355">
        <w:rPr>
          <w:sz w:val="28"/>
          <w:szCs w:val="28"/>
        </w:rPr>
        <w:t xml:space="preserve">29.09.2022 </w:t>
      </w:r>
      <w:r w:rsidRPr="000770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95355">
        <w:rPr>
          <w:sz w:val="28"/>
          <w:szCs w:val="28"/>
        </w:rPr>
        <w:t>264-А</w:t>
      </w:r>
    </w:p>
    <w:p w14:paraId="644E6EFE" w14:textId="77777777" w:rsidR="007C2BBC" w:rsidRPr="006E3F98" w:rsidRDefault="007C2BBC" w:rsidP="007C2BBC">
      <w:pPr>
        <w:ind w:left="396" w:right="72"/>
        <w:rPr>
          <w:sz w:val="28"/>
          <w:szCs w:val="28"/>
        </w:rPr>
      </w:pPr>
      <w:r w:rsidRPr="006E3F98">
        <w:rPr>
          <w:sz w:val="28"/>
          <w:szCs w:val="28"/>
        </w:rPr>
        <w:t xml:space="preserve">ПРИКАЗЫВАЮ:  </w:t>
      </w:r>
    </w:p>
    <w:p w14:paraId="3004FF0F" w14:textId="4504C703" w:rsidR="007C2BBC" w:rsidRPr="008A6339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8A6339">
        <w:rPr>
          <w:sz w:val="28"/>
          <w:szCs w:val="28"/>
        </w:rPr>
        <w:t xml:space="preserve">Внедрить Муниципальную целевую модель наставничества педагогических работников и обучающихся в муниципальных образовательных организациях </w:t>
      </w:r>
      <w:r w:rsidR="004A0D60">
        <w:rPr>
          <w:sz w:val="28"/>
          <w:szCs w:val="28"/>
        </w:rPr>
        <w:t>Дальнереченского муниципального района</w:t>
      </w:r>
      <w:r w:rsidRPr="008A6339">
        <w:rPr>
          <w:sz w:val="28"/>
          <w:szCs w:val="28"/>
        </w:rPr>
        <w:t xml:space="preserve"> в (</w:t>
      </w:r>
      <w:r w:rsidRPr="004A0D60">
        <w:rPr>
          <w:i/>
          <w:iCs/>
          <w:sz w:val="28"/>
          <w:szCs w:val="28"/>
        </w:rPr>
        <w:t>наименование образовательной организации</w:t>
      </w:r>
      <w:r w:rsidRPr="008A6339">
        <w:rPr>
          <w:sz w:val="28"/>
          <w:szCs w:val="28"/>
        </w:rPr>
        <w:t>) в период с 202</w:t>
      </w:r>
      <w:r w:rsidR="00D41C7A">
        <w:rPr>
          <w:sz w:val="28"/>
          <w:szCs w:val="28"/>
        </w:rPr>
        <w:t>2</w:t>
      </w:r>
      <w:r w:rsidRPr="008A6339">
        <w:rPr>
          <w:sz w:val="28"/>
          <w:szCs w:val="28"/>
        </w:rPr>
        <w:t xml:space="preserve"> по 202</w:t>
      </w:r>
      <w:r w:rsidR="00895355">
        <w:rPr>
          <w:sz w:val="28"/>
          <w:szCs w:val="28"/>
        </w:rPr>
        <w:t>4</w:t>
      </w:r>
      <w:r w:rsidRPr="008A6339">
        <w:rPr>
          <w:sz w:val="28"/>
          <w:szCs w:val="28"/>
        </w:rPr>
        <w:t xml:space="preserve"> </w:t>
      </w:r>
      <w:proofErr w:type="spellStart"/>
      <w:r w:rsidRPr="008A6339">
        <w:rPr>
          <w:sz w:val="28"/>
          <w:szCs w:val="28"/>
        </w:rPr>
        <w:t>г.г</w:t>
      </w:r>
      <w:proofErr w:type="spellEnd"/>
      <w:r w:rsidRPr="008A6339">
        <w:rPr>
          <w:sz w:val="28"/>
          <w:szCs w:val="28"/>
        </w:rPr>
        <w:t>.</w:t>
      </w:r>
    </w:p>
    <w:p w14:paraId="4AB9B4CC" w14:textId="77777777" w:rsidR="007C2BBC" w:rsidRPr="008A6339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8A6339">
        <w:rPr>
          <w:sz w:val="28"/>
          <w:szCs w:val="28"/>
        </w:rPr>
        <w:t>Утвердить Положение о системе наставничества педагогических работников и обучающихся в (</w:t>
      </w:r>
      <w:r w:rsidRPr="004A0D60">
        <w:rPr>
          <w:i/>
          <w:iCs/>
          <w:sz w:val="28"/>
          <w:szCs w:val="28"/>
        </w:rPr>
        <w:t>наименование образовательной организации</w:t>
      </w:r>
      <w:r w:rsidRPr="008A6339">
        <w:rPr>
          <w:sz w:val="28"/>
          <w:szCs w:val="28"/>
        </w:rPr>
        <w:t>)</w:t>
      </w:r>
      <w:r w:rsidRPr="008A6339">
        <w:rPr>
          <w:sz w:val="28"/>
        </w:rPr>
        <w:t>.</w:t>
      </w:r>
    </w:p>
    <w:p w14:paraId="5159C17D" w14:textId="2B8970E4" w:rsidR="007C2BBC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8A6339">
        <w:rPr>
          <w:sz w:val="28"/>
          <w:szCs w:val="28"/>
        </w:rPr>
        <w:t>Утвердить план мероприятий (дорожную карту) внедрения Системы наставничества педагогических работников и обучающихся в (полное наименование образовательной организации) на 202</w:t>
      </w:r>
      <w:r w:rsidR="004A0D60">
        <w:rPr>
          <w:sz w:val="28"/>
          <w:szCs w:val="28"/>
        </w:rPr>
        <w:t>2-2024</w:t>
      </w:r>
      <w:r w:rsidRPr="008A6339">
        <w:rPr>
          <w:sz w:val="28"/>
          <w:szCs w:val="28"/>
        </w:rPr>
        <w:t xml:space="preserve"> год</w:t>
      </w:r>
      <w:r w:rsidR="004A0D60">
        <w:rPr>
          <w:sz w:val="28"/>
          <w:szCs w:val="28"/>
        </w:rPr>
        <w:t>ы</w:t>
      </w:r>
      <w:r w:rsidRPr="008A6339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№1.</w:t>
      </w:r>
      <w:r w:rsidRPr="008A6339">
        <w:rPr>
          <w:sz w:val="28"/>
          <w:szCs w:val="28"/>
        </w:rPr>
        <w:t xml:space="preserve"> </w:t>
      </w:r>
    </w:p>
    <w:p w14:paraId="7B60A7E8" w14:textId="77777777" w:rsidR="007C2BBC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базы наставляемых и наставников в соответствии с Приложением №2.</w:t>
      </w:r>
    </w:p>
    <w:p w14:paraId="461664C5" w14:textId="77777777" w:rsidR="007C2BBC" w:rsidRPr="006E3F98" w:rsidRDefault="007C2BBC" w:rsidP="007C2BBC">
      <w:pPr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6E3F9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куратором</w:t>
      </w:r>
      <w:r w:rsidRPr="006E3F98">
        <w:rPr>
          <w:sz w:val="28"/>
          <w:szCs w:val="28"/>
        </w:rPr>
        <w:t xml:space="preserve"> по внедрению </w:t>
      </w:r>
      <w:r>
        <w:rPr>
          <w:sz w:val="28"/>
          <w:szCs w:val="28"/>
        </w:rPr>
        <w:t>Муниципальной целевой модели</w:t>
      </w:r>
      <w:r w:rsidRPr="008A6339">
        <w:rPr>
          <w:sz w:val="28"/>
          <w:szCs w:val="28"/>
        </w:rPr>
        <w:t xml:space="preserve"> наставничества педагогических работников и обучающихся</w:t>
      </w:r>
      <w:r>
        <w:rPr>
          <w:sz w:val="28"/>
          <w:szCs w:val="28"/>
        </w:rPr>
        <w:t xml:space="preserve"> в (</w:t>
      </w:r>
      <w:r w:rsidRPr="004A0D60">
        <w:rPr>
          <w:i/>
          <w:iCs/>
          <w:sz w:val="28"/>
          <w:szCs w:val="28"/>
        </w:rPr>
        <w:t>наименование образовательной организации</w:t>
      </w:r>
      <w:r>
        <w:rPr>
          <w:sz w:val="28"/>
          <w:szCs w:val="28"/>
        </w:rPr>
        <w:t>)</w:t>
      </w:r>
      <w:r w:rsidRPr="006E3F98">
        <w:rPr>
          <w:sz w:val="28"/>
          <w:szCs w:val="28"/>
        </w:rPr>
        <w:t xml:space="preserve"> Ф.И.О., заместителя директора по УВР/ВР. </w:t>
      </w:r>
    </w:p>
    <w:p w14:paraId="6424AC36" w14:textId="469867CB" w:rsidR="007C2BBC" w:rsidRPr="009B3CA7" w:rsidRDefault="007C2BBC" w:rsidP="007C2BB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3CA7">
        <w:rPr>
          <w:sz w:val="28"/>
          <w:szCs w:val="28"/>
        </w:rPr>
        <w:t xml:space="preserve">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</w:t>
      </w:r>
      <w:r>
        <w:rPr>
          <w:sz w:val="28"/>
          <w:szCs w:val="28"/>
        </w:rPr>
        <w:t xml:space="preserve"> сформировать методическое объединение/</w:t>
      </w:r>
      <w:r w:rsidRPr="009B3CA7">
        <w:rPr>
          <w:sz w:val="28"/>
          <w:szCs w:val="28"/>
        </w:rPr>
        <w:t>совет наставников</w:t>
      </w:r>
      <w:r>
        <w:rPr>
          <w:sz w:val="28"/>
          <w:szCs w:val="28"/>
        </w:rPr>
        <w:t xml:space="preserve"> (на усмотрение образовательной организации)</w:t>
      </w:r>
      <w:r w:rsidR="004A0D60">
        <w:rPr>
          <w:sz w:val="28"/>
          <w:szCs w:val="28"/>
        </w:rPr>
        <w:t>.</w:t>
      </w:r>
      <w:r w:rsidRPr="009B3CA7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Наделить</w:t>
      </w:r>
      <w:r w:rsidRPr="009B3CA7">
        <w:rPr>
          <w:sz w:val="28"/>
          <w:szCs w:val="28"/>
        </w:rPr>
        <w:t xml:space="preserve"> функциями </w:t>
      </w:r>
      <w:r>
        <w:rPr>
          <w:sz w:val="28"/>
          <w:szCs w:val="28"/>
        </w:rPr>
        <w:t>совета наставников</w:t>
      </w:r>
      <w:r w:rsidRPr="009B3CA7">
        <w:rPr>
          <w:sz w:val="28"/>
          <w:szCs w:val="28"/>
        </w:rPr>
        <w:t>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  <w:r>
        <w:rPr>
          <w:sz w:val="28"/>
          <w:szCs w:val="28"/>
        </w:rPr>
        <w:t>.</w:t>
      </w:r>
    </w:p>
    <w:p w14:paraId="6DEF7ADE" w14:textId="77777777" w:rsidR="007C2BBC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в методическое объединение/</w:t>
      </w:r>
      <w:r w:rsidRPr="009B3CA7">
        <w:rPr>
          <w:sz w:val="28"/>
          <w:szCs w:val="28"/>
        </w:rPr>
        <w:t>совет наставников</w:t>
      </w:r>
      <w:r>
        <w:rPr>
          <w:sz w:val="28"/>
          <w:szCs w:val="28"/>
        </w:rPr>
        <w:t xml:space="preserve"> (на усмотрение образовательной организации) следующих педагогических работников: Ф.И.О., должность; Ф.И.О., должность; Ф.И.О., должность; Ф.И.О., должность; Ф.И.О., должность; Ф.И.О., должность.  </w:t>
      </w:r>
    </w:p>
    <w:p w14:paraId="17497C07" w14:textId="77777777" w:rsidR="007C2BBC" w:rsidRPr="00A70692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A70692">
        <w:rPr>
          <w:sz w:val="28"/>
          <w:szCs w:val="28"/>
        </w:rPr>
        <w:t>Утвердить форму соглашения о сотрудничестве между наставником и наставляемым</w:t>
      </w:r>
      <w:r>
        <w:rPr>
          <w:sz w:val="28"/>
          <w:szCs w:val="28"/>
        </w:rPr>
        <w:t xml:space="preserve"> в соответствии с Приложением №3.</w:t>
      </w:r>
    </w:p>
    <w:p w14:paraId="7927E93D" w14:textId="77777777" w:rsidR="007C2BBC" w:rsidRPr="009B3CA7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9B3CA7">
        <w:rPr>
          <w:sz w:val="28"/>
          <w:szCs w:val="28"/>
        </w:rPr>
        <w:t xml:space="preserve">Утвердить следующие показатели реализации </w:t>
      </w:r>
      <w:r w:rsidRPr="008A6339">
        <w:rPr>
          <w:sz w:val="28"/>
          <w:szCs w:val="28"/>
        </w:rPr>
        <w:t>Системы наставничества педагогических работников и обучающихся в (полное наименование образовательной организации)</w:t>
      </w:r>
      <w:r w:rsidRPr="009B3CA7">
        <w:rPr>
          <w:sz w:val="28"/>
          <w:szCs w:val="28"/>
        </w:rPr>
        <w:t>:</w:t>
      </w:r>
    </w:p>
    <w:tbl>
      <w:tblPr>
        <w:tblStyle w:val="TableGrid1"/>
        <w:tblW w:w="9542" w:type="dxa"/>
        <w:tblInd w:w="94" w:type="dxa"/>
        <w:tblCellMar>
          <w:top w:w="57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646"/>
        <w:gridCol w:w="5953"/>
        <w:gridCol w:w="948"/>
        <w:gridCol w:w="983"/>
        <w:gridCol w:w="1012"/>
      </w:tblGrid>
      <w:tr w:rsidR="007C2BBC" w:rsidRPr="0096611A" w14:paraId="52AFC0F9" w14:textId="77777777" w:rsidTr="00895355">
        <w:trPr>
          <w:trHeight w:val="64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BB0E" w14:textId="77777777" w:rsidR="007C2BBC" w:rsidRPr="0096611A" w:rsidRDefault="007C2BBC" w:rsidP="007C2BBC">
            <w:pPr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rFonts w:eastAsia="Microsoft JhengHei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3BF29" w14:textId="77777777" w:rsidR="007C2BBC" w:rsidRPr="0096611A" w:rsidRDefault="007C2BBC" w:rsidP="007C2BBC">
            <w:pPr>
              <w:ind w:right="114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4EC7" w14:textId="77777777" w:rsidR="007C2BBC" w:rsidRPr="0096611A" w:rsidRDefault="007C2BBC" w:rsidP="007C2BBC">
            <w:pPr>
              <w:ind w:left="21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FBB1" w14:textId="77777777" w:rsidR="007C2BBC" w:rsidRPr="0096611A" w:rsidRDefault="007C2BBC" w:rsidP="007C2BBC">
            <w:pPr>
              <w:ind w:left="19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6F24" w14:textId="77777777" w:rsidR="007C2BBC" w:rsidRPr="0096611A" w:rsidRDefault="007C2BBC" w:rsidP="007C2BBC">
            <w:pPr>
              <w:ind w:left="16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b/>
                <w:sz w:val="28"/>
                <w:szCs w:val="28"/>
              </w:rPr>
              <w:t>2024 г.</w:t>
            </w:r>
          </w:p>
        </w:tc>
      </w:tr>
      <w:tr w:rsidR="00895355" w:rsidRPr="0096611A" w14:paraId="2FEBDC1A" w14:textId="77777777" w:rsidTr="00895355">
        <w:trPr>
          <w:trHeight w:val="1277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E4E7" w14:textId="77777777" w:rsidR="00895355" w:rsidRPr="0096611A" w:rsidRDefault="00895355" w:rsidP="00895355">
            <w:pPr>
              <w:ind w:left="26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4097" w14:textId="77777777" w:rsidR="00895355" w:rsidRPr="0096611A" w:rsidRDefault="00895355" w:rsidP="00895355">
            <w:pPr>
              <w:ind w:left="5" w:right="99" w:hanging="5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Доля детей в возрасте от 10 до 19 лет от общего количества детей образовательной организации, вошедших в программы наставничества в роли наставляемого, 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66A" w14:textId="48F14F99" w:rsidR="00895355" w:rsidRPr="0096611A" w:rsidRDefault="00895355" w:rsidP="00895355">
            <w:pPr>
              <w:ind w:left="2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A07C" w14:textId="2461F38E" w:rsidR="00895355" w:rsidRPr="0096611A" w:rsidRDefault="00895355" w:rsidP="00895355">
            <w:pPr>
              <w:ind w:left="5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982D" w14:textId="33004E91" w:rsidR="00895355" w:rsidRPr="0096611A" w:rsidRDefault="00895355" w:rsidP="00895355">
            <w:pPr>
              <w:ind w:left="2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95355" w:rsidRPr="0096611A" w14:paraId="4DD4B57E" w14:textId="77777777" w:rsidTr="00895355">
        <w:trPr>
          <w:trHeight w:val="1589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9E8D" w14:textId="77777777" w:rsidR="00895355" w:rsidRPr="0096611A" w:rsidRDefault="00895355" w:rsidP="00895355">
            <w:pPr>
              <w:ind w:left="2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372D" w14:textId="15687F5F" w:rsidR="00895355" w:rsidRPr="0096611A" w:rsidRDefault="00895355" w:rsidP="00895355">
            <w:pPr>
              <w:ind w:right="90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Доля детей и подростков в возрасте от 1</w:t>
            </w:r>
            <w:r>
              <w:rPr>
                <w:sz w:val="28"/>
                <w:szCs w:val="28"/>
              </w:rPr>
              <w:t xml:space="preserve">5 </w:t>
            </w:r>
            <w:r w:rsidRPr="0096611A">
              <w:rPr>
                <w:sz w:val="28"/>
                <w:szCs w:val="28"/>
              </w:rPr>
              <w:t xml:space="preserve">до 19 лет от общего количества </w:t>
            </w:r>
            <w:proofErr w:type="gramStart"/>
            <w:r w:rsidRPr="0096611A">
              <w:rPr>
                <w:sz w:val="28"/>
                <w:szCs w:val="28"/>
              </w:rPr>
              <w:t>детей образовательной организации</w:t>
            </w:r>
            <w:proofErr w:type="gramEnd"/>
            <w:r w:rsidRPr="0096611A">
              <w:rPr>
                <w:sz w:val="28"/>
                <w:szCs w:val="28"/>
              </w:rPr>
              <w:t xml:space="preserve"> вошедших в программы наставничества в роли наставника, 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CC7" w14:textId="0F649CAA" w:rsidR="00895355" w:rsidRPr="0096611A" w:rsidRDefault="00895355" w:rsidP="00895355">
            <w:pPr>
              <w:ind w:left="2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98E" w14:textId="62EC6E8E" w:rsidR="00895355" w:rsidRPr="0096611A" w:rsidRDefault="00895355" w:rsidP="00895355">
            <w:pPr>
              <w:ind w:left="10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F92" w14:textId="545DE9F5" w:rsidR="00895355" w:rsidRPr="0096611A" w:rsidRDefault="00895355" w:rsidP="00895355">
            <w:pPr>
              <w:ind w:left="26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5355" w:rsidRPr="0096611A" w14:paraId="2DB0905F" w14:textId="77777777" w:rsidTr="00895355">
        <w:trPr>
          <w:trHeight w:val="127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781D" w14:textId="77777777" w:rsidR="00895355" w:rsidRPr="0096611A" w:rsidRDefault="00895355" w:rsidP="00895355">
            <w:pPr>
              <w:ind w:left="11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З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EC77" w14:textId="77777777" w:rsidR="00895355" w:rsidRPr="0096611A" w:rsidRDefault="00895355" w:rsidP="00895355">
            <w:pPr>
              <w:ind w:left="15" w:right="90" w:hanging="5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Доля педагогов, молодых специалистов, образовательной организации вошедших в программы наставничества в роли наставляемого, 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BDB" w14:textId="66374B3F" w:rsidR="00895355" w:rsidRPr="0096611A" w:rsidRDefault="00895355" w:rsidP="00895355">
            <w:pPr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463F" w14:textId="0526D354" w:rsidR="00895355" w:rsidRPr="0096611A" w:rsidRDefault="00895355" w:rsidP="00895355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8F85" w14:textId="589779A1" w:rsidR="00895355" w:rsidRPr="0096611A" w:rsidRDefault="00895355" w:rsidP="00895355">
            <w:pPr>
              <w:ind w:left="11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5355" w:rsidRPr="0096611A" w14:paraId="333D0C78" w14:textId="77777777" w:rsidTr="00895355">
        <w:trPr>
          <w:trHeight w:val="1667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9F690C" w14:textId="77777777" w:rsidR="00895355" w:rsidRPr="0096611A" w:rsidRDefault="00895355" w:rsidP="00895355">
            <w:pPr>
              <w:ind w:left="11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8DD7B7" w14:textId="77777777" w:rsidR="00895355" w:rsidRPr="0096611A" w:rsidRDefault="00895355" w:rsidP="00895355">
            <w:pPr>
              <w:ind w:left="15" w:hanging="5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Доля предприятий (организаций) от общего количества предприятий, осуществляющих</w:t>
            </w:r>
          </w:p>
          <w:p w14:paraId="13993F9B" w14:textId="24B328CF" w:rsidR="00895355" w:rsidRPr="0096611A" w:rsidRDefault="00895355" w:rsidP="00895355">
            <w:pPr>
              <w:ind w:left="10" w:right="14" w:hanging="10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 xml:space="preserve">деятельность в </w:t>
            </w:r>
            <w:r>
              <w:rPr>
                <w:sz w:val="28"/>
                <w:szCs w:val="28"/>
              </w:rPr>
              <w:t>Дальнереченском муниципальном районе</w:t>
            </w:r>
            <w:r w:rsidRPr="0096611A">
              <w:rPr>
                <w:sz w:val="28"/>
                <w:szCs w:val="28"/>
              </w:rPr>
              <w:t>, вошедших в программы наставничества, предоставив своих наставников, 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D2A8" w14:textId="237646AF" w:rsidR="00895355" w:rsidRPr="0096611A" w:rsidRDefault="00895355" w:rsidP="00895355">
            <w:pPr>
              <w:ind w:left="45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D75" w14:textId="2513BA91" w:rsidR="00895355" w:rsidRPr="0096611A" w:rsidRDefault="00895355" w:rsidP="00895355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708" w14:textId="07CE51CA" w:rsidR="00895355" w:rsidRPr="0096611A" w:rsidRDefault="00895355" w:rsidP="00895355">
            <w:pPr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5355" w:rsidRPr="0096611A" w14:paraId="476A43A1" w14:textId="77777777" w:rsidTr="00895355">
        <w:tblPrEx>
          <w:tblCellMar>
            <w:left w:w="103" w:type="dxa"/>
            <w:right w:w="226" w:type="dxa"/>
          </w:tblCellMar>
        </w:tblPrEx>
        <w:trPr>
          <w:trHeight w:val="71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413E9" w14:textId="77777777" w:rsidR="00895355" w:rsidRPr="0096611A" w:rsidRDefault="00895355" w:rsidP="00895355">
            <w:pPr>
              <w:ind w:left="17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B3F3" w14:textId="77777777" w:rsidR="00895355" w:rsidRPr="0096611A" w:rsidRDefault="00895355" w:rsidP="00895355">
            <w:pPr>
              <w:ind w:left="12" w:hanging="12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наставничества, 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571B" w14:textId="3C700594" w:rsidR="00895355" w:rsidRPr="0096611A" w:rsidRDefault="00895355" w:rsidP="00895355">
            <w:pPr>
              <w:ind w:left="17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AE0" w14:textId="0C34D7F7" w:rsidR="00895355" w:rsidRPr="0096611A" w:rsidRDefault="00895355" w:rsidP="00895355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BF0" w14:textId="60913563" w:rsidR="00895355" w:rsidRPr="0096611A" w:rsidRDefault="00895355" w:rsidP="00895355">
            <w:pPr>
              <w:ind w:left="17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95355" w:rsidRPr="0096611A" w14:paraId="416FE827" w14:textId="77777777" w:rsidTr="00895355">
        <w:tblPrEx>
          <w:tblCellMar>
            <w:left w:w="103" w:type="dxa"/>
            <w:right w:w="226" w:type="dxa"/>
          </w:tblCellMar>
        </w:tblPrEx>
        <w:trPr>
          <w:trHeight w:val="639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14F3A" w14:textId="77777777" w:rsidR="00895355" w:rsidRPr="0096611A" w:rsidRDefault="00895355" w:rsidP="00895355">
            <w:pPr>
              <w:ind w:left="17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58CE" w14:textId="77777777" w:rsidR="00895355" w:rsidRPr="0096611A" w:rsidRDefault="00895355" w:rsidP="00895355">
            <w:pPr>
              <w:ind w:firstLine="6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Уровень удовлетворенности наставников участием в программах наставничества, 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6E3" w14:textId="23DBC38A" w:rsidR="00895355" w:rsidRPr="0096611A" w:rsidRDefault="00895355" w:rsidP="00895355">
            <w:pPr>
              <w:ind w:left="17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CA4" w14:textId="53800D0B" w:rsidR="00895355" w:rsidRPr="0096611A" w:rsidRDefault="00895355" w:rsidP="00895355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D1E3" w14:textId="62D5B6C2" w:rsidR="00895355" w:rsidRPr="0096611A" w:rsidRDefault="00895355" w:rsidP="00895355">
            <w:pPr>
              <w:ind w:left="22"/>
              <w:jc w:val="center"/>
              <w:rPr>
                <w:rFonts w:eastAsia="Microsoft JhengHei"/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14:paraId="7D29EF37" w14:textId="77777777" w:rsidR="007C2BBC" w:rsidRDefault="007C2BBC" w:rsidP="007C2BBC">
      <w:pPr>
        <w:pStyle w:val="a5"/>
        <w:spacing w:after="4" w:line="247" w:lineRule="auto"/>
        <w:ind w:left="426" w:right="72"/>
        <w:rPr>
          <w:sz w:val="28"/>
          <w:szCs w:val="28"/>
        </w:rPr>
      </w:pPr>
    </w:p>
    <w:p w14:paraId="4CCB0305" w14:textId="77777777" w:rsidR="007C2BBC" w:rsidRPr="006E3F98" w:rsidRDefault="007C2BBC" w:rsidP="007C2BBC">
      <w:pPr>
        <w:spacing w:after="16" w:line="269" w:lineRule="auto"/>
        <w:ind w:left="1106" w:right="72"/>
        <w:jc w:val="both"/>
        <w:rPr>
          <w:sz w:val="28"/>
          <w:szCs w:val="28"/>
        </w:rPr>
      </w:pPr>
      <w:r w:rsidRPr="006E3F98">
        <w:rPr>
          <w:sz w:val="28"/>
          <w:szCs w:val="28"/>
        </w:rPr>
        <w:t xml:space="preserve">Контроль исполнения приказа оставляю за собой. </w:t>
      </w:r>
    </w:p>
    <w:p w14:paraId="233FC257" w14:textId="77777777" w:rsidR="007C2BBC" w:rsidRDefault="007C2BBC" w:rsidP="007C2BBC">
      <w:pPr>
        <w:spacing w:after="13" w:line="259" w:lineRule="auto"/>
        <w:ind w:left="396"/>
      </w:pPr>
      <w:r>
        <w:t xml:space="preserve"> </w:t>
      </w:r>
    </w:p>
    <w:p w14:paraId="600F502E" w14:textId="2CB828E2" w:rsidR="007C2BBC" w:rsidRDefault="007C2BBC" w:rsidP="007C2BBC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</w:pPr>
      <w:proofErr w:type="gramStart"/>
      <w:r>
        <w:t xml:space="preserve">Директор  </w:t>
      </w:r>
      <w:r w:rsidR="00895355">
        <w:t>(</w:t>
      </w:r>
      <w:proofErr w:type="gramEnd"/>
      <w:r w:rsidR="00895355">
        <w:t>наименование ОО)</w:t>
      </w:r>
      <w:r>
        <w:tab/>
        <w:t xml:space="preserve"> </w:t>
      </w:r>
      <w:r>
        <w:tab/>
        <w:t xml:space="preserve"> </w:t>
      </w:r>
      <w:r w:rsidR="00895355">
        <w:t xml:space="preserve">______________________            </w:t>
      </w:r>
      <w:r>
        <w:tab/>
        <w:t xml:space="preserve">Ф. И. О. </w:t>
      </w:r>
    </w:p>
    <w:p w14:paraId="4683E6FA" w14:textId="77777777" w:rsidR="007C2BBC" w:rsidRDefault="007C2BBC" w:rsidP="007C2BBC">
      <w:pPr>
        <w:pStyle w:val="2"/>
        <w:ind w:left="10" w:right="87"/>
      </w:pPr>
    </w:p>
    <w:p w14:paraId="4D40DEBC" w14:textId="77777777" w:rsidR="007C2BBC" w:rsidRDefault="007C2BBC" w:rsidP="007C2BBC">
      <w:pPr>
        <w:jc w:val="right"/>
        <w:rPr>
          <w:sz w:val="28"/>
          <w:szCs w:val="28"/>
        </w:rPr>
      </w:pPr>
    </w:p>
    <w:p w14:paraId="5420ED0A" w14:textId="77777777" w:rsidR="007C2BBC" w:rsidRDefault="007C2BBC" w:rsidP="007C2BBC">
      <w:pPr>
        <w:jc w:val="right"/>
        <w:rPr>
          <w:sz w:val="28"/>
          <w:szCs w:val="28"/>
        </w:rPr>
      </w:pPr>
    </w:p>
    <w:p w14:paraId="2B244FFC" w14:textId="77777777" w:rsidR="007C2BBC" w:rsidRDefault="007C2BBC" w:rsidP="007C2BBC">
      <w:pPr>
        <w:jc w:val="right"/>
        <w:rPr>
          <w:sz w:val="28"/>
          <w:szCs w:val="28"/>
        </w:rPr>
        <w:sectPr w:rsidR="007C2BBC" w:rsidSect="007C2BB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65884531" w14:textId="77777777" w:rsidR="007C2BBC" w:rsidRDefault="007C2BBC" w:rsidP="007C2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37D34A82" w14:textId="77777777" w:rsidR="007C2BBC" w:rsidRPr="00FE1833" w:rsidRDefault="007C2BBC" w:rsidP="007C2BBC">
      <w:pPr>
        <w:jc w:val="center"/>
        <w:rPr>
          <w:b/>
          <w:sz w:val="28"/>
          <w:szCs w:val="28"/>
          <w:highlight w:val="yellow"/>
        </w:rPr>
      </w:pPr>
      <w:r w:rsidRPr="00FE1833">
        <w:rPr>
          <w:b/>
          <w:sz w:val="28"/>
          <w:szCs w:val="28"/>
          <w:highlight w:val="yellow"/>
        </w:rPr>
        <w:t>План мероприятий (дорожная карта)</w:t>
      </w:r>
    </w:p>
    <w:p w14:paraId="3FDE31AC" w14:textId="77777777" w:rsidR="007C2BBC" w:rsidRPr="00FE1833" w:rsidRDefault="007C2BBC" w:rsidP="007C2BBC">
      <w:pPr>
        <w:jc w:val="center"/>
        <w:rPr>
          <w:b/>
          <w:sz w:val="28"/>
          <w:szCs w:val="28"/>
          <w:highlight w:val="yellow"/>
        </w:rPr>
      </w:pPr>
      <w:r w:rsidRPr="00FE1833">
        <w:rPr>
          <w:b/>
          <w:sz w:val="28"/>
          <w:szCs w:val="28"/>
          <w:highlight w:val="yellow"/>
        </w:rPr>
        <w:t xml:space="preserve">внедрения Системы наставничества педагогических работников и обучающихся в </w:t>
      </w:r>
    </w:p>
    <w:p w14:paraId="4A246229" w14:textId="46643C2B" w:rsidR="007C2BBC" w:rsidRPr="0007709E" w:rsidRDefault="007C2BBC" w:rsidP="007C2BBC">
      <w:pPr>
        <w:jc w:val="center"/>
        <w:rPr>
          <w:b/>
          <w:sz w:val="28"/>
          <w:szCs w:val="28"/>
        </w:rPr>
      </w:pPr>
      <w:r w:rsidRPr="00FE1833">
        <w:rPr>
          <w:b/>
          <w:sz w:val="28"/>
          <w:szCs w:val="28"/>
          <w:highlight w:val="yellow"/>
        </w:rPr>
        <w:t>(полное наименование образовательной организации) на 2022</w:t>
      </w:r>
      <w:r w:rsidR="00FE1833" w:rsidRPr="00FE1833">
        <w:rPr>
          <w:b/>
          <w:sz w:val="28"/>
          <w:szCs w:val="28"/>
          <w:highlight w:val="yellow"/>
        </w:rPr>
        <w:t>-2024</w:t>
      </w:r>
      <w:r w:rsidRPr="00FE1833">
        <w:rPr>
          <w:b/>
          <w:sz w:val="28"/>
          <w:szCs w:val="28"/>
          <w:highlight w:val="yellow"/>
        </w:rPr>
        <w:t xml:space="preserve"> год</w:t>
      </w:r>
      <w:r w:rsidR="00FE1833" w:rsidRPr="00FE1833">
        <w:rPr>
          <w:b/>
          <w:sz w:val="28"/>
          <w:szCs w:val="28"/>
          <w:highlight w:val="yellow"/>
        </w:rPr>
        <w:t>ы</w:t>
      </w:r>
    </w:p>
    <w:tbl>
      <w:tblPr>
        <w:tblStyle w:val="a7"/>
        <w:tblW w:w="15436" w:type="dxa"/>
        <w:tblInd w:w="0" w:type="dxa"/>
        <w:tblLook w:val="04A0" w:firstRow="1" w:lastRow="0" w:firstColumn="1" w:lastColumn="0" w:noHBand="0" w:noVBand="1"/>
      </w:tblPr>
      <w:tblGrid>
        <w:gridCol w:w="883"/>
        <w:gridCol w:w="5182"/>
        <w:gridCol w:w="3123"/>
        <w:gridCol w:w="3123"/>
        <w:gridCol w:w="3125"/>
      </w:tblGrid>
      <w:tr w:rsidR="007C2BBC" w14:paraId="3D86B83A" w14:textId="77777777" w:rsidTr="007C2BBC">
        <w:trPr>
          <w:trHeight w:val="659"/>
        </w:trPr>
        <w:tc>
          <w:tcPr>
            <w:tcW w:w="883" w:type="dxa"/>
          </w:tcPr>
          <w:p w14:paraId="70D68E17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182" w:type="dxa"/>
          </w:tcPr>
          <w:p w14:paraId="72160855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3123" w:type="dxa"/>
          </w:tcPr>
          <w:p w14:paraId="524A8802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3123" w:type="dxa"/>
          </w:tcPr>
          <w:p w14:paraId="10509A8F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3125" w:type="dxa"/>
          </w:tcPr>
          <w:p w14:paraId="7F460DA7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Результат, вид документа</w:t>
            </w:r>
          </w:p>
        </w:tc>
      </w:tr>
      <w:tr w:rsidR="007C2BBC" w14:paraId="0660A82B" w14:textId="77777777" w:rsidTr="007C2BBC">
        <w:trPr>
          <w:trHeight w:val="322"/>
        </w:trPr>
        <w:tc>
          <w:tcPr>
            <w:tcW w:w="883" w:type="dxa"/>
          </w:tcPr>
          <w:p w14:paraId="74566CF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553" w:type="dxa"/>
            <w:gridSpan w:val="4"/>
          </w:tcPr>
          <w:p w14:paraId="329E84FD" w14:textId="77777777" w:rsidR="007C2BBC" w:rsidRPr="00FC375B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 регулирование внедрения 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5674D9DE" w14:textId="77777777" w:rsidTr="007C2BBC">
        <w:trPr>
          <w:trHeight w:val="322"/>
        </w:trPr>
        <w:tc>
          <w:tcPr>
            <w:tcW w:w="883" w:type="dxa"/>
          </w:tcPr>
          <w:p w14:paraId="45202D5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82" w:type="dxa"/>
          </w:tcPr>
          <w:p w14:paraId="7E77895D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ADDA82D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348995B3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D40B53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5A356EA" w14:textId="77777777" w:rsidTr="007C2BBC">
        <w:trPr>
          <w:trHeight w:val="322"/>
        </w:trPr>
        <w:tc>
          <w:tcPr>
            <w:tcW w:w="883" w:type="dxa"/>
          </w:tcPr>
          <w:p w14:paraId="5BD70026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82" w:type="dxa"/>
          </w:tcPr>
          <w:p w14:paraId="622D9E39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B1BEA8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901974F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D16901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F23912E" w14:textId="77777777" w:rsidTr="007C2BBC">
        <w:trPr>
          <w:trHeight w:val="659"/>
        </w:trPr>
        <w:tc>
          <w:tcPr>
            <w:tcW w:w="883" w:type="dxa"/>
          </w:tcPr>
          <w:p w14:paraId="745821C5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53" w:type="dxa"/>
            <w:gridSpan w:val="4"/>
          </w:tcPr>
          <w:p w14:paraId="74147042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7C2BBC" w14:paraId="6E06875B" w14:textId="77777777" w:rsidTr="007C2BBC">
        <w:trPr>
          <w:trHeight w:val="322"/>
        </w:trPr>
        <w:tc>
          <w:tcPr>
            <w:tcW w:w="883" w:type="dxa"/>
          </w:tcPr>
          <w:p w14:paraId="22857FA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82" w:type="dxa"/>
          </w:tcPr>
          <w:p w14:paraId="767E2F3B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61E6F24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73E973C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E0B2E92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0A59B2A" w14:textId="77777777" w:rsidTr="007C2BBC">
        <w:trPr>
          <w:trHeight w:val="322"/>
        </w:trPr>
        <w:tc>
          <w:tcPr>
            <w:tcW w:w="883" w:type="dxa"/>
          </w:tcPr>
          <w:p w14:paraId="0B83929E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182" w:type="dxa"/>
          </w:tcPr>
          <w:p w14:paraId="519C61E2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763F49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50AA33DE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C94B9B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3410B1C4" w14:textId="77777777" w:rsidTr="007C2BBC">
        <w:trPr>
          <w:trHeight w:val="322"/>
        </w:trPr>
        <w:tc>
          <w:tcPr>
            <w:tcW w:w="883" w:type="dxa"/>
          </w:tcPr>
          <w:p w14:paraId="4097AD74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553" w:type="dxa"/>
            <w:gridSpan w:val="4"/>
          </w:tcPr>
          <w:p w14:paraId="15E6031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 w:rsidRPr="00DD09AF">
              <w:rPr>
                <w:b/>
                <w:sz w:val="28"/>
              </w:rPr>
              <w:t>Внедрение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34B9A478" w14:textId="77777777" w:rsidTr="007C2BBC">
        <w:trPr>
          <w:trHeight w:val="322"/>
        </w:trPr>
        <w:tc>
          <w:tcPr>
            <w:tcW w:w="883" w:type="dxa"/>
          </w:tcPr>
          <w:p w14:paraId="7F80791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82" w:type="dxa"/>
          </w:tcPr>
          <w:p w14:paraId="7EB1DC0A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8535B8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00EA1EB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0A7E99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29BB1891" w14:textId="77777777" w:rsidTr="007C2BBC">
        <w:trPr>
          <w:trHeight w:val="322"/>
        </w:trPr>
        <w:tc>
          <w:tcPr>
            <w:tcW w:w="883" w:type="dxa"/>
          </w:tcPr>
          <w:p w14:paraId="50E767AC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82" w:type="dxa"/>
          </w:tcPr>
          <w:p w14:paraId="58810C09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69B78FA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20E15F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16C7B1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7BEE6CAC" w14:textId="77777777" w:rsidTr="007C2BBC">
        <w:trPr>
          <w:trHeight w:val="322"/>
        </w:trPr>
        <w:tc>
          <w:tcPr>
            <w:tcW w:w="883" w:type="dxa"/>
          </w:tcPr>
          <w:p w14:paraId="09AA4C25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82" w:type="dxa"/>
          </w:tcPr>
          <w:p w14:paraId="6537D645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2A24031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296492A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A81AD9F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EC7C673" w14:textId="77777777" w:rsidTr="007C2BBC">
        <w:trPr>
          <w:trHeight w:val="322"/>
        </w:trPr>
        <w:tc>
          <w:tcPr>
            <w:tcW w:w="883" w:type="dxa"/>
          </w:tcPr>
          <w:p w14:paraId="04CC005E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553" w:type="dxa"/>
            <w:gridSpan w:val="4"/>
          </w:tcPr>
          <w:p w14:paraId="2136CF9F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Содействие распространению лучших практик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6244ED97" w14:textId="77777777" w:rsidTr="007C2BBC">
        <w:trPr>
          <w:trHeight w:val="322"/>
        </w:trPr>
        <w:tc>
          <w:tcPr>
            <w:tcW w:w="883" w:type="dxa"/>
          </w:tcPr>
          <w:p w14:paraId="611512C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82" w:type="dxa"/>
          </w:tcPr>
          <w:p w14:paraId="007D3BF3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5F7197D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3DB06A6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49AD0B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19E3682" w14:textId="77777777" w:rsidTr="007C2BBC">
        <w:trPr>
          <w:trHeight w:val="322"/>
        </w:trPr>
        <w:tc>
          <w:tcPr>
            <w:tcW w:w="883" w:type="dxa"/>
          </w:tcPr>
          <w:p w14:paraId="095BAB27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82" w:type="dxa"/>
          </w:tcPr>
          <w:p w14:paraId="1CC19CDC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AAB6569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C5E3D8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66BD38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88F66AF" w14:textId="77777777" w:rsidTr="007C2BBC">
        <w:trPr>
          <w:trHeight w:val="322"/>
        </w:trPr>
        <w:tc>
          <w:tcPr>
            <w:tcW w:w="883" w:type="dxa"/>
          </w:tcPr>
          <w:p w14:paraId="0D9E04FA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182" w:type="dxa"/>
          </w:tcPr>
          <w:p w14:paraId="0231A5F1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5B7CE1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376A2366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DDCBEC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4FCCA15" w14:textId="77777777" w:rsidTr="007C2BBC">
        <w:trPr>
          <w:trHeight w:val="322"/>
        </w:trPr>
        <w:tc>
          <w:tcPr>
            <w:tcW w:w="883" w:type="dxa"/>
          </w:tcPr>
          <w:p w14:paraId="5062F641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4553" w:type="dxa"/>
            <w:gridSpan w:val="4"/>
          </w:tcPr>
          <w:p w14:paraId="7F8DFBAB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Мониторинг и оценка результатов внедрения системы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0BCF6F86" w14:textId="77777777" w:rsidTr="007C2BBC">
        <w:trPr>
          <w:trHeight w:val="322"/>
        </w:trPr>
        <w:tc>
          <w:tcPr>
            <w:tcW w:w="883" w:type="dxa"/>
          </w:tcPr>
          <w:p w14:paraId="70E13DF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82" w:type="dxa"/>
          </w:tcPr>
          <w:p w14:paraId="0C128792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3DE79BE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795562D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BBD64C3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2780178" w14:textId="77777777" w:rsidTr="007C2BBC">
        <w:trPr>
          <w:trHeight w:val="322"/>
        </w:trPr>
        <w:tc>
          <w:tcPr>
            <w:tcW w:w="883" w:type="dxa"/>
          </w:tcPr>
          <w:p w14:paraId="2FF623A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82" w:type="dxa"/>
          </w:tcPr>
          <w:p w14:paraId="10C17098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680924E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1DA6A4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32CA30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</w:tbl>
    <w:p w14:paraId="1E3648C2" w14:textId="77777777" w:rsidR="007C2BBC" w:rsidRDefault="007C2BBC" w:rsidP="007C2BBC">
      <w:pPr>
        <w:jc w:val="right"/>
        <w:rPr>
          <w:sz w:val="28"/>
          <w:szCs w:val="28"/>
        </w:rPr>
        <w:sectPr w:rsidR="007C2BBC" w:rsidSect="007C2B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39208A1" w14:textId="77777777" w:rsidR="007C2BBC" w:rsidRDefault="007C2BBC" w:rsidP="007C2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3461CD46" w14:textId="77777777" w:rsidR="007C2BBC" w:rsidRDefault="007C2BBC" w:rsidP="007C2BBC">
      <w:pPr>
        <w:jc w:val="right"/>
        <w:rPr>
          <w:sz w:val="28"/>
          <w:szCs w:val="28"/>
        </w:rPr>
      </w:pPr>
    </w:p>
    <w:p w14:paraId="270CC688" w14:textId="77777777" w:rsidR="007C2BBC" w:rsidRDefault="007C2BBC" w:rsidP="007C2BBC">
      <w:pPr>
        <w:jc w:val="center"/>
        <w:rPr>
          <w:sz w:val="24"/>
          <w:szCs w:val="24"/>
        </w:rPr>
      </w:pPr>
      <w:r w:rsidRPr="00F3212E">
        <w:rPr>
          <w:sz w:val="28"/>
          <w:szCs w:val="28"/>
        </w:rPr>
        <w:t xml:space="preserve">Форма 1. </w:t>
      </w:r>
      <w:r w:rsidRPr="00FE1833">
        <w:rPr>
          <w:sz w:val="28"/>
          <w:szCs w:val="28"/>
          <w:highlight w:val="yellow"/>
        </w:rPr>
        <w:t>База наставляемых</w:t>
      </w:r>
    </w:p>
    <w:tbl>
      <w:tblPr>
        <w:tblStyle w:val="a7"/>
        <w:tblpPr w:leftFromText="180" w:rightFromText="180" w:vertAnchor="text" w:horzAnchor="margin" w:tblpY="110"/>
        <w:tblW w:w="5154" w:type="pct"/>
        <w:tblInd w:w="0" w:type="dxa"/>
        <w:tblLook w:val="04A0" w:firstRow="1" w:lastRow="0" w:firstColumn="1" w:lastColumn="0" w:noHBand="0" w:noVBand="1"/>
      </w:tblPr>
      <w:tblGrid>
        <w:gridCol w:w="482"/>
        <w:gridCol w:w="633"/>
        <w:gridCol w:w="530"/>
        <w:gridCol w:w="647"/>
        <w:gridCol w:w="826"/>
        <w:gridCol w:w="530"/>
        <w:gridCol w:w="612"/>
        <w:gridCol w:w="883"/>
        <w:gridCol w:w="627"/>
        <w:gridCol w:w="792"/>
        <w:gridCol w:w="530"/>
        <w:gridCol w:w="642"/>
        <w:gridCol w:w="660"/>
        <w:gridCol w:w="629"/>
        <w:gridCol w:w="609"/>
      </w:tblGrid>
      <w:tr w:rsidR="007C2BBC" w14:paraId="3FE42171" w14:textId="77777777" w:rsidTr="007C2BBC">
        <w:trPr>
          <w:cantSplit/>
          <w:trHeight w:val="424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29098D" w14:textId="77777777" w:rsidR="007C2BBC" w:rsidRDefault="007C2BBC" w:rsidP="007C2BB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03E44" w14:textId="77777777" w:rsidR="007C2BBC" w:rsidRDefault="007C2BBC" w:rsidP="007C2BBC">
            <w:pPr>
              <w:ind w:left="113" w:right="113"/>
            </w:pPr>
            <w:r>
              <w:t>Ф.И.О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417A96" w14:textId="77777777" w:rsidR="007C2BBC" w:rsidRDefault="007C2BBC" w:rsidP="007C2BBC">
            <w:pPr>
              <w:ind w:left="113" w:right="113"/>
            </w:pPr>
            <w:r>
              <w:t>Место работы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08BC0F" w14:textId="77777777" w:rsidR="007C2BBC" w:rsidRDefault="007C2BBC" w:rsidP="007C2BBC">
            <w:pPr>
              <w:ind w:left="113" w:right="113"/>
            </w:pPr>
            <w:r>
              <w:t>Основные компетенции наставника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23770C" w14:textId="77777777" w:rsidR="007C2BBC" w:rsidRDefault="007C2BBC" w:rsidP="007C2BBC">
            <w:pPr>
              <w:ind w:left="113" w:right="113"/>
            </w:pPr>
            <w:r>
              <w:t>Важные для программы достижения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9ADAE8" w14:textId="77777777" w:rsidR="007C2BBC" w:rsidRDefault="007C2BBC" w:rsidP="007C2BBC">
            <w:pPr>
              <w:ind w:left="113" w:right="113"/>
            </w:pPr>
            <w:r>
              <w:t>Интересы наставника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CCBE11" w14:textId="77777777" w:rsidR="007C2BBC" w:rsidRDefault="007C2BBC" w:rsidP="007C2BBC">
            <w:pPr>
              <w:ind w:left="113" w:right="113"/>
            </w:pPr>
            <w:r>
              <w:t>Желаемый возраст наставляемых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4461A" w14:textId="77777777" w:rsidR="007C2BBC" w:rsidRDefault="007C2BBC" w:rsidP="007C2BBC">
            <w:pPr>
              <w:ind w:left="113" w:right="113"/>
            </w:pPr>
            <w:r>
              <w:t>Ресурс времени на программу наставничества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222891" w14:textId="77777777" w:rsidR="007C2BBC" w:rsidRDefault="007C2BBC" w:rsidP="007C2BBC">
            <w:pPr>
              <w:ind w:left="113" w:right="113"/>
            </w:pPr>
            <w:r>
              <w:t>Дата вхождения в программу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7B0357" w14:textId="77777777" w:rsidR="007C2BBC" w:rsidRDefault="007C2BBC" w:rsidP="007C2BBC">
            <w:pPr>
              <w:ind w:left="113" w:right="113"/>
            </w:pPr>
            <w:r>
              <w:t>ФИО наставляемого (наставляемых)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3BF113" w14:textId="77777777" w:rsidR="007C2BBC" w:rsidRDefault="007C2BBC" w:rsidP="007C2BBC">
            <w:pPr>
              <w:ind w:left="113" w:right="113"/>
            </w:pPr>
            <w:r>
              <w:t>Форма наставничества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9C6940" w14:textId="77777777" w:rsidR="007C2BBC" w:rsidRDefault="007C2BBC" w:rsidP="007C2BBC">
            <w:pPr>
              <w:ind w:left="113" w:right="113"/>
            </w:pPr>
            <w:r>
              <w:t>Место работы наставляемого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7EA61F" w14:textId="77777777" w:rsidR="007C2BBC" w:rsidRDefault="007C2BBC" w:rsidP="007C2BBC">
            <w:pPr>
              <w:ind w:left="113" w:right="113"/>
            </w:pPr>
            <w:r>
              <w:t>Дата завершения программы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B7E65B" w14:textId="77777777" w:rsidR="007C2BBC" w:rsidRDefault="007C2BBC" w:rsidP="007C2BBC">
            <w:pPr>
              <w:ind w:left="113" w:right="113"/>
            </w:pPr>
            <w:r>
              <w:t>Результаты программы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CE489" w14:textId="77777777" w:rsidR="007C2BBC" w:rsidRDefault="007C2BBC" w:rsidP="007C2BBC">
            <w:pPr>
              <w:ind w:left="113" w:right="113"/>
            </w:pPr>
            <w:r>
              <w:t>Ссылка на кейс/отзыв наставника</w:t>
            </w:r>
          </w:p>
          <w:p w14:paraId="25A82D71" w14:textId="77777777" w:rsidR="007C2BBC" w:rsidRDefault="007C2BBC" w:rsidP="007C2BBC">
            <w:pPr>
              <w:ind w:left="113" w:right="113"/>
            </w:pPr>
          </w:p>
        </w:tc>
      </w:tr>
      <w:tr w:rsidR="007C2BBC" w14:paraId="1AA41ED3" w14:textId="77777777" w:rsidTr="007C2BBC">
        <w:trPr>
          <w:trHeight w:val="6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BA47" w14:textId="77777777" w:rsidR="007C2BBC" w:rsidRDefault="007C2BBC" w:rsidP="007C2BBC"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18C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3D6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99F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3A5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1696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392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207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627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751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D67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D22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1E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788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4B6" w14:textId="77777777" w:rsidR="007C2BBC" w:rsidRDefault="007C2BBC" w:rsidP="007C2BBC">
            <w:pPr>
              <w:rPr>
                <w:highlight w:val="yellow"/>
              </w:rPr>
            </w:pPr>
          </w:p>
        </w:tc>
      </w:tr>
      <w:tr w:rsidR="007C2BBC" w14:paraId="32B3B53F" w14:textId="77777777" w:rsidTr="007C2BBC">
        <w:trPr>
          <w:trHeight w:val="66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3CED" w14:textId="77777777" w:rsidR="007C2BBC" w:rsidRDefault="007C2BBC" w:rsidP="007C2BBC">
            <w: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363" w14:textId="77777777" w:rsidR="007C2BBC" w:rsidRDefault="007C2BBC" w:rsidP="007C2BB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4C9" w14:textId="77777777" w:rsidR="007C2BBC" w:rsidRDefault="007C2BBC" w:rsidP="007C2BBC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939" w14:textId="77777777" w:rsidR="007C2BBC" w:rsidRDefault="007C2BBC" w:rsidP="007C2BBC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041" w14:textId="77777777" w:rsidR="007C2BBC" w:rsidRDefault="007C2BBC" w:rsidP="007C2BB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91" w14:textId="77777777" w:rsidR="007C2BBC" w:rsidRDefault="007C2BBC" w:rsidP="007C2B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D5A" w14:textId="77777777" w:rsidR="007C2BBC" w:rsidRDefault="007C2BBC" w:rsidP="007C2BBC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232" w14:textId="77777777" w:rsidR="007C2BBC" w:rsidRDefault="007C2BBC" w:rsidP="007C2BB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C3D" w14:textId="77777777" w:rsidR="007C2BBC" w:rsidRDefault="007C2BBC" w:rsidP="007C2BBC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337" w14:textId="77777777" w:rsidR="007C2BBC" w:rsidRDefault="007C2BBC" w:rsidP="007C2BB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3C3" w14:textId="77777777" w:rsidR="007C2BBC" w:rsidRDefault="007C2BBC" w:rsidP="007C2BBC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76E" w14:textId="77777777" w:rsidR="007C2BBC" w:rsidRDefault="007C2BBC" w:rsidP="007C2BB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68B" w14:textId="77777777" w:rsidR="007C2BBC" w:rsidRDefault="007C2BBC" w:rsidP="007C2BBC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315" w14:textId="77777777" w:rsidR="007C2BBC" w:rsidRDefault="007C2BBC" w:rsidP="007C2BBC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C7E" w14:textId="77777777" w:rsidR="007C2BBC" w:rsidRDefault="007C2BBC" w:rsidP="007C2BBC"/>
        </w:tc>
      </w:tr>
    </w:tbl>
    <w:p w14:paraId="333CF4F3" w14:textId="77777777" w:rsidR="007C2BBC" w:rsidRDefault="007C2BBC" w:rsidP="007C2BBC">
      <w:pPr>
        <w:rPr>
          <w:sz w:val="28"/>
          <w:szCs w:val="28"/>
          <w:lang w:eastAsia="en-US"/>
        </w:rPr>
      </w:pPr>
    </w:p>
    <w:p w14:paraId="448DD78F" w14:textId="77777777" w:rsidR="007C2BBC" w:rsidRDefault="007C2BBC" w:rsidP="007C2BBC">
      <w:pPr>
        <w:jc w:val="center"/>
        <w:rPr>
          <w:sz w:val="28"/>
          <w:szCs w:val="32"/>
        </w:rPr>
      </w:pPr>
    </w:p>
    <w:p w14:paraId="10935528" w14:textId="77777777" w:rsidR="007C2BBC" w:rsidRDefault="007C2BBC" w:rsidP="007C2BBC">
      <w:pPr>
        <w:jc w:val="center"/>
        <w:rPr>
          <w:sz w:val="28"/>
          <w:szCs w:val="32"/>
        </w:rPr>
      </w:pPr>
      <w:r w:rsidRPr="00F3212E">
        <w:rPr>
          <w:sz w:val="28"/>
          <w:szCs w:val="32"/>
        </w:rPr>
        <w:t xml:space="preserve">Форма 2. </w:t>
      </w:r>
      <w:r w:rsidRPr="00FE1833">
        <w:rPr>
          <w:sz w:val="28"/>
          <w:szCs w:val="32"/>
          <w:highlight w:val="yellow"/>
        </w:rPr>
        <w:t>База наставников</w:t>
      </w:r>
    </w:p>
    <w:tbl>
      <w:tblPr>
        <w:tblStyle w:val="a7"/>
        <w:tblpPr w:leftFromText="180" w:rightFromText="180" w:vertAnchor="page" w:horzAnchor="margin" w:tblpY="8851"/>
        <w:tblW w:w="96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7C2BBC" w14:paraId="5C155E92" w14:textId="77777777" w:rsidTr="007C2BBC">
        <w:trPr>
          <w:cantSplit/>
          <w:trHeight w:val="2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68897" w14:textId="77777777" w:rsidR="007C2BBC" w:rsidRDefault="007C2BBC" w:rsidP="007C2BB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22F75F" w14:textId="77777777" w:rsidR="007C2BBC" w:rsidRDefault="007C2BBC" w:rsidP="007C2BBC">
            <w:pPr>
              <w:ind w:left="113" w:right="113"/>
            </w:pPr>
            <w:r>
              <w:t>ФИО наставляемого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78F4B7" w14:textId="77777777" w:rsidR="007C2BBC" w:rsidRDefault="007C2BBC" w:rsidP="007C2BBC">
            <w:pPr>
              <w:ind w:left="113" w:right="113"/>
            </w:pPr>
            <w: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50FE53" w14:textId="77777777" w:rsidR="007C2BBC" w:rsidRDefault="007C2BBC" w:rsidP="007C2BBC">
            <w:pPr>
              <w:spacing w:after="100" w:afterAutospacing="1"/>
              <w:ind w:left="113" w:right="113"/>
            </w:pPr>
            <w:r>
              <w:t>Основной запрос наставляемого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399AEE" w14:textId="77777777" w:rsidR="007C2BBC" w:rsidRDefault="007C2BBC" w:rsidP="007C2BBC">
            <w:pPr>
              <w:ind w:left="113" w:right="113"/>
            </w:pPr>
            <w: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98223" w14:textId="77777777" w:rsidR="007C2BBC" w:rsidRDefault="007C2BBC" w:rsidP="007C2BBC">
            <w:pPr>
              <w:ind w:left="113" w:right="113"/>
            </w:pPr>
            <w: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26537" w14:textId="77777777" w:rsidR="007C2BBC" w:rsidRDefault="007C2BBC" w:rsidP="007C2BBC">
            <w:pPr>
              <w:ind w:left="113" w:right="113"/>
            </w:pPr>
            <w: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F1A30E" w14:textId="77777777" w:rsidR="007C2BBC" w:rsidRDefault="007C2BBC" w:rsidP="007C2BBC">
            <w:pPr>
              <w:ind w:left="113" w:right="113"/>
            </w:pPr>
            <w: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93325" w14:textId="77777777" w:rsidR="007C2BBC" w:rsidRDefault="007C2BBC" w:rsidP="007C2BBC">
            <w:pPr>
              <w:ind w:left="113" w:right="113"/>
            </w:pPr>
            <w: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BCADE" w14:textId="77777777" w:rsidR="007C2BBC" w:rsidRDefault="007C2BBC" w:rsidP="007C2BBC">
            <w:pPr>
              <w:ind w:left="113" w:right="113"/>
            </w:pPr>
            <w: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A25182" w14:textId="77777777" w:rsidR="007C2BBC" w:rsidRDefault="007C2BBC" w:rsidP="007C2BBC">
            <w:pPr>
              <w:ind w:left="113" w:right="113"/>
            </w:pPr>
            <w:r>
              <w:t>Ссылка на кейс/отзыв наставляемого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1DBE2B" w14:textId="77777777" w:rsidR="007C2BBC" w:rsidRDefault="007C2BBC" w:rsidP="007C2BBC">
            <w:pPr>
              <w:ind w:left="113" w:right="113"/>
            </w:pPr>
            <w:r>
              <w:t>Отметка о прохождении программы</w:t>
            </w:r>
          </w:p>
        </w:tc>
      </w:tr>
      <w:tr w:rsidR="007C2BBC" w14:paraId="5AA1CAE1" w14:textId="77777777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F6E8" w14:textId="77777777" w:rsidR="007C2BBC" w:rsidRDefault="007C2BBC" w:rsidP="007C2BBC"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363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664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39B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3E0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7CC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BA0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55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270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812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C06" w14:textId="77777777" w:rsidR="007C2BBC" w:rsidRDefault="007C2BBC" w:rsidP="007C2BBC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1B8" w14:textId="77777777" w:rsidR="007C2BBC" w:rsidRDefault="007C2BBC" w:rsidP="007C2BBC"/>
        </w:tc>
      </w:tr>
      <w:tr w:rsidR="007C2BBC" w14:paraId="512BE612" w14:textId="77777777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E2E" w14:textId="77777777" w:rsidR="007C2BBC" w:rsidRDefault="007C2BBC" w:rsidP="007C2BBC"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887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744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57A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E86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CCE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888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040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EBC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0B6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BB8" w14:textId="77777777" w:rsidR="007C2BBC" w:rsidRDefault="007C2BBC" w:rsidP="007C2BBC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760" w14:textId="77777777" w:rsidR="007C2BBC" w:rsidRDefault="007C2BBC" w:rsidP="007C2BBC"/>
        </w:tc>
      </w:tr>
    </w:tbl>
    <w:p w14:paraId="1C262339" w14:textId="77777777" w:rsidR="007C2BBC" w:rsidRDefault="007C2BBC" w:rsidP="007C2BBC">
      <w:pPr>
        <w:jc w:val="right"/>
        <w:rPr>
          <w:sz w:val="28"/>
          <w:szCs w:val="32"/>
        </w:rPr>
      </w:pPr>
    </w:p>
    <w:p w14:paraId="7E21FDA5" w14:textId="77777777" w:rsidR="007C2BBC" w:rsidRDefault="007C2BBC" w:rsidP="007C2BBC">
      <w:pPr>
        <w:jc w:val="right"/>
        <w:rPr>
          <w:sz w:val="28"/>
          <w:szCs w:val="32"/>
        </w:rPr>
      </w:pPr>
    </w:p>
    <w:p w14:paraId="790CAF21" w14:textId="77777777" w:rsidR="007C2BBC" w:rsidRDefault="007C2BBC" w:rsidP="007C2BBC">
      <w:pPr>
        <w:jc w:val="right"/>
        <w:rPr>
          <w:sz w:val="28"/>
          <w:szCs w:val="32"/>
        </w:rPr>
      </w:pPr>
    </w:p>
    <w:p w14:paraId="76A77F7E" w14:textId="77777777" w:rsidR="007C2BBC" w:rsidRDefault="007C2BBC" w:rsidP="007C2BBC">
      <w:pPr>
        <w:jc w:val="right"/>
        <w:rPr>
          <w:sz w:val="28"/>
          <w:szCs w:val="32"/>
        </w:rPr>
      </w:pPr>
    </w:p>
    <w:p w14:paraId="12D30461" w14:textId="77777777" w:rsidR="007C2BBC" w:rsidRDefault="007C2BBC" w:rsidP="007C2BBC">
      <w:pPr>
        <w:jc w:val="right"/>
        <w:rPr>
          <w:sz w:val="28"/>
          <w:szCs w:val="32"/>
        </w:rPr>
      </w:pPr>
    </w:p>
    <w:p w14:paraId="445BBD9A" w14:textId="77777777" w:rsidR="007C2BBC" w:rsidRDefault="007C2BBC" w:rsidP="007C2BBC">
      <w:pPr>
        <w:jc w:val="right"/>
        <w:rPr>
          <w:sz w:val="28"/>
          <w:szCs w:val="32"/>
        </w:rPr>
      </w:pPr>
    </w:p>
    <w:p w14:paraId="0E8597E9" w14:textId="77777777" w:rsidR="007C2BBC" w:rsidRDefault="007C2BBC" w:rsidP="007C2BBC">
      <w:pPr>
        <w:jc w:val="right"/>
        <w:rPr>
          <w:sz w:val="28"/>
          <w:szCs w:val="32"/>
        </w:rPr>
      </w:pPr>
    </w:p>
    <w:p w14:paraId="36218CC1" w14:textId="77777777" w:rsidR="007C2BBC" w:rsidRDefault="007C2BBC" w:rsidP="007C2BBC">
      <w:pPr>
        <w:jc w:val="right"/>
        <w:rPr>
          <w:sz w:val="28"/>
          <w:szCs w:val="32"/>
        </w:rPr>
      </w:pPr>
    </w:p>
    <w:p w14:paraId="40218A0D" w14:textId="77777777" w:rsidR="007C2BBC" w:rsidRPr="00F3212E" w:rsidRDefault="007C2BBC" w:rsidP="007C2BBC">
      <w:pPr>
        <w:jc w:val="right"/>
        <w:rPr>
          <w:sz w:val="28"/>
          <w:szCs w:val="32"/>
        </w:rPr>
      </w:pPr>
    </w:p>
    <w:p w14:paraId="2129E279" w14:textId="77777777" w:rsidR="0034168F" w:rsidRDefault="0034168F" w:rsidP="007C2BBC">
      <w:pPr>
        <w:jc w:val="right"/>
        <w:rPr>
          <w:sz w:val="28"/>
          <w:szCs w:val="28"/>
          <w:lang w:eastAsia="en-US"/>
        </w:rPr>
      </w:pPr>
    </w:p>
    <w:p w14:paraId="61B9E891" w14:textId="4E655991" w:rsidR="007C2BBC" w:rsidRPr="00A70692" w:rsidRDefault="007C2BBC" w:rsidP="007C2BBC">
      <w:pPr>
        <w:jc w:val="right"/>
        <w:rPr>
          <w:sz w:val="28"/>
          <w:szCs w:val="28"/>
          <w:lang w:eastAsia="en-US"/>
        </w:rPr>
      </w:pPr>
      <w:r w:rsidRPr="00A70692">
        <w:rPr>
          <w:sz w:val="28"/>
          <w:szCs w:val="28"/>
          <w:lang w:eastAsia="en-US"/>
        </w:rPr>
        <w:lastRenderedPageBreak/>
        <w:t>Приложение №3</w:t>
      </w:r>
    </w:p>
    <w:p w14:paraId="341BE655" w14:textId="77777777" w:rsidR="007C2BBC" w:rsidRPr="00FE1833" w:rsidRDefault="007C2BBC" w:rsidP="007C2BBC">
      <w:pPr>
        <w:ind w:right="-1" w:firstLine="574"/>
        <w:jc w:val="center"/>
        <w:rPr>
          <w:b/>
          <w:sz w:val="28"/>
          <w:szCs w:val="28"/>
          <w:highlight w:val="yellow"/>
        </w:rPr>
      </w:pPr>
      <w:r w:rsidRPr="00FE1833">
        <w:rPr>
          <w:b/>
          <w:sz w:val="28"/>
          <w:szCs w:val="28"/>
          <w:highlight w:val="yellow"/>
        </w:rPr>
        <w:t xml:space="preserve">Соглашение о сотрудничестве </w:t>
      </w:r>
    </w:p>
    <w:p w14:paraId="2D6014AF" w14:textId="77777777" w:rsidR="007C2BBC" w:rsidRPr="00A70692" w:rsidRDefault="007C2BBC" w:rsidP="007C2BBC">
      <w:pPr>
        <w:ind w:right="-1" w:firstLine="574"/>
        <w:jc w:val="center"/>
        <w:rPr>
          <w:sz w:val="28"/>
          <w:szCs w:val="28"/>
        </w:rPr>
      </w:pPr>
      <w:r w:rsidRPr="00FE1833">
        <w:rPr>
          <w:b/>
          <w:sz w:val="28"/>
          <w:szCs w:val="28"/>
          <w:highlight w:val="yellow"/>
        </w:rPr>
        <w:t>между наставником и наставляемым</w:t>
      </w:r>
    </w:p>
    <w:p w14:paraId="5A065431" w14:textId="77777777" w:rsidR="007C2BBC" w:rsidRDefault="007C2BBC" w:rsidP="007C2BBC">
      <w:pPr>
        <w:spacing w:after="5" w:line="259" w:lineRule="auto"/>
        <w:ind w:left="375"/>
        <w:jc w:val="center"/>
      </w:pPr>
    </w:p>
    <w:p w14:paraId="3FD8B4BE" w14:textId="6E9EBDB6" w:rsidR="007C2BBC" w:rsidRPr="00A70692" w:rsidRDefault="007C2BBC" w:rsidP="007C2BBC">
      <w:pPr>
        <w:tabs>
          <w:tab w:val="center" w:pos="3965"/>
          <w:tab w:val="center" w:pos="6542"/>
        </w:tabs>
        <w:rPr>
          <w:sz w:val="24"/>
          <w:szCs w:val="24"/>
        </w:rPr>
      </w:pPr>
      <w:r w:rsidRPr="00A70692">
        <w:rPr>
          <w:sz w:val="24"/>
          <w:szCs w:val="24"/>
        </w:rPr>
        <w:tab/>
        <w:t xml:space="preserve">                                    </w:t>
      </w:r>
      <w:r w:rsidRPr="00A70692">
        <w:rPr>
          <w:sz w:val="24"/>
          <w:szCs w:val="24"/>
        </w:rPr>
        <w:tab/>
        <w:t xml:space="preserve">«____» _________ 20 ___ г. </w:t>
      </w:r>
    </w:p>
    <w:p w14:paraId="779AA7CC" w14:textId="77777777" w:rsidR="007C2BBC" w:rsidRPr="00A70692" w:rsidRDefault="007C2BBC" w:rsidP="007C2BBC">
      <w:pPr>
        <w:spacing w:after="33" w:line="259" w:lineRule="auto"/>
        <w:ind w:left="375"/>
        <w:jc w:val="center"/>
        <w:rPr>
          <w:sz w:val="24"/>
          <w:szCs w:val="24"/>
        </w:rPr>
      </w:pPr>
      <w:r w:rsidRPr="00A70692">
        <w:rPr>
          <w:sz w:val="24"/>
          <w:szCs w:val="24"/>
        </w:rPr>
        <w:t xml:space="preserve"> </w:t>
      </w:r>
    </w:p>
    <w:p w14:paraId="032447F5" w14:textId="77777777" w:rsidR="007C2BBC" w:rsidRPr="00A70692" w:rsidRDefault="007C2BBC" w:rsidP="007C2BBC">
      <w:pPr>
        <w:ind w:left="-15" w:right="72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Данное соглашение устанавливает отношения между ______________________, (далее наставник / родитель (законный представитель) наставника), и _____________________ (далее – наставляемый / родитель (законный представитель) наставляемого), совместно именуемыми «Стороны»,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_____________ (далее – Организация). </w:t>
      </w:r>
    </w:p>
    <w:p w14:paraId="21E92572" w14:textId="77777777" w:rsidR="007C2BBC" w:rsidRPr="00A70692" w:rsidRDefault="007C2BBC" w:rsidP="007C2BBC">
      <w:pPr>
        <w:numPr>
          <w:ilvl w:val="0"/>
          <w:numId w:val="24"/>
        </w:numPr>
        <w:spacing w:after="16"/>
        <w:ind w:right="72" w:hanging="360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Предмет соглашения </w:t>
      </w:r>
    </w:p>
    <w:p w14:paraId="084E5D0A" w14:textId="77777777" w:rsidR="007C2BBC" w:rsidRPr="00A70692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 </w:t>
      </w:r>
    </w:p>
    <w:p w14:paraId="4153EBD9" w14:textId="77777777" w:rsidR="007C2BBC" w:rsidRPr="00A70692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определили следующие </w:t>
      </w:r>
      <w:proofErr w:type="gramStart"/>
      <w:r w:rsidRPr="00A70692">
        <w:rPr>
          <w:sz w:val="24"/>
          <w:szCs w:val="24"/>
        </w:rPr>
        <w:t>задачи:*</w:t>
      </w:r>
      <w:proofErr w:type="gramEnd"/>
      <w:r w:rsidRPr="00A70692">
        <w:rPr>
          <w:sz w:val="24"/>
          <w:szCs w:val="24"/>
        </w:rPr>
        <w:t xml:space="preserve"> </w:t>
      </w:r>
    </w:p>
    <w:p w14:paraId="4B8BCBE8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профессиональных и </w:t>
      </w:r>
      <w:proofErr w:type="spellStart"/>
      <w:r w:rsidRPr="00A70692">
        <w:rPr>
          <w:sz w:val="24"/>
          <w:szCs w:val="24"/>
        </w:rPr>
        <w:t>надпрофессиональных</w:t>
      </w:r>
      <w:proofErr w:type="spellEnd"/>
      <w:r w:rsidRPr="00A70692">
        <w:rPr>
          <w:sz w:val="24"/>
          <w:szCs w:val="24"/>
        </w:rPr>
        <w:t xml:space="preserve"> компетенций наставляемого; </w:t>
      </w:r>
    </w:p>
    <w:p w14:paraId="4D1A6895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proofErr w:type="gramStart"/>
      <w:r w:rsidRPr="00A70692">
        <w:rPr>
          <w:sz w:val="24"/>
          <w:szCs w:val="24"/>
        </w:rPr>
        <w:t>повышение уровня социальной адаптации</w:t>
      </w:r>
      <w:proofErr w:type="gramEnd"/>
      <w:r w:rsidRPr="00A70692">
        <w:rPr>
          <w:sz w:val="24"/>
          <w:szCs w:val="24"/>
        </w:rPr>
        <w:t xml:space="preserve"> наставляемого в коллективе; </w:t>
      </w:r>
    </w:p>
    <w:p w14:paraId="092B0C26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трансляция личного, профессионального опыта, знаний, умений и навыков наставника; </w:t>
      </w:r>
    </w:p>
    <w:p w14:paraId="537DD67C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мотивации к самообразованию у наставляемого; </w:t>
      </w:r>
    </w:p>
    <w:p w14:paraId="1D9A343B" w14:textId="77777777" w:rsidR="007C2BBC" w:rsidRDefault="007C2BBC" w:rsidP="007C2BBC">
      <w:pPr>
        <w:ind w:left="-15" w:right="70" w:firstLine="396"/>
        <w:rPr>
          <w:i/>
          <w:sz w:val="24"/>
          <w:szCs w:val="24"/>
        </w:rPr>
      </w:pPr>
      <w:r w:rsidRPr="00A70692">
        <w:rPr>
          <w:i/>
          <w:sz w:val="24"/>
          <w:szCs w:val="24"/>
        </w:rPr>
        <w:t xml:space="preserve">*Задачи определяются исходя из выбранной формы наставничества, потребностей наставляемого и ресурсов наставника. </w:t>
      </w:r>
    </w:p>
    <w:p w14:paraId="3FD28577" w14:textId="77777777" w:rsidR="007C2BBC" w:rsidRPr="00A70692" w:rsidRDefault="007C2BBC" w:rsidP="007C2BBC">
      <w:pPr>
        <w:ind w:left="-15" w:right="70" w:firstLine="396"/>
        <w:rPr>
          <w:sz w:val="24"/>
          <w:szCs w:val="24"/>
        </w:rPr>
      </w:pPr>
      <w:r w:rsidRPr="00A70692">
        <w:rPr>
          <w:sz w:val="24"/>
          <w:szCs w:val="24"/>
        </w:rPr>
        <w:t xml:space="preserve">2. Права и обязанности Сторон* </w:t>
      </w:r>
    </w:p>
    <w:p w14:paraId="0A56EB65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2.1. Наставник обязан: </w:t>
      </w:r>
    </w:p>
    <w:p w14:paraId="439127E8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пары/группы; </w:t>
      </w:r>
    </w:p>
    <w:p w14:paraId="32B4BB2F" w14:textId="77777777" w:rsidR="007C2BBC" w:rsidRPr="00A70692" w:rsidRDefault="007C2BBC" w:rsidP="007C2BBC">
      <w:pPr>
        <w:numPr>
          <w:ilvl w:val="2"/>
          <w:numId w:val="25"/>
        </w:numPr>
        <w:spacing w:after="16"/>
        <w:ind w:left="-15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участвовать в реализации дорожной карты внедрения Системы наставничества образовательной организации (далее – дорожная карта) в рамках компетенции; </w:t>
      </w:r>
    </w:p>
    <w:p w14:paraId="5A7DD3FD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регулярно посещать образовательные события, организованные в рамках обучения наставников; </w:t>
      </w:r>
    </w:p>
    <w:p w14:paraId="283A698D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оказывать всестороннюю помощь и поддержку наставляемому; </w:t>
      </w:r>
    </w:p>
    <w:p w14:paraId="63F01B7D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предоставлять результаты наставнической работы по запросу куратора; </w:t>
      </w:r>
    </w:p>
    <w:p w14:paraId="0D5B7F60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развитию информационного освещения реализации системы наставничества в образовательной организации; </w:t>
      </w:r>
    </w:p>
    <w:p w14:paraId="0A324E1C" w14:textId="77777777" w:rsidR="007C2BBC" w:rsidRPr="00A70692" w:rsidRDefault="007C2BBC" w:rsidP="007C2BBC">
      <w:pPr>
        <w:numPr>
          <w:ilvl w:val="2"/>
          <w:numId w:val="25"/>
        </w:numPr>
        <w:spacing w:after="30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относится к наставляемому. </w:t>
      </w:r>
    </w:p>
    <w:p w14:paraId="46EB3F8B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2.2. Наставник имеет право: </w:t>
      </w:r>
    </w:p>
    <w:p w14:paraId="49F19A40" w14:textId="77777777" w:rsidR="007C2BBC" w:rsidRPr="00A70692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своевременному и качественному выполнению поставленных задач наставляемым; </w:t>
      </w:r>
    </w:p>
    <w:p w14:paraId="54B77286" w14:textId="77777777" w:rsidR="007C2BBC" w:rsidRPr="00A70692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совместно с куратором определять формы работы с наставляемым:  </w:t>
      </w:r>
    </w:p>
    <w:p w14:paraId="1CB16063" w14:textId="77777777"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14:paraId="5BCB8A68" w14:textId="77777777"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карту; </w:t>
      </w:r>
    </w:p>
    <w:p w14:paraId="2A89ACD2" w14:textId="77777777"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привлекать других специалистов для расширения компетенций наставляемого. </w:t>
      </w:r>
    </w:p>
    <w:p w14:paraId="7EB7C37C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lastRenderedPageBreak/>
        <w:t xml:space="preserve">2.3. Наставляемый обязан: </w:t>
      </w:r>
    </w:p>
    <w:p w14:paraId="6AD36C06" w14:textId="77777777"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регулярно посещать встречи, образовательные события в соответствии с индивидуальным планом; </w:t>
      </w:r>
    </w:p>
    <w:p w14:paraId="4BE4054F" w14:textId="77777777"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выполнять своевременно и качественно задачи, поставленные наставником; </w:t>
      </w:r>
    </w:p>
    <w:p w14:paraId="05AC8D88" w14:textId="77777777"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относиться к наставнику и другим участникам наставнической группы. </w:t>
      </w:r>
    </w:p>
    <w:p w14:paraId="47BE481D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2.4. Наставляемый имеет право: </w:t>
      </w:r>
    </w:p>
    <w:p w14:paraId="69E152BB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пары/группы; </w:t>
      </w:r>
    </w:p>
    <w:p w14:paraId="042FB3BE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14:paraId="350F3167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вопросам; </w:t>
      </w:r>
    </w:p>
    <w:p w14:paraId="22E70ACC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14:paraId="1495E770" w14:textId="77777777" w:rsidR="007C2BBC" w:rsidRPr="00A70692" w:rsidRDefault="007C2BBC" w:rsidP="007C2BBC">
      <w:pPr>
        <w:numPr>
          <w:ilvl w:val="0"/>
          <w:numId w:val="30"/>
        </w:numPr>
        <w:spacing w:after="16"/>
        <w:ind w:right="72" w:hanging="31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Заключительные положения </w:t>
      </w:r>
    </w:p>
    <w:p w14:paraId="55DC776C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 w14:paraId="05DE4BDF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осуществляется по соглашению Сторон.  </w:t>
      </w:r>
    </w:p>
    <w:p w14:paraId="3C115120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14:paraId="7F620B6B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вступает в силу со дня его подписания и действует на протяжении _______ месяцев. </w:t>
      </w:r>
    </w:p>
    <w:p w14:paraId="6F5CFD0E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 истечении срока действия Соглашения, срок может быть продлен по взаимному соглашению сторон. </w:t>
      </w:r>
    </w:p>
    <w:p w14:paraId="5D650595" w14:textId="77777777" w:rsidR="007C2BBC" w:rsidRPr="00A70692" w:rsidRDefault="007C2BBC" w:rsidP="007C2BBC">
      <w:pPr>
        <w:ind w:left="42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4. Подписи Сторон: </w:t>
      </w:r>
    </w:p>
    <w:p w14:paraId="07941CF1" w14:textId="77777777" w:rsidR="007C2BBC" w:rsidRPr="00A70692" w:rsidRDefault="007C2BBC" w:rsidP="007C2BBC">
      <w:pPr>
        <w:ind w:left="396"/>
        <w:rPr>
          <w:sz w:val="24"/>
          <w:szCs w:val="24"/>
        </w:rPr>
      </w:pPr>
      <w:r w:rsidRPr="00A70692">
        <w:rPr>
          <w:sz w:val="24"/>
          <w:szCs w:val="24"/>
        </w:rPr>
        <w:t xml:space="preserve"> </w:t>
      </w:r>
    </w:p>
    <w:tbl>
      <w:tblPr>
        <w:tblStyle w:val="a7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562"/>
      </w:tblGrid>
      <w:tr w:rsidR="007C2BBC" w14:paraId="0D1F7B79" w14:textId="77777777" w:rsidTr="007C2BBC">
        <w:tc>
          <w:tcPr>
            <w:tcW w:w="4672" w:type="dxa"/>
          </w:tcPr>
          <w:p w14:paraId="58270E09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Наставник/</w:t>
            </w:r>
            <w:r w:rsidRPr="00A70692">
              <w:rPr>
                <w:sz w:val="24"/>
                <w:szCs w:val="24"/>
              </w:rPr>
              <w:t>родитель (законный</w:t>
            </w:r>
            <w:r>
              <w:rPr>
                <w:sz w:val="24"/>
                <w:szCs w:val="24"/>
              </w:rPr>
              <w:t xml:space="preserve"> представитель наставника)</w:t>
            </w:r>
          </w:p>
          <w:p w14:paraId="6D5249DB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</w:p>
          <w:p w14:paraId="08E8478E" w14:textId="77777777" w:rsidR="007C2BBC" w:rsidRPr="00A70692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___________________</w:t>
            </w:r>
          </w:p>
          <w:p w14:paraId="520DC2C4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14:paraId="74F5AB2C" w14:textId="77777777"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0FB4AC40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Наставляемый / родитель (закон</w:t>
            </w:r>
            <w:r>
              <w:rPr>
                <w:sz w:val="24"/>
                <w:szCs w:val="24"/>
              </w:rPr>
              <w:t>ный представитель наставляемого)</w:t>
            </w:r>
          </w:p>
          <w:p w14:paraId="2140D111" w14:textId="77777777"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  <w:p w14:paraId="4EA14D65" w14:textId="77777777" w:rsidR="007C2BBC" w:rsidRPr="00A70692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</w:t>
            </w:r>
          </w:p>
          <w:p w14:paraId="1D22FBD4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14:paraId="6223A937" w14:textId="77777777"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</w:tr>
    </w:tbl>
    <w:p w14:paraId="0BD0984B" w14:textId="77777777" w:rsidR="007C2BBC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14:paraId="5C6F25B9" w14:textId="77777777" w:rsidR="007C2BBC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14:paraId="2F07180E" w14:textId="77777777" w:rsidR="007C2BBC" w:rsidRPr="00A70692" w:rsidRDefault="007C2BBC" w:rsidP="007C2BBC">
      <w:pPr>
        <w:spacing w:after="29"/>
        <w:ind w:left="396"/>
        <w:rPr>
          <w:sz w:val="24"/>
          <w:szCs w:val="24"/>
        </w:rPr>
      </w:pPr>
    </w:p>
    <w:p w14:paraId="34B8071B" w14:textId="57AE9289" w:rsidR="007C2BBC" w:rsidRPr="00A70692" w:rsidRDefault="007C2BBC" w:rsidP="0034168F">
      <w:pPr>
        <w:ind w:left="-15" w:right="70" w:firstLine="396"/>
        <w:rPr>
          <w:b/>
          <w:sz w:val="24"/>
          <w:szCs w:val="24"/>
        </w:rPr>
      </w:pPr>
      <w:r w:rsidRPr="00A70692">
        <w:rPr>
          <w:sz w:val="24"/>
          <w:szCs w:val="24"/>
        </w:rPr>
        <w:t xml:space="preserve">* </w:t>
      </w:r>
      <w:r w:rsidRPr="00A70692">
        <w:rPr>
          <w:i/>
          <w:sz w:val="24"/>
          <w:szCs w:val="24"/>
        </w:rPr>
        <w:t>Права и обязанности наставника и наставляемого могут быть изменены и дополнены в соотв</w:t>
      </w:r>
      <w:r>
        <w:rPr>
          <w:i/>
          <w:sz w:val="24"/>
          <w:szCs w:val="24"/>
        </w:rPr>
        <w:t>етствии с формой наставничества</w:t>
      </w:r>
      <w:r w:rsidRPr="00A70692">
        <w:rPr>
          <w:sz w:val="24"/>
          <w:szCs w:val="24"/>
        </w:rPr>
        <w:t xml:space="preserve">. </w:t>
      </w:r>
    </w:p>
    <w:p w14:paraId="12F555FA" w14:textId="77777777" w:rsidR="007C2BBC" w:rsidRDefault="007C2BBC" w:rsidP="007C2BBC">
      <w:pPr>
        <w:pStyle w:val="2"/>
        <w:ind w:left="10" w:right="87"/>
      </w:pPr>
    </w:p>
    <w:p w14:paraId="68F01004" w14:textId="77777777" w:rsidR="007C2BBC" w:rsidRDefault="007C2BBC" w:rsidP="007C2BBC"/>
    <w:p w14:paraId="5CA34C22" w14:textId="77777777" w:rsidR="007C2BBC" w:rsidRDefault="007C2BBC" w:rsidP="007C2BBC"/>
    <w:p w14:paraId="7FAC96A7" w14:textId="77777777" w:rsidR="007C2BBC" w:rsidRDefault="007C2BBC" w:rsidP="007C2BBC"/>
    <w:p w14:paraId="1B1C90DD" w14:textId="77777777" w:rsidR="007C2BBC" w:rsidRPr="005A4D95" w:rsidRDefault="007C2BBC" w:rsidP="007C2BBC"/>
    <w:p w14:paraId="16B79158" w14:textId="77777777" w:rsidR="007C2BBC" w:rsidRDefault="007C2BBC" w:rsidP="007C2BBC">
      <w:pPr>
        <w:spacing w:after="35" w:line="259" w:lineRule="auto"/>
        <w:ind w:right="3"/>
        <w:jc w:val="center"/>
      </w:pPr>
      <w:r>
        <w:rPr>
          <w:b/>
          <w:sz w:val="36"/>
        </w:rPr>
        <w:t xml:space="preserve"> </w:t>
      </w:r>
    </w:p>
    <w:p w14:paraId="7C855DA7" w14:textId="77777777" w:rsidR="0034168F" w:rsidRDefault="0034168F" w:rsidP="007C2BBC">
      <w:pPr>
        <w:spacing w:after="17" w:line="271" w:lineRule="auto"/>
        <w:ind w:right="-1"/>
        <w:jc w:val="center"/>
        <w:rPr>
          <w:b/>
          <w:sz w:val="28"/>
          <w:szCs w:val="36"/>
        </w:rPr>
      </w:pPr>
    </w:p>
    <w:p w14:paraId="3BBFBE7C" w14:textId="77777777" w:rsidR="0034168F" w:rsidRDefault="0034168F" w:rsidP="007C2BBC">
      <w:pPr>
        <w:spacing w:after="17" w:line="271" w:lineRule="auto"/>
        <w:ind w:right="-1"/>
        <w:jc w:val="center"/>
        <w:rPr>
          <w:b/>
          <w:sz w:val="28"/>
          <w:szCs w:val="36"/>
        </w:rPr>
      </w:pPr>
    </w:p>
    <w:p w14:paraId="59082DEC" w14:textId="77777777" w:rsidR="0034168F" w:rsidRDefault="0034168F" w:rsidP="007C2BBC">
      <w:pPr>
        <w:spacing w:after="17" w:line="271" w:lineRule="auto"/>
        <w:ind w:right="-1"/>
        <w:jc w:val="center"/>
        <w:rPr>
          <w:b/>
          <w:sz w:val="28"/>
          <w:szCs w:val="36"/>
        </w:rPr>
      </w:pPr>
    </w:p>
    <w:p w14:paraId="29E4ED03" w14:textId="77777777" w:rsidR="0034168F" w:rsidRDefault="0034168F" w:rsidP="007C2BBC">
      <w:pPr>
        <w:spacing w:after="17" w:line="271" w:lineRule="auto"/>
        <w:ind w:right="-1"/>
        <w:jc w:val="center"/>
        <w:rPr>
          <w:b/>
          <w:sz w:val="28"/>
          <w:szCs w:val="36"/>
        </w:rPr>
      </w:pPr>
    </w:p>
    <w:p w14:paraId="1B4F964B" w14:textId="29D6A0D6" w:rsidR="007C2BBC" w:rsidRPr="005A4D95" w:rsidRDefault="007C2BBC" w:rsidP="007C2BBC">
      <w:pPr>
        <w:spacing w:after="17" w:line="271" w:lineRule="auto"/>
        <w:ind w:right="-1"/>
        <w:jc w:val="center"/>
        <w:rPr>
          <w:b/>
          <w:sz w:val="28"/>
          <w:szCs w:val="36"/>
        </w:rPr>
      </w:pPr>
      <w:r w:rsidRPr="00FE1833">
        <w:rPr>
          <w:b/>
          <w:sz w:val="28"/>
          <w:szCs w:val="36"/>
          <w:highlight w:val="yellow"/>
        </w:rPr>
        <w:lastRenderedPageBreak/>
        <w:t>Приказ о назначении наставников</w:t>
      </w:r>
      <w:r w:rsidRPr="005A4D95">
        <w:rPr>
          <w:b/>
          <w:sz w:val="28"/>
          <w:szCs w:val="36"/>
        </w:rPr>
        <w:t xml:space="preserve"> </w:t>
      </w:r>
    </w:p>
    <w:p w14:paraId="44EA9A7C" w14:textId="77777777" w:rsidR="003C38D2" w:rsidRDefault="007C2BBC" w:rsidP="007C2BBC">
      <w:pPr>
        <w:spacing w:line="259" w:lineRule="auto"/>
        <w:ind w:left="110" w:right="196" w:hanging="10"/>
        <w:jc w:val="center"/>
      </w:pPr>
      <w:r>
        <w:t>Официальный бланк ОО</w:t>
      </w:r>
    </w:p>
    <w:p w14:paraId="57456CFF" w14:textId="799306E0" w:rsidR="007C2BBC" w:rsidRDefault="003C38D2" w:rsidP="007C2BBC">
      <w:pPr>
        <w:spacing w:line="259" w:lineRule="auto"/>
        <w:ind w:left="110" w:right="196" w:hanging="10"/>
        <w:jc w:val="center"/>
      </w:pPr>
      <w:r>
        <w:t>(ПРИМЕР)</w:t>
      </w:r>
      <w:r w:rsidR="007C2BBC">
        <w:t xml:space="preserve"> </w:t>
      </w:r>
    </w:p>
    <w:p w14:paraId="1D7363DB" w14:textId="77777777" w:rsidR="007C2BBC" w:rsidRDefault="007C2BBC" w:rsidP="007C2BBC">
      <w:pPr>
        <w:spacing w:after="13" w:line="259" w:lineRule="auto"/>
        <w:ind w:left="396"/>
      </w:pPr>
      <w:r>
        <w:t xml:space="preserve"> </w:t>
      </w:r>
    </w:p>
    <w:p w14:paraId="6ECA8DA4" w14:textId="77777777" w:rsidR="007C2BBC" w:rsidRDefault="007C2BBC" w:rsidP="007C2BBC">
      <w:pPr>
        <w:tabs>
          <w:tab w:val="center" w:pos="11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34"/>
        </w:tabs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  </w:t>
      </w:r>
    </w:p>
    <w:p w14:paraId="6BA8B88C" w14:textId="77777777" w:rsidR="007C2BBC" w:rsidRDefault="007C2BBC" w:rsidP="007C2BBC">
      <w:pPr>
        <w:spacing w:after="26" w:line="259" w:lineRule="auto"/>
        <w:ind w:left="386"/>
        <w:jc w:val="center"/>
      </w:pPr>
      <w:r>
        <w:t xml:space="preserve"> </w:t>
      </w:r>
    </w:p>
    <w:p w14:paraId="42BCC952" w14:textId="77777777" w:rsidR="007C2BBC" w:rsidRDefault="007C2BBC" w:rsidP="007C2BBC">
      <w:pPr>
        <w:spacing w:after="152" w:line="259" w:lineRule="auto"/>
        <w:ind w:left="110" w:right="192" w:hanging="10"/>
        <w:jc w:val="center"/>
      </w:pPr>
      <w:r>
        <w:t xml:space="preserve">Приказ </w:t>
      </w:r>
    </w:p>
    <w:p w14:paraId="5F842F5F" w14:textId="77777777" w:rsidR="007C2BBC" w:rsidRDefault="007C2BBC" w:rsidP="007C2BBC">
      <w:pPr>
        <w:spacing w:after="67" w:line="272" w:lineRule="auto"/>
        <w:ind w:left="391" w:right="4123" w:hanging="10"/>
      </w:pPr>
      <w:r>
        <w:t xml:space="preserve">О назначении наставников </w:t>
      </w:r>
    </w:p>
    <w:p w14:paraId="6D1A2E85" w14:textId="77777777" w:rsidR="007C2BBC" w:rsidRDefault="007C2BBC" w:rsidP="007C2BBC">
      <w:pPr>
        <w:ind w:left="-15" w:right="72"/>
      </w:pPr>
      <w:r>
        <w:t xml:space="preserve">В соответствии с планом реализации системы наставничества педагогических работников и обучающихся </w:t>
      </w:r>
    </w:p>
    <w:p w14:paraId="20778A72" w14:textId="77777777" w:rsidR="007C2BBC" w:rsidRDefault="007C2BBC" w:rsidP="007C2BBC">
      <w:pPr>
        <w:ind w:left="396" w:right="72"/>
      </w:pPr>
      <w:r>
        <w:t xml:space="preserve">ПРИКАЗЫВАЮ </w:t>
      </w:r>
    </w:p>
    <w:p w14:paraId="25070112" w14:textId="77777777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Назначить наставниками реализации Системы наставничества педагогических работников и обучающихся (перечислить фамилии). </w:t>
      </w:r>
    </w:p>
    <w:p w14:paraId="18C0D839" w14:textId="77777777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Провести обучение наставников через работу методического совета на базе образовательной организации в период с </w:t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 xml:space="preserve"> по </w:t>
      </w:r>
      <w:proofErr w:type="spellStart"/>
      <w:r>
        <w:t>дд.мм.гггг</w:t>
      </w:r>
      <w:proofErr w:type="spellEnd"/>
      <w:r>
        <w:t xml:space="preserve">.  </w:t>
      </w:r>
    </w:p>
    <w:p w14:paraId="3933BD87" w14:textId="77777777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Запланировать обучение наставников на базе ИМЦ «Альтернатива», </w:t>
      </w:r>
      <w:r w:rsidRPr="0096611A">
        <w:t>АОУ ДПО УР ИРО</w:t>
      </w:r>
      <w:r>
        <w:t xml:space="preserve">. </w:t>
      </w:r>
    </w:p>
    <w:p w14:paraId="10FAAE13" w14:textId="77777777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Контроль исполнения приказа оставляю за собой.  </w:t>
      </w:r>
    </w:p>
    <w:p w14:paraId="7BF4D40F" w14:textId="77777777" w:rsidR="007C2BBC" w:rsidRDefault="007C2BBC" w:rsidP="007C2BBC">
      <w:pPr>
        <w:spacing w:line="259" w:lineRule="auto"/>
        <w:ind w:left="396"/>
      </w:pPr>
      <w:r>
        <w:t xml:space="preserve"> </w:t>
      </w:r>
    </w:p>
    <w:p w14:paraId="7A783663" w14:textId="77777777" w:rsidR="007C2BBC" w:rsidRDefault="007C2BBC" w:rsidP="007C2BBC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Директор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Ф. И. О. </w:t>
      </w:r>
    </w:p>
    <w:p w14:paraId="70CB6661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46237F2A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5AD245B3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4FC8BCE4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63036100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13AD259A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412CBF6A" w14:textId="047A9383" w:rsidR="0034168F" w:rsidRDefault="0034168F" w:rsidP="0034168F">
      <w:pPr>
        <w:pStyle w:val="2"/>
        <w:spacing w:after="103"/>
        <w:ind w:left="0" w:right="493" w:firstLine="0"/>
        <w:jc w:val="left"/>
        <w:rPr>
          <w:sz w:val="28"/>
        </w:rPr>
      </w:pPr>
    </w:p>
    <w:p w14:paraId="7502B8DB" w14:textId="714AB431" w:rsidR="0034168F" w:rsidRDefault="0034168F" w:rsidP="007C2BBC">
      <w:pPr>
        <w:pStyle w:val="2"/>
        <w:spacing w:after="103"/>
        <w:ind w:left="408" w:right="493"/>
        <w:jc w:val="center"/>
        <w:rPr>
          <w:sz w:val="28"/>
        </w:rPr>
      </w:pPr>
    </w:p>
    <w:p w14:paraId="59EFAC1E" w14:textId="5AAADF87" w:rsidR="0034168F" w:rsidRDefault="0034168F" w:rsidP="0034168F"/>
    <w:p w14:paraId="684E15B5" w14:textId="16A3AE87" w:rsidR="0034168F" w:rsidRDefault="0034168F" w:rsidP="0034168F"/>
    <w:p w14:paraId="206B287E" w14:textId="49FD2D22" w:rsidR="0034168F" w:rsidRDefault="0034168F" w:rsidP="0034168F"/>
    <w:p w14:paraId="10B95682" w14:textId="313874F2" w:rsidR="0034168F" w:rsidRDefault="0034168F" w:rsidP="0034168F"/>
    <w:p w14:paraId="5DEB38D6" w14:textId="23F04A2D" w:rsidR="0034168F" w:rsidRDefault="0034168F" w:rsidP="0034168F"/>
    <w:p w14:paraId="545A716B" w14:textId="2CBE043E" w:rsidR="0034168F" w:rsidRDefault="0034168F" w:rsidP="0034168F"/>
    <w:p w14:paraId="10B5875B" w14:textId="1F1676D1" w:rsidR="0034168F" w:rsidRDefault="0034168F" w:rsidP="0034168F"/>
    <w:p w14:paraId="3BD8F1B7" w14:textId="0CBDBF64" w:rsidR="0034168F" w:rsidRDefault="0034168F" w:rsidP="0034168F"/>
    <w:p w14:paraId="666424DC" w14:textId="2AE6FB58" w:rsidR="0034168F" w:rsidRDefault="0034168F" w:rsidP="0034168F"/>
    <w:p w14:paraId="7A451643" w14:textId="47740A7D" w:rsidR="0034168F" w:rsidRDefault="0034168F" w:rsidP="0034168F"/>
    <w:p w14:paraId="49C34AE1" w14:textId="641C8209" w:rsidR="0034168F" w:rsidRDefault="0034168F" w:rsidP="0034168F"/>
    <w:p w14:paraId="34B58D7B" w14:textId="340164FA" w:rsidR="0034168F" w:rsidRDefault="0034168F" w:rsidP="0034168F"/>
    <w:p w14:paraId="348B94A0" w14:textId="69D194BD" w:rsidR="0034168F" w:rsidRDefault="0034168F" w:rsidP="0034168F"/>
    <w:p w14:paraId="284415F7" w14:textId="570B6F82" w:rsidR="0034168F" w:rsidRDefault="0034168F" w:rsidP="0034168F"/>
    <w:p w14:paraId="117C4487" w14:textId="296DD149" w:rsidR="007C2BBC" w:rsidRPr="005A4D95" w:rsidRDefault="007C2BBC" w:rsidP="007C2BBC">
      <w:pPr>
        <w:pStyle w:val="2"/>
        <w:spacing w:after="103"/>
        <w:ind w:left="408" w:right="493"/>
        <w:jc w:val="center"/>
        <w:rPr>
          <w:sz w:val="28"/>
        </w:rPr>
      </w:pPr>
      <w:r w:rsidRPr="00FE1833">
        <w:rPr>
          <w:sz w:val="28"/>
          <w:highlight w:val="yellow"/>
        </w:rPr>
        <w:lastRenderedPageBreak/>
        <w:t>Приказ о формировании наставнических пар</w:t>
      </w:r>
      <w:r w:rsidRPr="005A4D95">
        <w:rPr>
          <w:sz w:val="28"/>
        </w:rPr>
        <w:t xml:space="preserve"> </w:t>
      </w:r>
    </w:p>
    <w:p w14:paraId="5E04276D" w14:textId="77777777" w:rsidR="003C38D2" w:rsidRDefault="007C2BBC" w:rsidP="007C2BBC">
      <w:pPr>
        <w:spacing w:line="259" w:lineRule="auto"/>
        <w:ind w:left="110" w:right="196" w:hanging="10"/>
        <w:jc w:val="center"/>
      </w:pPr>
      <w:r>
        <w:t>Официальный бланк ОО</w:t>
      </w:r>
    </w:p>
    <w:p w14:paraId="675D988D" w14:textId="40634BAD" w:rsidR="007C2BBC" w:rsidRDefault="003C38D2" w:rsidP="007C2BBC">
      <w:pPr>
        <w:spacing w:line="259" w:lineRule="auto"/>
        <w:ind w:left="110" w:right="196" w:hanging="10"/>
        <w:jc w:val="center"/>
      </w:pPr>
      <w:r>
        <w:t>(ПРИМЕР)</w:t>
      </w:r>
      <w:r w:rsidR="007C2BBC">
        <w:t xml:space="preserve"> </w:t>
      </w:r>
    </w:p>
    <w:p w14:paraId="2EFB54D8" w14:textId="21BEA287" w:rsidR="007C2BBC" w:rsidRDefault="007C2BBC" w:rsidP="0034168F">
      <w:pPr>
        <w:spacing w:after="11" w:line="259" w:lineRule="auto"/>
        <w:ind w:left="396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spellStart"/>
      <w:r>
        <w:t>дд.</w:t>
      </w:r>
      <w:proofErr w:type="gramStart"/>
      <w:r>
        <w:t>мм.гггг</w:t>
      </w:r>
      <w:proofErr w:type="spellEnd"/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4168F">
        <w:t xml:space="preserve">                     </w:t>
      </w:r>
      <w:r>
        <w:t xml:space="preserve"> </w:t>
      </w:r>
      <w:r>
        <w:tab/>
        <w:t xml:space="preserve"> </w:t>
      </w:r>
      <w:r>
        <w:tab/>
        <w:t xml:space="preserve">№  </w:t>
      </w:r>
    </w:p>
    <w:p w14:paraId="49B99C34" w14:textId="77777777" w:rsidR="007C2BBC" w:rsidRDefault="007C2BBC" w:rsidP="007C2BBC">
      <w:pPr>
        <w:spacing w:after="29" w:line="259" w:lineRule="auto"/>
        <w:ind w:left="110" w:right="192" w:hanging="10"/>
        <w:jc w:val="center"/>
      </w:pPr>
      <w:r>
        <w:t xml:space="preserve">Приказ </w:t>
      </w:r>
    </w:p>
    <w:p w14:paraId="70AA53B9" w14:textId="77777777" w:rsidR="007C2BBC" w:rsidRDefault="007C2BBC" w:rsidP="007C2BBC">
      <w:pPr>
        <w:spacing w:after="71"/>
        <w:ind w:left="396" w:right="3903"/>
      </w:pPr>
      <w:r>
        <w:t xml:space="preserve">О формировании наставнических пар (групп)  </w:t>
      </w:r>
    </w:p>
    <w:p w14:paraId="515AE26F" w14:textId="77777777" w:rsidR="007C2BBC" w:rsidRDefault="007C2BBC" w:rsidP="007C2BBC">
      <w:pPr>
        <w:ind w:left="-15" w:right="72"/>
      </w:pPr>
      <w:r>
        <w:t xml:space="preserve">В соответствии с планом реализации Системы наставничества педагогических работников и обучающихся </w:t>
      </w:r>
    </w:p>
    <w:p w14:paraId="26AD8A7A" w14:textId="77777777" w:rsidR="007C2BBC" w:rsidRDefault="007C2BBC" w:rsidP="007C2BBC">
      <w:pPr>
        <w:ind w:left="396" w:right="72"/>
      </w:pPr>
      <w:r>
        <w:t xml:space="preserve">ПРИКАЗЫВАЮ: </w:t>
      </w:r>
    </w:p>
    <w:p w14:paraId="6AA62F1A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 xml:space="preserve">Сформировать следующие наставнические пары (группы) согласно Приложению №1.  </w:t>
      </w:r>
    </w:p>
    <w:p w14:paraId="0469EEE9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>Утвердить форму индивидуального плана (комплекса мероприятии) в рамках организации работы наставнической пары/группы в соответствии с Приложением №2.</w:t>
      </w:r>
    </w:p>
    <w:p w14:paraId="6EFF1AC9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left="426" w:right="72"/>
        <w:jc w:val="both"/>
      </w:pPr>
      <w:r>
        <w:t>Утвердить форму журнала наставника в соответствии с Приложением №3</w:t>
      </w:r>
    </w:p>
    <w:p w14:paraId="4BB38F6C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 xml:space="preserve">Куратору наставнических пар – Ф. И. О., заместителю директора по УВР/ВР: </w:t>
      </w:r>
    </w:p>
    <w:p w14:paraId="42920C8F" w14:textId="77777777" w:rsidR="007C2BBC" w:rsidRDefault="007C2BBC" w:rsidP="007C2BBC">
      <w:pPr>
        <w:numPr>
          <w:ilvl w:val="1"/>
          <w:numId w:val="23"/>
        </w:numPr>
        <w:spacing w:after="16" w:line="269" w:lineRule="auto"/>
        <w:ind w:right="72" w:firstLine="386"/>
        <w:jc w:val="both"/>
      </w:pPr>
      <w:r>
        <w:t xml:space="preserve">поддерживать наставнические пары в разработке собственных дорожных карт, коррекции и отслеживании результатов; </w:t>
      </w:r>
    </w:p>
    <w:p w14:paraId="77F89A1F" w14:textId="77777777" w:rsidR="007C2BBC" w:rsidRDefault="007C2BBC" w:rsidP="007C2BBC">
      <w:pPr>
        <w:numPr>
          <w:ilvl w:val="1"/>
          <w:numId w:val="23"/>
        </w:numPr>
        <w:spacing w:after="16" w:line="269" w:lineRule="auto"/>
        <w:ind w:right="72" w:firstLine="386"/>
        <w:jc w:val="both"/>
      </w:pPr>
      <w:r>
        <w:t xml:space="preserve">отслеживать реализацию плана дорожной карты; </w:t>
      </w:r>
    </w:p>
    <w:p w14:paraId="173D7EBE" w14:textId="77777777" w:rsidR="007C2BBC" w:rsidRDefault="007C2BBC" w:rsidP="007C2BBC">
      <w:pPr>
        <w:numPr>
          <w:ilvl w:val="1"/>
          <w:numId w:val="23"/>
        </w:numPr>
        <w:spacing w:after="16" w:line="269" w:lineRule="auto"/>
        <w:ind w:right="72" w:firstLine="386"/>
        <w:jc w:val="both"/>
      </w:pPr>
      <w:r>
        <w:t xml:space="preserve">отчитываться руководителю образовательной организации о реализации цикла наставнической работы.  </w:t>
      </w:r>
    </w:p>
    <w:p w14:paraId="2D33ECA8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 xml:space="preserve">Контроль исполнения приказа оставляю за собой.  </w:t>
      </w:r>
    </w:p>
    <w:p w14:paraId="3C0AB443" w14:textId="77777777" w:rsidR="007C2BBC" w:rsidRDefault="007C2BBC" w:rsidP="007C2BBC">
      <w:pPr>
        <w:spacing w:after="13" w:line="259" w:lineRule="auto"/>
        <w:ind w:left="396"/>
      </w:pPr>
      <w:r>
        <w:t xml:space="preserve"> </w:t>
      </w:r>
    </w:p>
    <w:p w14:paraId="01B22FE8" w14:textId="77777777" w:rsidR="007C2BBC" w:rsidRDefault="007C2BBC" w:rsidP="007C2BBC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Директор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Ф. И. О. </w:t>
      </w:r>
    </w:p>
    <w:p w14:paraId="2BE48849" w14:textId="77777777" w:rsidR="007C2BBC" w:rsidRDefault="007C2BBC" w:rsidP="007C2BBC">
      <w:pPr>
        <w:spacing w:line="259" w:lineRule="auto"/>
        <w:ind w:left="396"/>
      </w:pPr>
      <w:r>
        <w:t xml:space="preserve"> </w:t>
      </w:r>
    </w:p>
    <w:p w14:paraId="794D2A6A" w14:textId="77777777" w:rsidR="007C2BBC" w:rsidRDefault="007C2BBC" w:rsidP="007C2BBC">
      <w:pPr>
        <w:spacing w:after="88" w:line="259" w:lineRule="auto"/>
        <w:ind w:left="396"/>
      </w:pPr>
      <w:r>
        <w:t xml:space="preserve"> </w:t>
      </w:r>
    </w:p>
    <w:p w14:paraId="6C6085C9" w14:textId="45A1D7D7" w:rsidR="0025290E" w:rsidRDefault="0025290E">
      <w:pPr>
        <w:spacing w:after="200" w:line="276" w:lineRule="auto"/>
      </w:pPr>
    </w:p>
    <w:p w14:paraId="6CE220F4" w14:textId="3A172647" w:rsidR="0034168F" w:rsidRDefault="0034168F">
      <w:pPr>
        <w:spacing w:after="200" w:line="276" w:lineRule="auto"/>
      </w:pPr>
    </w:p>
    <w:p w14:paraId="25245287" w14:textId="7D7ECB9F" w:rsidR="0034168F" w:rsidRDefault="0034168F">
      <w:pPr>
        <w:spacing w:after="200" w:line="276" w:lineRule="auto"/>
      </w:pPr>
    </w:p>
    <w:p w14:paraId="04569704" w14:textId="08EC187F" w:rsidR="0034168F" w:rsidRDefault="0034168F">
      <w:pPr>
        <w:spacing w:after="200" w:line="276" w:lineRule="auto"/>
      </w:pPr>
    </w:p>
    <w:p w14:paraId="647481C6" w14:textId="64A36743" w:rsidR="0034168F" w:rsidRDefault="0034168F">
      <w:pPr>
        <w:spacing w:after="200" w:line="276" w:lineRule="auto"/>
      </w:pPr>
    </w:p>
    <w:p w14:paraId="6BBD697A" w14:textId="5C845BFD" w:rsidR="0034168F" w:rsidRDefault="0034168F">
      <w:pPr>
        <w:spacing w:after="200" w:line="276" w:lineRule="auto"/>
      </w:pPr>
    </w:p>
    <w:p w14:paraId="5CC9DDB0" w14:textId="474A8E8A" w:rsidR="0034168F" w:rsidRDefault="0034168F">
      <w:pPr>
        <w:spacing w:after="200" w:line="276" w:lineRule="auto"/>
      </w:pPr>
    </w:p>
    <w:p w14:paraId="124B29AA" w14:textId="688A16F4" w:rsidR="0034168F" w:rsidRDefault="0034168F">
      <w:pPr>
        <w:spacing w:after="200" w:line="276" w:lineRule="auto"/>
      </w:pPr>
    </w:p>
    <w:p w14:paraId="149F7153" w14:textId="43CB3918" w:rsidR="0034168F" w:rsidRDefault="0034168F">
      <w:pPr>
        <w:spacing w:after="200" w:line="276" w:lineRule="auto"/>
      </w:pPr>
    </w:p>
    <w:p w14:paraId="665A338B" w14:textId="77777777" w:rsidR="0034168F" w:rsidRDefault="0034168F">
      <w:pPr>
        <w:spacing w:after="200" w:line="276" w:lineRule="auto"/>
      </w:pPr>
    </w:p>
    <w:p w14:paraId="206129CF" w14:textId="395E293B" w:rsidR="007C2BBC" w:rsidRDefault="007C2BBC" w:rsidP="007C2BBC">
      <w:pPr>
        <w:spacing w:after="78" w:line="259" w:lineRule="auto"/>
        <w:ind w:right="20"/>
        <w:jc w:val="right"/>
      </w:pPr>
      <w:r w:rsidRPr="00FE1833">
        <w:rPr>
          <w:highlight w:val="yellow"/>
        </w:rPr>
        <w:lastRenderedPageBreak/>
        <w:t>Приложение №1</w:t>
      </w:r>
    </w:p>
    <w:p w14:paraId="4A8DA312" w14:textId="77777777" w:rsidR="007C2BBC" w:rsidRDefault="007C2BBC" w:rsidP="007C2BBC">
      <w:pPr>
        <w:spacing w:after="78" w:line="259" w:lineRule="auto"/>
        <w:ind w:right="20"/>
        <w:jc w:val="right"/>
      </w:pPr>
    </w:p>
    <w:tbl>
      <w:tblPr>
        <w:tblStyle w:val="a7"/>
        <w:tblW w:w="8785" w:type="dxa"/>
        <w:tblInd w:w="0" w:type="dxa"/>
        <w:tblLook w:val="04A0" w:firstRow="1" w:lastRow="0" w:firstColumn="1" w:lastColumn="0" w:noHBand="0" w:noVBand="1"/>
      </w:tblPr>
      <w:tblGrid>
        <w:gridCol w:w="988"/>
        <w:gridCol w:w="3969"/>
        <w:gridCol w:w="3828"/>
      </w:tblGrid>
      <w:tr w:rsidR="007C2BBC" w:rsidRPr="00052E03" w14:paraId="19BF3682" w14:textId="77777777" w:rsidTr="007C2BBC">
        <w:tc>
          <w:tcPr>
            <w:tcW w:w="988" w:type="dxa"/>
          </w:tcPr>
          <w:p w14:paraId="36B5BE35" w14:textId="77777777"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№ п/п</w:t>
            </w:r>
          </w:p>
        </w:tc>
        <w:tc>
          <w:tcPr>
            <w:tcW w:w="3969" w:type="dxa"/>
          </w:tcPr>
          <w:p w14:paraId="754EDAD5" w14:textId="77777777"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Наставник</w:t>
            </w:r>
          </w:p>
        </w:tc>
        <w:tc>
          <w:tcPr>
            <w:tcW w:w="3828" w:type="dxa"/>
          </w:tcPr>
          <w:p w14:paraId="6D2E0693" w14:textId="77777777"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Наставляемый</w:t>
            </w:r>
          </w:p>
        </w:tc>
      </w:tr>
      <w:tr w:rsidR="007C2BBC" w:rsidRPr="00052E03" w14:paraId="6FB6D7DE" w14:textId="77777777" w:rsidTr="007C2BBC">
        <w:tc>
          <w:tcPr>
            <w:tcW w:w="988" w:type="dxa"/>
          </w:tcPr>
          <w:p w14:paraId="579ACB81" w14:textId="77777777"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14:paraId="687DE921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14:paraId="41658BF4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  <w:tr w:rsidR="007C2BBC" w:rsidRPr="00052E03" w14:paraId="3A1A1F71" w14:textId="77777777" w:rsidTr="007C2BBC">
        <w:tc>
          <w:tcPr>
            <w:tcW w:w="988" w:type="dxa"/>
          </w:tcPr>
          <w:p w14:paraId="548463BF" w14:textId="77777777"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14:paraId="75F37937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14:paraId="187E233A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  <w:tr w:rsidR="007C2BBC" w:rsidRPr="00052E03" w14:paraId="40E5DF2F" w14:textId="77777777" w:rsidTr="007C2BBC">
        <w:tc>
          <w:tcPr>
            <w:tcW w:w="988" w:type="dxa"/>
          </w:tcPr>
          <w:p w14:paraId="173514CF" w14:textId="77777777"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14:paraId="6A6C0C1C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14:paraId="4E196FE1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</w:tbl>
    <w:p w14:paraId="4DAFDCC0" w14:textId="77777777" w:rsidR="007C2BBC" w:rsidRDefault="007C2BBC" w:rsidP="007C2BBC">
      <w:pPr>
        <w:spacing w:after="78" w:line="259" w:lineRule="auto"/>
        <w:ind w:right="20"/>
        <w:jc w:val="right"/>
      </w:pPr>
    </w:p>
    <w:p w14:paraId="6EB480F2" w14:textId="77777777" w:rsidR="007C2BBC" w:rsidRDefault="007C2BBC" w:rsidP="007C2BBC">
      <w:pPr>
        <w:spacing w:after="37" w:line="259" w:lineRule="auto"/>
        <w:ind w:right="13"/>
        <w:jc w:val="right"/>
      </w:pPr>
    </w:p>
    <w:p w14:paraId="1DC3C3E5" w14:textId="77777777" w:rsidR="007C2BBC" w:rsidRDefault="007C2BBC" w:rsidP="007C2BBC">
      <w:pPr>
        <w:spacing w:after="37" w:line="259" w:lineRule="auto"/>
        <w:ind w:right="13"/>
        <w:jc w:val="right"/>
      </w:pPr>
      <w:r>
        <w:t>Приложение №2</w:t>
      </w:r>
    </w:p>
    <w:p w14:paraId="7A3EE4F4" w14:textId="77777777" w:rsidR="007C2BBC" w:rsidRDefault="007C2BBC" w:rsidP="007C2BBC">
      <w:pPr>
        <w:spacing w:after="20" w:line="259" w:lineRule="auto"/>
        <w:ind w:left="10" w:right="167" w:hanging="10"/>
        <w:jc w:val="right"/>
      </w:pPr>
      <w:r>
        <w:t xml:space="preserve">Утверждаю </w:t>
      </w:r>
    </w:p>
    <w:p w14:paraId="5F0C8FBA" w14:textId="393B0DF9" w:rsidR="007C2BBC" w:rsidRDefault="0025290E" w:rsidP="0025290E">
      <w:pPr>
        <w:spacing w:after="20" w:line="259" w:lineRule="auto"/>
        <w:ind w:left="10" w:right="167" w:hanging="10"/>
        <w:jc w:val="center"/>
      </w:pPr>
      <w:r>
        <w:t xml:space="preserve">                                                                                                      </w:t>
      </w:r>
      <w:r w:rsidR="007C2BBC">
        <w:t xml:space="preserve">Ф.И.О. </w:t>
      </w:r>
      <w:proofErr w:type="gramStart"/>
      <w:r w:rsidR="007C2BBC">
        <w:t>директора  ОО</w:t>
      </w:r>
      <w:proofErr w:type="gramEnd"/>
      <w:r w:rsidR="007C2BBC">
        <w:t xml:space="preserve"> </w:t>
      </w:r>
    </w:p>
    <w:p w14:paraId="7FF2B6D2" w14:textId="77777777" w:rsidR="007C2BBC" w:rsidRDefault="007C2BBC" w:rsidP="007C2BBC">
      <w:pPr>
        <w:spacing w:line="259" w:lineRule="auto"/>
        <w:ind w:right="161"/>
        <w:jc w:val="right"/>
      </w:pPr>
      <w:r>
        <w:t xml:space="preserve">«__» ________ 20__ г. </w:t>
      </w:r>
    </w:p>
    <w:p w14:paraId="1D5C97D8" w14:textId="77777777" w:rsidR="007C2BBC" w:rsidRDefault="007C2BBC" w:rsidP="007C2BBC">
      <w:pPr>
        <w:spacing w:after="44" w:line="259" w:lineRule="auto"/>
        <w:ind w:right="82"/>
        <w:jc w:val="right"/>
      </w:pPr>
      <w:r>
        <w:t xml:space="preserve"> </w:t>
      </w:r>
    </w:p>
    <w:p w14:paraId="0439EF32" w14:textId="77777777" w:rsidR="007C2BBC" w:rsidRPr="00FE1833" w:rsidRDefault="007C2BBC" w:rsidP="007C2BBC">
      <w:pPr>
        <w:pStyle w:val="3"/>
        <w:ind w:left="10" w:right="-1"/>
        <w:rPr>
          <w:sz w:val="28"/>
          <w:highlight w:val="yellow"/>
        </w:rPr>
      </w:pPr>
      <w:r w:rsidRPr="00FE1833">
        <w:rPr>
          <w:sz w:val="28"/>
          <w:highlight w:val="yellow"/>
        </w:rPr>
        <w:t>Индивидуальный план</w:t>
      </w:r>
    </w:p>
    <w:p w14:paraId="3D9A0DB5" w14:textId="77777777" w:rsidR="007C2BBC" w:rsidRPr="00FE1833" w:rsidRDefault="007C2BBC" w:rsidP="007C2BBC">
      <w:pPr>
        <w:spacing w:after="66" w:line="267" w:lineRule="auto"/>
        <w:ind w:right="-1"/>
        <w:jc w:val="center"/>
        <w:rPr>
          <w:b/>
          <w:sz w:val="24"/>
          <w:highlight w:val="yellow"/>
        </w:rPr>
      </w:pPr>
      <w:r w:rsidRPr="00FE1833">
        <w:rPr>
          <w:b/>
          <w:sz w:val="24"/>
          <w:highlight w:val="yellow"/>
        </w:rPr>
        <w:t xml:space="preserve">(комплекс мероприятий) </w:t>
      </w:r>
    </w:p>
    <w:p w14:paraId="5A0CA99A" w14:textId="77777777" w:rsidR="007C2BBC" w:rsidRPr="00052E03" w:rsidRDefault="007C2BBC" w:rsidP="007C2BBC">
      <w:pPr>
        <w:spacing w:after="66" w:line="267" w:lineRule="auto"/>
        <w:ind w:right="-1"/>
        <w:jc w:val="center"/>
        <w:rPr>
          <w:b/>
          <w:sz w:val="24"/>
        </w:rPr>
      </w:pPr>
      <w:r w:rsidRPr="00FE1833">
        <w:rPr>
          <w:b/>
          <w:sz w:val="24"/>
          <w:highlight w:val="yellow"/>
        </w:rPr>
        <w:t>в рамках организации работы наставнической пары/группы</w:t>
      </w:r>
    </w:p>
    <w:p w14:paraId="32D35269" w14:textId="77777777" w:rsidR="007C2BBC" w:rsidRDefault="007C2BBC" w:rsidP="007C2BBC">
      <w:pPr>
        <w:spacing w:after="66" w:line="267" w:lineRule="auto"/>
        <w:ind w:right="-1"/>
        <w:jc w:val="center"/>
      </w:pPr>
      <w:r>
        <w:t>Образовательная организация.</w:t>
      </w:r>
    </w:p>
    <w:p w14:paraId="700D5B56" w14:textId="77777777" w:rsidR="007C2BBC" w:rsidRDefault="007C2BBC" w:rsidP="007C2BBC">
      <w:pPr>
        <w:ind w:left="396" w:right="72"/>
      </w:pPr>
      <w:r>
        <w:t xml:space="preserve">Форма наставничества. </w:t>
      </w:r>
    </w:p>
    <w:p w14:paraId="4B75E03D" w14:textId="77777777" w:rsidR="007C2BBC" w:rsidRDefault="007C2BBC" w:rsidP="007C2BBC">
      <w:pPr>
        <w:ind w:left="396" w:right="72"/>
      </w:pPr>
      <w:r>
        <w:t xml:space="preserve">ФИО наставника. </w:t>
      </w:r>
    </w:p>
    <w:p w14:paraId="04285084" w14:textId="77777777" w:rsidR="007C2BBC" w:rsidRDefault="007C2BBC" w:rsidP="007C2BBC">
      <w:pPr>
        <w:ind w:left="396" w:right="72"/>
      </w:pPr>
      <w:r>
        <w:t xml:space="preserve">ФИО наставляемых. </w:t>
      </w:r>
    </w:p>
    <w:p w14:paraId="19A58EF4" w14:textId="77777777" w:rsidR="007C2BBC" w:rsidRDefault="007C2BBC" w:rsidP="007C2BBC">
      <w:pPr>
        <w:ind w:left="-15" w:right="72"/>
      </w:pPr>
      <w:r>
        <w:t xml:space="preserve">Цель реализации целевой модели наставничества в данной наставнической паре/группе. </w:t>
      </w:r>
    </w:p>
    <w:tbl>
      <w:tblPr>
        <w:tblStyle w:val="TableGrid"/>
        <w:tblW w:w="8790" w:type="dxa"/>
        <w:tblInd w:w="0" w:type="dxa"/>
        <w:tblCellMar>
          <w:top w:w="9" w:type="dxa"/>
          <w:left w:w="53" w:type="dxa"/>
        </w:tblCellMar>
        <w:tblLook w:val="04A0" w:firstRow="1" w:lastRow="0" w:firstColumn="1" w:lastColumn="0" w:noHBand="0" w:noVBand="1"/>
      </w:tblPr>
      <w:tblGrid>
        <w:gridCol w:w="2550"/>
        <w:gridCol w:w="1702"/>
        <w:gridCol w:w="992"/>
        <w:gridCol w:w="2269"/>
        <w:gridCol w:w="1277"/>
      </w:tblGrid>
      <w:tr w:rsidR="007C2BBC" w:rsidRPr="00052E03" w14:paraId="276C4ED1" w14:textId="77777777" w:rsidTr="007C2BBC">
        <w:trPr>
          <w:trHeight w:val="16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E68D" w14:textId="77777777" w:rsidR="007C2BBC" w:rsidRPr="00052E03" w:rsidRDefault="007C2BBC" w:rsidP="007C2BBC">
            <w:pPr>
              <w:spacing w:after="1" w:line="276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Наименование компетенций, которые необходимо </w:t>
            </w:r>
          </w:p>
          <w:p w14:paraId="1CBEAD1B" w14:textId="77777777"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сформировать, развить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9E47" w14:textId="77777777"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Содержание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EFD8" w14:textId="77777777" w:rsidR="007C2BBC" w:rsidRPr="00052E03" w:rsidRDefault="007C2BBC" w:rsidP="007C2BBC">
            <w:pPr>
              <w:spacing w:line="259" w:lineRule="auto"/>
              <w:ind w:left="65"/>
              <w:rPr>
                <w:sz w:val="24"/>
              </w:rPr>
            </w:pPr>
            <w:r w:rsidRPr="00052E03">
              <w:rPr>
                <w:sz w:val="24"/>
              </w:rPr>
              <w:t xml:space="preserve">Сроки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1A72" w14:textId="77777777"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Формат (очный/ дистанционный)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4D3F" w14:textId="77777777" w:rsidR="007C2BBC" w:rsidRPr="00052E03" w:rsidRDefault="007C2BBC" w:rsidP="007C2BBC">
            <w:pPr>
              <w:spacing w:line="259" w:lineRule="auto"/>
              <w:ind w:left="2"/>
              <w:rPr>
                <w:sz w:val="24"/>
              </w:rPr>
            </w:pPr>
            <w:r w:rsidRPr="00052E03">
              <w:rPr>
                <w:sz w:val="24"/>
              </w:rPr>
              <w:t>Результат</w:t>
            </w:r>
          </w:p>
        </w:tc>
      </w:tr>
      <w:tr w:rsidR="007C2BBC" w:rsidRPr="00052E03" w14:paraId="2B465A86" w14:textId="77777777" w:rsidTr="007C2BBC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751B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43BC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3C3F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FDA9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A80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  <w:tr w:rsidR="007C2BBC" w:rsidRPr="00052E03" w14:paraId="17325F17" w14:textId="77777777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A16B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5E6F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BCFD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08A1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F6B5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  <w:tr w:rsidR="007C2BBC" w:rsidRPr="00052E03" w14:paraId="4B6D21F8" w14:textId="77777777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A6F6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E849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5D9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31B1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47AA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  <w:tr w:rsidR="007C2BBC" w:rsidRPr="00052E03" w14:paraId="267A1C24" w14:textId="77777777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F6F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2515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5B7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437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6771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</w:tbl>
    <w:p w14:paraId="35964C7F" w14:textId="77777777" w:rsidR="007C2BBC" w:rsidRDefault="007C2BBC" w:rsidP="007C2BBC">
      <w:pPr>
        <w:spacing w:line="259" w:lineRule="auto"/>
        <w:ind w:left="396"/>
      </w:pPr>
      <w:r>
        <w:rPr>
          <w:b/>
          <w:sz w:val="30"/>
        </w:rPr>
        <w:t xml:space="preserve"> </w:t>
      </w:r>
    </w:p>
    <w:p w14:paraId="62017F8C" w14:textId="77777777" w:rsidR="007C2BBC" w:rsidRDefault="007C2BBC" w:rsidP="007C2BBC">
      <w:pPr>
        <w:spacing w:after="80" w:line="259" w:lineRule="auto"/>
        <w:ind w:right="10"/>
        <w:jc w:val="right"/>
      </w:pPr>
    </w:p>
    <w:p w14:paraId="2993D85C" w14:textId="77777777" w:rsidR="0025290E" w:rsidRDefault="0025290E" w:rsidP="007C2BBC">
      <w:pPr>
        <w:spacing w:after="88" w:line="259" w:lineRule="auto"/>
        <w:jc w:val="right"/>
      </w:pPr>
    </w:p>
    <w:p w14:paraId="27DFFF2A" w14:textId="77777777" w:rsidR="0025290E" w:rsidRDefault="0025290E" w:rsidP="007C2BBC">
      <w:pPr>
        <w:spacing w:after="88" w:line="259" w:lineRule="auto"/>
        <w:jc w:val="right"/>
      </w:pPr>
    </w:p>
    <w:p w14:paraId="574CBB82" w14:textId="77777777" w:rsidR="0025290E" w:rsidRDefault="0025290E" w:rsidP="007C2BBC">
      <w:pPr>
        <w:spacing w:after="88" w:line="259" w:lineRule="auto"/>
        <w:jc w:val="right"/>
      </w:pPr>
    </w:p>
    <w:p w14:paraId="35C24E7B" w14:textId="77777777" w:rsidR="0025290E" w:rsidRDefault="0025290E" w:rsidP="007C2BBC">
      <w:pPr>
        <w:spacing w:after="88" w:line="259" w:lineRule="auto"/>
        <w:jc w:val="right"/>
      </w:pPr>
    </w:p>
    <w:p w14:paraId="7A499FDE" w14:textId="77777777" w:rsidR="0025290E" w:rsidRDefault="0025290E" w:rsidP="007C2BBC">
      <w:pPr>
        <w:spacing w:after="88" w:line="259" w:lineRule="auto"/>
        <w:jc w:val="right"/>
      </w:pPr>
    </w:p>
    <w:p w14:paraId="75870A05" w14:textId="77777777" w:rsidR="0025290E" w:rsidRDefault="0025290E" w:rsidP="007C2BBC">
      <w:pPr>
        <w:spacing w:after="88" w:line="259" w:lineRule="auto"/>
        <w:jc w:val="right"/>
      </w:pPr>
    </w:p>
    <w:p w14:paraId="5898641E" w14:textId="77777777" w:rsidR="0025290E" w:rsidRDefault="0025290E" w:rsidP="007C2BBC">
      <w:pPr>
        <w:spacing w:after="88" w:line="259" w:lineRule="auto"/>
        <w:jc w:val="right"/>
      </w:pPr>
    </w:p>
    <w:p w14:paraId="6E870EC6" w14:textId="77777777" w:rsidR="007C2BBC" w:rsidRDefault="007C2BBC" w:rsidP="007C2BBC">
      <w:pPr>
        <w:spacing w:after="88" w:line="259" w:lineRule="auto"/>
        <w:jc w:val="right"/>
      </w:pPr>
      <w:r>
        <w:lastRenderedPageBreak/>
        <w:t>Приложение №3</w:t>
      </w:r>
    </w:p>
    <w:p w14:paraId="4E4EB7DE" w14:textId="77777777" w:rsidR="007C2BBC" w:rsidRPr="00052E03" w:rsidRDefault="007C2BBC" w:rsidP="007C2BBC">
      <w:pPr>
        <w:pStyle w:val="2"/>
        <w:spacing w:after="87"/>
        <w:ind w:left="408" w:right="491"/>
        <w:jc w:val="center"/>
        <w:rPr>
          <w:sz w:val="28"/>
        </w:rPr>
      </w:pPr>
      <w:r w:rsidRPr="00FE1833">
        <w:rPr>
          <w:sz w:val="28"/>
          <w:highlight w:val="yellow"/>
        </w:rPr>
        <w:t>Журнал наставника (примерная форма)</w:t>
      </w:r>
      <w:r w:rsidRPr="00052E03">
        <w:rPr>
          <w:sz w:val="28"/>
        </w:rPr>
        <w:t xml:space="preserve"> </w:t>
      </w:r>
    </w:p>
    <w:p w14:paraId="3CF095E4" w14:textId="77777777" w:rsidR="007C2BBC" w:rsidRDefault="007C2BBC" w:rsidP="007C2BBC">
      <w:pPr>
        <w:ind w:left="396" w:right="72"/>
      </w:pPr>
      <w:r>
        <w:t xml:space="preserve">Ф. И. О.  наставника. </w:t>
      </w:r>
    </w:p>
    <w:p w14:paraId="74B32849" w14:textId="77777777" w:rsidR="007C2BBC" w:rsidRDefault="007C2BBC" w:rsidP="007C2BBC">
      <w:pPr>
        <w:ind w:left="396" w:right="72"/>
      </w:pPr>
      <w:r>
        <w:t xml:space="preserve">Ф. И. О.  наставляемого. </w:t>
      </w:r>
    </w:p>
    <w:p w14:paraId="181D7E45" w14:textId="77777777" w:rsidR="007C2BBC" w:rsidRDefault="007C2BBC" w:rsidP="007C2BBC">
      <w:pPr>
        <w:ind w:left="396" w:right="3351"/>
      </w:pPr>
      <w:r>
        <w:t xml:space="preserve">Форма наставничества. Направление. </w:t>
      </w:r>
    </w:p>
    <w:p w14:paraId="3E81D962" w14:textId="77777777" w:rsidR="007C2BBC" w:rsidRDefault="007C2BBC" w:rsidP="007C2BBC">
      <w:pPr>
        <w:spacing w:line="259" w:lineRule="auto"/>
        <w:ind w:left="396"/>
      </w:pPr>
      <w:r>
        <w:t xml:space="preserve"> </w:t>
      </w:r>
    </w:p>
    <w:tbl>
      <w:tblPr>
        <w:tblStyle w:val="TableGrid"/>
        <w:tblW w:w="8817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992"/>
        <w:gridCol w:w="2696"/>
        <w:gridCol w:w="1133"/>
        <w:gridCol w:w="1560"/>
        <w:gridCol w:w="1277"/>
        <w:gridCol w:w="1159"/>
      </w:tblGrid>
      <w:tr w:rsidR="007C2BBC" w14:paraId="213D839F" w14:textId="77777777" w:rsidTr="007C2BBC">
        <w:trPr>
          <w:trHeight w:val="32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66E9" w14:textId="77777777"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>Дата встречи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B81B" w14:textId="77777777" w:rsidR="007C2BBC" w:rsidRDefault="007C2BBC" w:rsidP="007C2BBC">
            <w:pPr>
              <w:spacing w:after="2" w:line="277" w:lineRule="auto"/>
              <w:jc w:val="center"/>
            </w:pPr>
            <w:proofErr w:type="gramStart"/>
            <w:r>
              <w:rPr>
                <w:sz w:val="28"/>
              </w:rPr>
              <w:t>Формат  (</w:t>
            </w:r>
            <w:proofErr w:type="gramEnd"/>
            <w:r>
              <w:rPr>
                <w:sz w:val="28"/>
              </w:rPr>
              <w:t xml:space="preserve">очно/дистанционно) </w:t>
            </w:r>
          </w:p>
          <w:p w14:paraId="6560DE3D" w14:textId="77777777" w:rsidR="007C2BBC" w:rsidRDefault="007C2BBC" w:rsidP="007C2BBC">
            <w:pPr>
              <w:spacing w:after="24" w:line="259" w:lineRule="auto"/>
              <w:ind w:right="2"/>
              <w:jc w:val="center"/>
            </w:pPr>
            <w:r>
              <w:rPr>
                <w:sz w:val="28"/>
              </w:rPr>
              <w:t xml:space="preserve">Форма встречи </w:t>
            </w:r>
          </w:p>
          <w:p w14:paraId="503AC2B8" w14:textId="77777777" w:rsidR="007C2BBC" w:rsidRDefault="007C2BBC" w:rsidP="007C2BBC">
            <w:pPr>
              <w:spacing w:after="92" w:line="259" w:lineRule="auto"/>
              <w:ind w:right="4"/>
              <w:jc w:val="center"/>
            </w:pPr>
            <w:r>
              <w:rPr>
                <w:sz w:val="28"/>
              </w:rPr>
              <w:t xml:space="preserve">(индивидуальная/ </w:t>
            </w:r>
          </w:p>
          <w:p w14:paraId="794CF0A5" w14:textId="77777777" w:rsidR="007C2BBC" w:rsidRDefault="007C2BBC" w:rsidP="007C2BBC">
            <w:pPr>
              <w:tabs>
                <w:tab w:val="center" w:pos="1347"/>
              </w:tabs>
              <w:spacing w:after="120" w:line="259" w:lineRule="auto"/>
              <w:ind w:left="-31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групповая; </w:t>
            </w:r>
          </w:p>
          <w:p w14:paraId="17B8E80C" w14:textId="77777777" w:rsidR="007C2BBC" w:rsidRDefault="007C2BBC" w:rsidP="007C2BBC">
            <w:pPr>
              <w:spacing w:after="1" w:line="276" w:lineRule="auto"/>
              <w:jc w:val="center"/>
            </w:pPr>
            <w:r>
              <w:rPr>
                <w:sz w:val="28"/>
              </w:rPr>
              <w:t xml:space="preserve">диалог/обсуждение, экскурсия; </w:t>
            </w:r>
          </w:p>
          <w:p w14:paraId="2BAAE2D0" w14:textId="77777777"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 xml:space="preserve">публичная лекция / практическая работа)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FFDB" w14:textId="77777777" w:rsidR="007C2BBC" w:rsidRDefault="007C2BBC" w:rsidP="007C2BBC">
            <w:pPr>
              <w:spacing w:line="259" w:lineRule="auto"/>
              <w:ind w:right="1"/>
              <w:jc w:val="center"/>
            </w:pPr>
            <w:r>
              <w:rPr>
                <w:sz w:val="28"/>
              </w:rPr>
              <w:t xml:space="preserve">Цель </w:t>
            </w:r>
          </w:p>
          <w:p w14:paraId="0E235A8A" w14:textId="77777777"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 xml:space="preserve">(тема встречи)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1BC6" w14:textId="77777777" w:rsidR="007C2BBC" w:rsidRDefault="007C2BBC" w:rsidP="007C2BBC">
            <w:pPr>
              <w:spacing w:line="259" w:lineRule="auto"/>
              <w:ind w:left="41"/>
            </w:pPr>
            <w:r>
              <w:rPr>
                <w:sz w:val="28"/>
              </w:rPr>
              <w:t xml:space="preserve">Содержание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6B3F" w14:textId="77777777" w:rsidR="007C2BBC" w:rsidRDefault="007C2BBC" w:rsidP="007C2BBC">
            <w:pPr>
              <w:spacing w:line="259" w:lineRule="auto"/>
              <w:ind w:left="53"/>
            </w:pPr>
            <w:r>
              <w:rPr>
                <w:sz w:val="28"/>
              </w:rPr>
              <w:t xml:space="preserve">Результат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3484" w14:textId="77777777" w:rsidR="007C2BBC" w:rsidRDefault="007C2BBC" w:rsidP="007C2BBC">
            <w:pPr>
              <w:spacing w:line="259" w:lineRule="auto"/>
              <w:ind w:left="60"/>
            </w:pPr>
            <w:r>
              <w:rPr>
                <w:sz w:val="28"/>
              </w:rPr>
              <w:t xml:space="preserve">Подпись </w:t>
            </w:r>
          </w:p>
        </w:tc>
      </w:tr>
      <w:tr w:rsidR="007C2BBC" w14:paraId="548EE8F0" w14:textId="77777777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22B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796F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AAF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0BA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1CE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468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</w:tr>
      <w:tr w:rsidR="007C2BBC" w14:paraId="79BFDFFC" w14:textId="77777777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341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5F4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241B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D7B5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0190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BDBE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</w:tr>
      <w:tr w:rsidR="007C2BBC" w14:paraId="66EE47F3" w14:textId="77777777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F11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9738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033A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B7A4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3D0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A61C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</w:tr>
    </w:tbl>
    <w:p w14:paraId="5E4B35ED" w14:textId="77777777" w:rsidR="007C2BBC" w:rsidRDefault="007C2BBC" w:rsidP="007C2BBC">
      <w:pPr>
        <w:spacing w:line="259" w:lineRule="auto"/>
        <w:ind w:left="396"/>
      </w:pPr>
      <w:r>
        <w:rPr>
          <w:sz w:val="22"/>
        </w:rPr>
        <w:t xml:space="preserve"> </w:t>
      </w:r>
    </w:p>
    <w:p w14:paraId="0660C095" w14:textId="77777777" w:rsidR="007C2BBC" w:rsidRDefault="007C2BBC" w:rsidP="007C2BBC"/>
    <w:p w14:paraId="48C8D4CB" w14:textId="77777777" w:rsidR="007C2BBC" w:rsidRDefault="007C2BBC" w:rsidP="007C2BBC"/>
    <w:p w14:paraId="6C14E70A" w14:textId="77777777" w:rsidR="00712215" w:rsidRDefault="0071221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80D7ACF" w14:textId="2668D686" w:rsidR="00712215" w:rsidRDefault="00712215" w:rsidP="00712215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4</w:t>
      </w:r>
    </w:p>
    <w:p w14:paraId="552D076E" w14:textId="4058738B" w:rsidR="00712215" w:rsidRDefault="0045772A" w:rsidP="0045772A">
      <w:pPr>
        <w:ind w:left="5245"/>
        <w:jc w:val="right"/>
        <w:rPr>
          <w:szCs w:val="26"/>
        </w:rPr>
      </w:pPr>
      <w:bookmarkStart w:id="21" w:name="_Hlk115362246"/>
      <w:r>
        <w:rPr>
          <w:szCs w:val="26"/>
        </w:rPr>
        <w:t>к</w:t>
      </w:r>
      <w:r w:rsidR="00712215">
        <w:rPr>
          <w:szCs w:val="26"/>
        </w:rPr>
        <w:t xml:space="preserve"> приказу </w:t>
      </w:r>
      <w:r>
        <w:rPr>
          <w:szCs w:val="26"/>
        </w:rPr>
        <w:t>МКУ «УНО» ДМР</w:t>
      </w:r>
    </w:p>
    <w:p w14:paraId="3B82E67F" w14:textId="1C8E60BD" w:rsidR="00712215" w:rsidRDefault="00712215" w:rsidP="00712215">
      <w:pPr>
        <w:ind w:left="5245"/>
        <w:jc w:val="right"/>
        <w:rPr>
          <w:szCs w:val="26"/>
        </w:rPr>
      </w:pPr>
      <w:r>
        <w:rPr>
          <w:szCs w:val="26"/>
        </w:rPr>
        <w:t xml:space="preserve">от </w:t>
      </w:r>
      <w:r w:rsidR="0045772A">
        <w:rPr>
          <w:szCs w:val="26"/>
        </w:rPr>
        <w:t xml:space="preserve">29.09.2022 </w:t>
      </w:r>
      <w:r>
        <w:rPr>
          <w:szCs w:val="26"/>
        </w:rPr>
        <w:t xml:space="preserve">№ </w:t>
      </w:r>
      <w:r w:rsidR="0045772A">
        <w:rPr>
          <w:szCs w:val="26"/>
        </w:rPr>
        <w:t>264-А</w:t>
      </w:r>
    </w:p>
    <w:bookmarkEnd w:id="21"/>
    <w:p w14:paraId="63B4AD06" w14:textId="77777777" w:rsidR="0026507C" w:rsidRDefault="0026507C" w:rsidP="00A2720B">
      <w:pPr>
        <w:jc w:val="right"/>
        <w:rPr>
          <w:sz w:val="28"/>
          <w:szCs w:val="28"/>
          <w:highlight w:val="yellow"/>
        </w:rPr>
      </w:pPr>
    </w:p>
    <w:p w14:paraId="255EBBDD" w14:textId="15B4B9F6" w:rsidR="0026507C" w:rsidRPr="0066294E" w:rsidRDefault="0026507C" w:rsidP="0026507C">
      <w:pPr>
        <w:jc w:val="center"/>
        <w:rPr>
          <w:b/>
          <w:sz w:val="28"/>
          <w:szCs w:val="28"/>
        </w:rPr>
      </w:pPr>
      <w:r w:rsidRPr="0066294E">
        <w:rPr>
          <w:b/>
          <w:sz w:val="28"/>
          <w:szCs w:val="28"/>
        </w:rPr>
        <w:t>Формы ведения базы наставляемых и наставников</w:t>
      </w:r>
    </w:p>
    <w:p w14:paraId="514ECEFC" w14:textId="77777777" w:rsidR="0026507C" w:rsidRPr="0066294E" w:rsidRDefault="0026507C" w:rsidP="0026507C">
      <w:pPr>
        <w:jc w:val="center"/>
        <w:rPr>
          <w:b/>
          <w:sz w:val="28"/>
          <w:szCs w:val="28"/>
        </w:rPr>
      </w:pPr>
    </w:p>
    <w:p w14:paraId="143E8B03" w14:textId="77777777" w:rsidR="00A2720B" w:rsidRPr="0066294E" w:rsidRDefault="00A2720B" w:rsidP="00A2720B">
      <w:pPr>
        <w:jc w:val="right"/>
        <w:rPr>
          <w:sz w:val="28"/>
          <w:szCs w:val="28"/>
        </w:rPr>
      </w:pPr>
      <w:r w:rsidRPr="0066294E">
        <w:rPr>
          <w:sz w:val="28"/>
          <w:szCs w:val="28"/>
        </w:rPr>
        <w:t>Форма 1. База наставляемых</w:t>
      </w:r>
    </w:p>
    <w:p w14:paraId="3E679E4C" w14:textId="77777777" w:rsidR="00A2720B" w:rsidRPr="0066294E" w:rsidRDefault="00A2720B" w:rsidP="00A2720B">
      <w:pPr>
        <w:jc w:val="right"/>
        <w:rPr>
          <w:sz w:val="24"/>
          <w:szCs w:val="24"/>
        </w:rPr>
      </w:pPr>
    </w:p>
    <w:tbl>
      <w:tblPr>
        <w:tblStyle w:val="a7"/>
        <w:tblpPr w:leftFromText="180" w:rightFromText="180" w:vertAnchor="page" w:horzAnchor="margin" w:tblpY="3571"/>
        <w:tblW w:w="9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8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45772A" w:rsidRPr="0066294E" w14:paraId="71CC9FD6" w14:textId="77777777" w:rsidTr="0045772A">
        <w:trPr>
          <w:cantSplit/>
          <w:trHeight w:val="28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A47" w14:textId="77777777" w:rsidR="0045772A" w:rsidRPr="0066294E" w:rsidRDefault="0045772A" w:rsidP="0045772A">
            <w:pPr>
              <w:rPr>
                <w:sz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DB463A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наставляемого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21F025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068372" w14:textId="77777777" w:rsidR="0045772A" w:rsidRPr="0066294E" w:rsidRDefault="0045772A" w:rsidP="0045772A">
            <w:pPr>
              <w:spacing w:after="100" w:afterAutospacing="1"/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Основной запрос наставляемого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ED9B9B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7786D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53D5D2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3ECC87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393ED1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2BC7B9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99B7FC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Ссылка на кейс/отзыв наставляемого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3405BC" w14:textId="77777777" w:rsidR="0045772A" w:rsidRPr="0066294E" w:rsidRDefault="0045772A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Отметка о прохождении программы</w:t>
            </w:r>
          </w:p>
        </w:tc>
      </w:tr>
      <w:tr w:rsidR="0045772A" w:rsidRPr="0066294E" w14:paraId="494EB727" w14:textId="77777777" w:rsidTr="0045772A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CAD4" w14:textId="77777777" w:rsidR="0045772A" w:rsidRPr="0066294E" w:rsidRDefault="0045772A" w:rsidP="0045772A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B0C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91A5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28F5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375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8AD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F07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2A4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1E9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AA9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844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CE7F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</w:tr>
      <w:tr w:rsidR="0045772A" w:rsidRPr="0066294E" w14:paraId="765FCE61" w14:textId="77777777" w:rsidTr="0045772A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24EA" w14:textId="77777777" w:rsidR="0045772A" w:rsidRPr="0066294E" w:rsidRDefault="0045772A" w:rsidP="0045772A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55D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B166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68E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335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C821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597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643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B19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837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2D2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7CA" w14:textId="77777777" w:rsidR="0045772A" w:rsidRPr="0066294E" w:rsidRDefault="0045772A" w:rsidP="0045772A">
            <w:pPr>
              <w:rPr>
                <w:lang w:eastAsia="en-US"/>
              </w:rPr>
            </w:pPr>
          </w:p>
        </w:tc>
      </w:tr>
    </w:tbl>
    <w:p w14:paraId="0D1BF020" w14:textId="77777777" w:rsidR="009A6201" w:rsidRPr="0066294E" w:rsidRDefault="009A6201" w:rsidP="00A2720B">
      <w:pPr>
        <w:jc w:val="right"/>
        <w:rPr>
          <w:sz w:val="24"/>
          <w:szCs w:val="24"/>
        </w:rPr>
      </w:pPr>
    </w:p>
    <w:p w14:paraId="7D23FC45" w14:textId="05C9BA16" w:rsidR="00A2720B" w:rsidRPr="0066294E" w:rsidRDefault="009A6201" w:rsidP="009A6201">
      <w:pPr>
        <w:jc w:val="right"/>
        <w:rPr>
          <w:sz w:val="28"/>
          <w:szCs w:val="28"/>
          <w:lang w:eastAsia="en-US"/>
        </w:rPr>
      </w:pPr>
      <w:r w:rsidRPr="0066294E">
        <w:rPr>
          <w:sz w:val="24"/>
          <w:szCs w:val="24"/>
        </w:rPr>
        <w:t xml:space="preserve"> </w:t>
      </w:r>
    </w:p>
    <w:p w14:paraId="3C5067DA" w14:textId="77777777" w:rsidR="00A2720B" w:rsidRPr="0066294E" w:rsidRDefault="00A2720B" w:rsidP="00A2720B">
      <w:pPr>
        <w:jc w:val="right"/>
        <w:rPr>
          <w:sz w:val="28"/>
          <w:szCs w:val="32"/>
        </w:rPr>
      </w:pPr>
    </w:p>
    <w:p w14:paraId="2C3E438E" w14:textId="77777777" w:rsidR="0045772A" w:rsidRPr="0066294E" w:rsidRDefault="0045772A" w:rsidP="0045772A">
      <w:pPr>
        <w:jc w:val="right"/>
        <w:rPr>
          <w:sz w:val="28"/>
          <w:szCs w:val="32"/>
        </w:rPr>
      </w:pPr>
      <w:r w:rsidRPr="0066294E">
        <w:rPr>
          <w:sz w:val="28"/>
          <w:szCs w:val="32"/>
        </w:rPr>
        <w:t>Форма 2. База наставников</w:t>
      </w:r>
    </w:p>
    <w:p w14:paraId="0214346B" w14:textId="57291083" w:rsidR="00A2720B" w:rsidRPr="0066294E" w:rsidRDefault="00A2720B" w:rsidP="00A2720B">
      <w:pPr>
        <w:jc w:val="right"/>
        <w:rPr>
          <w:sz w:val="28"/>
          <w:szCs w:val="32"/>
        </w:rPr>
      </w:pPr>
    </w:p>
    <w:tbl>
      <w:tblPr>
        <w:tblStyle w:val="a7"/>
        <w:tblpPr w:leftFromText="180" w:rightFromText="180" w:vertAnchor="text" w:horzAnchor="margin" w:tblpY="-90"/>
        <w:tblW w:w="5050" w:type="pct"/>
        <w:tblInd w:w="0" w:type="dxa"/>
        <w:tblLook w:val="04A0" w:firstRow="1" w:lastRow="0" w:firstColumn="1" w:lastColumn="0" w:noHBand="0" w:noVBand="1"/>
      </w:tblPr>
      <w:tblGrid>
        <w:gridCol w:w="347"/>
        <w:gridCol w:w="531"/>
        <w:gridCol w:w="531"/>
        <w:gridCol w:w="651"/>
        <w:gridCol w:w="832"/>
        <w:gridCol w:w="530"/>
        <w:gridCol w:w="617"/>
        <w:gridCol w:w="887"/>
        <w:gridCol w:w="629"/>
        <w:gridCol w:w="796"/>
        <w:gridCol w:w="530"/>
        <w:gridCol w:w="645"/>
        <w:gridCol w:w="662"/>
        <w:gridCol w:w="630"/>
        <w:gridCol w:w="619"/>
      </w:tblGrid>
      <w:tr w:rsidR="00A2720B" w14:paraId="3EDB80CE" w14:textId="77777777" w:rsidTr="0045772A">
        <w:trPr>
          <w:cantSplit/>
          <w:trHeight w:val="424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358" w14:textId="77777777" w:rsidR="00A2720B" w:rsidRPr="0066294E" w:rsidRDefault="00A2720B" w:rsidP="0045772A">
            <w:pPr>
              <w:rPr>
                <w:sz w:val="22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63414D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Ф.И.О наставника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CCE1A3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93309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Основные компетенции наставника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27ADD1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Важные для программы достижения наставника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442B0D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Интересы наставника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3482F1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Желаемый возраст наставляемых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01CA3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Ресурс времени на программу наставничества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A75ED2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вхождения в программу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ED94AD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наставляемого (наставляемых)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6D8A64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Форма наставничества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2D421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 наставляемого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70B980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завершения программы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9473A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Результаты программы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7E7335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Ссылка на кейс/отзыв наставника</w:t>
            </w:r>
          </w:p>
          <w:p w14:paraId="1F168AE7" w14:textId="77777777" w:rsidR="00A2720B" w:rsidRPr="0066294E" w:rsidRDefault="00A2720B" w:rsidP="0045772A">
            <w:pPr>
              <w:ind w:left="113" w:right="113"/>
              <w:rPr>
                <w:lang w:eastAsia="en-US"/>
              </w:rPr>
            </w:pPr>
          </w:p>
        </w:tc>
      </w:tr>
      <w:tr w:rsidR="00A2720B" w14:paraId="1A1EB948" w14:textId="77777777" w:rsidTr="0045772A">
        <w:trPr>
          <w:trHeight w:val="63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438" w14:textId="77777777" w:rsidR="00A2720B" w:rsidRPr="0066294E" w:rsidRDefault="00A2720B" w:rsidP="0045772A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29A" w14:textId="77777777" w:rsidR="00A2720B" w:rsidRPr="0066294E" w:rsidRDefault="00A2720B" w:rsidP="0045772A">
            <w:pPr>
              <w:rPr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8DF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E34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DC2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8D6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8CD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6A5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E4B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91E2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E63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A27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A01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F46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462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</w:tr>
      <w:tr w:rsidR="00A2720B" w14:paraId="69A8734C" w14:textId="77777777" w:rsidTr="0045772A">
        <w:trPr>
          <w:trHeight w:val="66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C54A" w14:textId="77777777" w:rsidR="00A2720B" w:rsidRPr="0066294E" w:rsidRDefault="00A2720B" w:rsidP="0045772A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253" w14:textId="77777777" w:rsidR="00A2720B" w:rsidRPr="0066294E" w:rsidRDefault="00A2720B" w:rsidP="0045772A">
            <w:pPr>
              <w:rPr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6D9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B40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DD6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0AF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087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048C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FF7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028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7E4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2A2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284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0ED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807" w14:textId="77777777" w:rsidR="00A2720B" w:rsidRDefault="00A2720B" w:rsidP="0045772A">
            <w:pPr>
              <w:rPr>
                <w:highlight w:val="yellow"/>
                <w:lang w:eastAsia="en-US"/>
              </w:rPr>
            </w:pPr>
          </w:p>
        </w:tc>
      </w:tr>
    </w:tbl>
    <w:p w14:paraId="69449DE7" w14:textId="77777777" w:rsidR="0045772A" w:rsidRDefault="0045772A" w:rsidP="0066294E">
      <w:pPr>
        <w:ind w:left="5245"/>
        <w:jc w:val="right"/>
        <w:rPr>
          <w:szCs w:val="26"/>
        </w:rPr>
      </w:pPr>
    </w:p>
    <w:p w14:paraId="79BD79EE" w14:textId="77777777" w:rsidR="0045772A" w:rsidRDefault="0045772A" w:rsidP="0066294E">
      <w:pPr>
        <w:ind w:left="5245"/>
        <w:jc w:val="right"/>
        <w:rPr>
          <w:szCs w:val="26"/>
        </w:rPr>
      </w:pPr>
    </w:p>
    <w:p w14:paraId="4D4D1F9E" w14:textId="77777777" w:rsidR="0034168F" w:rsidRDefault="0034168F" w:rsidP="0066294E">
      <w:pPr>
        <w:ind w:left="5245"/>
        <w:jc w:val="right"/>
        <w:rPr>
          <w:szCs w:val="26"/>
        </w:rPr>
      </w:pPr>
    </w:p>
    <w:p w14:paraId="401DF98D" w14:textId="1C3235F8" w:rsidR="0066294E" w:rsidRDefault="0066294E" w:rsidP="0066294E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5</w:t>
      </w:r>
    </w:p>
    <w:p w14:paraId="592C0580" w14:textId="77777777" w:rsidR="0045772A" w:rsidRPr="0045772A" w:rsidRDefault="0045772A" w:rsidP="0045772A">
      <w:pPr>
        <w:jc w:val="right"/>
        <w:rPr>
          <w:szCs w:val="26"/>
        </w:rPr>
      </w:pPr>
      <w:r w:rsidRPr="0045772A">
        <w:rPr>
          <w:szCs w:val="26"/>
        </w:rPr>
        <w:t>к приказу МКУ «УНО» ДМР</w:t>
      </w:r>
    </w:p>
    <w:p w14:paraId="5A36FF31" w14:textId="08DBD2AD" w:rsidR="00D52EA8" w:rsidRDefault="0045772A" w:rsidP="0045772A">
      <w:pPr>
        <w:jc w:val="right"/>
        <w:rPr>
          <w:b/>
          <w:bCs/>
          <w:sz w:val="28"/>
          <w:szCs w:val="28"/>
          <w:lang w:eastAsia="en-US"/>
        </w:rPr>
      </w:pPr>
      <w:r w:rsidRPr="0045772A">
        <w:rPr>
          <w:szCs w:val="26"/>
        </w:rPr>
        <w:t>от 29.09.2022 № 264-А</w:t>
      </w:r>
    </w:p>
    <w:p w14:paraId="1CB6B8AC" w14:textId="77777777" w:rsidR="004A44D2" w:rsidRDefault="00712215" w:rsidP="00712215">
      <w:pPr>
        <w:jc w:val="center"/>
        <w:rPr>
          <w:b/>
          <w:bCs/>
          <w:sz w:val="28"/>
          <w:szCs w:val="28"/>
          <w:lang w:eastAsia="en-US"/>
        </w:rPr>
      </w:pPr>
      <w:r w:rsidRPr="004A44D2">
        <w:rPr>
          <w:b/>
          <w:bCs/>
          <w:sz w:val="28"/>
          <w:szCs w:val="28"/>
          <w:lang w:eastAsia="en-US"/>
        </w:rPr>
        <w:t xml:space="preserve">Перечень информации для размещения на официальном сайте образовательной организации в разделе </w:t>
      </w:r>
    </w:p>
    <w:p w14:paraId="0E80411C" w14:textId="541668E7" w:rsidR="00712215" w:rsidRPr="004A44D2" w:rsidRDefault="00712215" w:rsidP="00712215">
      <w:pPr>
        <w:jc w:val="center"/>
        <w:rPr>
          <w:b/>
          <w:bCs/>
          <w:sz w:val="28"/>
          <w:szCs w:val="28"/>
          <w:lang w:eastAsia="en-US"/>
        </w:rPr>
      </w:pPr>
      <w:r w:rsidRPr="004A44D2">
        <w:rPr>
          <w:b/>
          <w:bCs/>
          <w:sz w:val="28"/>
          <w:szCs w:val="28"/>
          <w:lang w:eastAsia="en-US"/>
        </w:rPr>
        <w:t xml:space="preserve">«Целевая модель </w:t>
      </w:r>
      <w:r w:rsidR="004A44D2" w:rsidRPr="004A44D2">
        <w:rPr>
          <w:b/>
          <w:bCs/>
          <w:sz w:val="28"/>
          <w:szCs w:val="28"/>
          <w:lang w:eastAsia="en-US"/>
        </w:rPr>
        <w:t>наставничества</w:t>
      </w:r>
      <w:r w:rsidRPr="004A44D2">
        <w:rPr>
          <w:b/>
          <w:bCs/>
          <w:sz w:val="28"/>
          <w:szCs w:val="28"/>
          <w:lang w:eastAsia="en-US"/>
        </w:rPr>
        <w:t>»</w:t>
      </w:r>
      <w:r w:rsidR="0045772A">
        <w:rPr>
          <w:b/>
          <w:bCs/>
          <w:sz w:val="28"/>
          <w:szCs w:val="28"/>
          <w:lang w:eastAsia="en-US"/>
        </w:rPr>
        <w:t xml:space="preserve"> («НАСТАВНИЧЕСТВО»)</w:t>
      </w:r>
    </w:p>
    <w:p w14:paraId="6EC56AB2" w14:textId="77777777" w:rsidR="004A44D2" w:rsidRDefault="004A44D2" w:rsidP="00E7587E">
      <w:pPr>
        <w:rPr>
          <w:sz w:val="28"/>
          <w:szCs w:val="28"/>
        </w:rPr>
      </w:pPr>
    </w:p>
    <w:p w14:paraId="7DE49E31" w14:textId="41A93151" w:rsidR="00E7587E" w:rsidRDefault="00E7587E" w:rsidP="00F321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«Целевая модель наставничества» разместить:</w:t>
      </w:r>
    </w:p>
    <w:p w14:paraId="4695A713" w14:textId="58DB527B" w:rsidR="00E7587E" w:rsidRDefault="00E7587E" w:rsidP="000A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11E2">
        <w:rPr>
          <w:sz w:val="28"/>
          <w:szCs w:val="28"/>
        </w:rPr>
        <w:t>Н</w:t>
      </w:r>
      <w:r>
        <w:rPr>
          <w:sz w:val="28"/>
          <w:szCs w:val="28"/>
        </w:rPr>
        <w:t>ормативно-правовые акты федерального, регионального, муниципального, институционального уровней в сфере наставничества (возможно указанием ссылок на соответствующие ресурсы)</w:t>
      </w:r>
      <w:r w:rsidR="004A44D2">
        <w:rPr>
          <w:sz w:val="28"/>
          <w:szCs w:val="28"/>
        </w:rPr>
        <w:t>;</w:t>
      </w:r>
    </w:p>
    <w:p w14:paraId="39B89966" w14:textId="77777777" w:rsidR="004A44D2" w:rsidRDefault="004A44D2" w:rsidP="000A11E2">
      <w:pPr>
        <w:jc w:val="both"/>
        <w:rPr>
          <w:sz w:val="28"/>
          <w:szCs w:val="28"/>
        </w:rPr>
      </w:pPr>
    </w:p>
    <w:p w14:paraId="1A368E21" w14:textId="416C1C9E" w:rsidR="00E7587E" w:rsidRDefault="0066294E" w:rsidP="00E758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7587E">
        <w:rPr>
          <w:sz w:val="28"/>
          <w:szCs w:val="28"/>
        </w:rPr>
        <w:t>)</w:t>
      </w:r>
      <w:r w:rsidR="00BA1721">
        <w:rPr>
          <w:sz w:val="28"/>
          <w:szCs w:val="28"/>
        </w:rPr>
        <w:t xml:space="preserve"> </w:t>
      </w:r>
      <w:r w:rsidR="000A11E2">
        <w:rPr>
          <w:sz w:val="28"/>
          <w:szCs w:val="28"/>
        </w:rPr>
        <w:t>И</w:t>
      </w:r>
      <w:r w:rsidR="00E7587E">
        <w:rPr>
          <w:sz w:val="28"/>
          <w:szCs w:val="28"/>
        </w:rPr>
        <w:t>нформацию согласно форме:</w:t>
      </w:r>
    </w:p>
    <w:p w14:paraId="2107EE78" w14:textId="77777777" w:rsidR="00E7587E" w:rsidRDefault="00E7587E" w:rsidP="00E7587E">
      <w:pPr>
        <w:jc w:val="right"/>
        <w:rPr>
          <w:sz w:val="28"/>
          <w:szCs w:val="28"/>
        </w:rPr>
      </w:pPr>
    </w:p>
    <w:tbl>
      <w:tblPr>
        <w:tblStyle w:val="a7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E7587E" w14:paraId="53DA66A8" w14:textId="77777777" w:rsidTr="000A11E2">
        <w:trPr>
          <w:trHeight w:val="77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0FB1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внедрении целевой модели наставничества в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F30F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</w:p>
        </w:tc>
      </w:tr>
      <w:tr w:rsidR="00E7587E" w14:paraId="01FF8E6F" w14:textId="77777777" w:rsidTr="000A11E2">
        <w:trPr>
          <w:trHeight w:val="100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1D8F" w14:textId="77ECD509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системе наставничества педагогических </w:t>
            </w:r>
            <w:r w:rsidRPr="000343D1">
              <w:rPr>
                <w:sz w:val="28"/>
                <w:szCs w:val="28"/>
              </w:rPr>
              <w:t xml:space="preserve">работников </w:t>
            </w:r>
            <w:r w:rsidR="000343D1" w:rsidRPr="000343D1">
              <w:rPr>
                <w:sz w:val="28"/>
                <w:szCs w:val="28"/>
              </w:rPr>
              <w:t xml:space="preserve">и обучающихся </w:t>
            </w:r>
            <w:r w:rsidRPr="000343D1">
              <w:rPr>
                <w:sz w:val="28"/>
                <w:szCs w:val="28"/>
              </w:rPr>
              <w:t>в образовательной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F1AE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14:paraId="724D043D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7AFB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(дорожная карта) внедрения целевой модели наставничества педагогических работников и обучающихся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9FAA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14:paraId="6F6B52C7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7CF1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наставничества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E8DD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14:paraId="32688499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9D19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(ы) о назначении куратора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внедрения и реализации целевой модели наставничества педагогических работников и обучающихся образовательных организаций в образовательной организации (приказ о назначении)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4D9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14:paraId="5CFB5E96" w14:textId="77777777" w:rsidR="00E7587E" w:rsidRDefault="00E7587E">
            <w:pPr>
              <w:rPr>
                <w:b/>
                <w:sz w:val="28"/>
                <w:szCs w:val="28"/>
              </w:rPr>
            </w:pPr>
          </w:p>
        </w:tc>
      </w:tr>
      <w:tr w:rsidR="00E7587E" w14:paraId="05AFF331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ED5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5A1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 соответствии с приказом</w:t>
            </w:r>
          </w:p>
        </w:tc>
      </w:tr>
      <w:tr w:rsidR="00E7587E" w14:paraId="188EEA02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6276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Приказ(ы) о закреплении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388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14:paraId="315BB887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FAC9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C35E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</w:p>
        </w:tc>
      </w:tr>
      <w:tr w:rsidR="00E7587E" w14:paraId="334CCCCA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28B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педагогов - молодых специалистов (с опытом работы от 0 до 3 лет)</w:t>
            </w:r>
          </w:p>
          <w:p w14:paraId="1D79BD9F" w14:textId="77777777" w:rsidR="00E7587E" w:rsidRDefault="00E7587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образовательной организации, вошедших в программы наставничества в роли</w:t>
            </w:r>
          </w:p>
          <w:p w14:paraId="626C4F68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14:paraId="702F3008" w14:textId="77777777" w:rsidR="00E7587E" w:rsidRDefault="00E7587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 xml:space="preserve">Педагогический работник считается «вошедшим в программу наставничества», если: 1) </w:t>
            </w:r>
            <w:proofErr w:type="gramStart"/>
            <w:r>
              <w:rPr>
                <w:i/>
                <w:iCs/>
                <w:sz w:val="24"/>
                <w:szCs w:val="24"/>
              </w:rPr>
              <w:t>существует  приказ</w:t>
            </w:r>
            <w:proofErr w:type="gramEnd"/>
            <w:r>
              <w:rPr>
                <w:i/>
                <w:iCs/>
                <w:sz w:val="24"/>
                <w:szCs w:val="24"/>
              </w:rPr>
              <w:t xml:space="preserve"> о закреплении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наставнических пар/групп (в котором данный педагог обозначен в </w:t>
            </w:r>
            <w:r>
              <w:rPr>
                <w:i/>
                <w:iCs/>
                <w:sz w:val="24"/>
                <w:szCs w:val="24"/>
              </w:rPr>
              <w:lastRenderedPageBreak/>
              <w:t>роли наставляемого) и 2) утверждена персонализированная программа для этого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848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(%)</w:t>
            </w:r>
          </w:p>
          <w:p w14:paraId="42432938" w14:textId="77777777" w:rsidR="00E7587E" w:rsidRDefault="00E7587E">
            <w:pPr>
              <w:rPr>
                <w:sz w:val="28"/>
                <w:szCs w:val="28"/>
              </w:rPr>
            </w:pPr>
          </w:p>
          <w:p w14:paraId="259114E0" w14:textId="77777777" w:rsidR="00E7587E" w:rsidRDefault="00E7587E">
            <w:pPr>
              <w:rPr>
                <w:sz w:val="28"/>
                <w:szCs w:val="28"/>
              </w:rPr>
            </w:pPr>
          </w:p>
          <w:p w14:paraId="49DA8C72" w14:textId="77777777" w:rsidR="00E7587E" w:rsidRDefault="00E7587E">
            <w:pPr>
              <w:rPr>
                <w:sz w:val="28"/>
                <w:szCs w:val="28"/>
              </w:rPr>
            </w:pPr>
          </w:p>
          <w:p w14:paraId="604ADEA8" w14:textId="77777777" w:rsidR="00E7587E" w:rsidRDefault="00E7587E">
            <w:pPr>
              <w:rPr>
                <w:sz w:val="28"/>
                <w:szCs w:val="28"/>
              </w:rPr>
            </w:pPr>
          </w:p>
        </w:tc>
      </w:tr>
      <w:tr w:rsidR="00E7587E" w14:paraId="4F27DBD2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4198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педагогов образовательной организации вошедших в</w:t>
            </w:r>
          </w:p>
          <w:p w14:paraId="0F362064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наставничества в роли</w:t>
            </w:r>
          </w:p>
          <w:p w14:paraId="2A854A56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наставника от общего числа педагогических работников образовательной организации</w:t>
            </w:r>
          </w:p>
          <w:p w14:paraId="56818CF3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 xml:space="preserve">Педагогический работник считается «вошедшим в программу наставничества», если: 1) </w:t>
            </w:r>
            <w:proofErr w:type="gramStart"/>
            <w:r>
              <w:rPr>
                <w:i/>
                <w:iCs/>
                <w:sz w:val="24"/>
                <w:szCs w:val="28"/>
              </w:rPr>
              <w:t>существует  приказ</w:t>
            </w:r>
            <w:proofErr w:type="gramEnd"/>
            <w:r>
              <w:rPr>
                <w:i/>
                <w:iCs/>
                <w:sz w:val="24"/>
                <w:szCs w:val="28"/>
              </w:rPr>
              <w:t xml:space="preserve">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1999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14:paraId="4EC2EE9F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EDF1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предприятий (организаций), вошедших в программы наставничества</w:t>
            </w:r>
          </w:p>
          <w:p w14:paraId="083D0A8D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817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 Наименование организации (предприятия)/</w:t>
            </w:r>
          </w:p>
          <w:p w14:paraId="7807FBEA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подтверждающий документ </w:t>
            </w:r>
          </w:p>
          <w:p w14:paraId="05454DB6" w14:textId="56EF88E7" w:rsidR="00E7587E" w:rsidRDefault="00E7587E" w:rsidP="00BA1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(просмотр)</w:t>
            </w:r>
          </w:p>
        </w:tc>
      </w:tr>
      <w:tr w:rsidR="00E7587E" w14:paraId="5CCAEE3C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9BF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</w:t>
            </w:r>
          </w:p>
          <w:p w14:paraId="3CD35203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DD3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14:paraId="26F202CF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1AE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наставников участием в программах наставничества</w:t>
            </w:r>
          </w:p>
          <w:p w14:paraId="6FA470E7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</w:t>
            </w:r>
            <w:proofErr w:type="gramStart"/>
            <w:r>
              <w:rPr>
                <w:i/>
                <w:sz w:val="24"/>
                <w:szCs w:val="28"/>
              </w:rPr>
              <w:t>наставничества(</w:t>
            </w:r>
            <w:proofErr w:type="gramEnd"/>
            <w:r>
              <w:rPr>
                <w:i/>
                <w:sz w:val="24"/>
                <w:szCs w:val="28"/>
              </w:rPr>
              <w:t>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2EF4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14:paraId="6B2529FE" w14:textId="77777777" w:rsidTr="000A11E2">
        <w:trPr>
          <w:trHeight w:val="118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FBF" w14:textId="099C943C" w:rsidR="00E7587E" w:rsidRDefault="00E7587E" w:rsidP="00BA1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в возрасте от 10 до 19 лет, вошедших в программы наставничества </w:t>
            </w:r>
            <w:proofErr w:type="gramStart"/>
            <w:r>
              <w:rPr>
                <w:sz w:val="28"/>
                <w:szCs w:val="28"/>
              </w:rPr>
              <w:t>в роли</w:t>
            </w:r>
            <w:proofErr w:type="gramEnd"/>
            <w:r>
              <w:rPr>
                <w:sz w:val="28"/>
                <w:szCs w:val="28"/>
              </w:rPr>
              <w:t xml:space="preserve"> наставляемого от общего количества детей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E5B5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14:paraId="18190EB1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BEE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в возрасте от 15 до 19 лет, вошедших в программы наставничества в роли наставника от общего количества детей и подростков в возрасте от 15 до 19 лет 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E73E" w14:textId="77777777" w:rsidR="00E7587E" w:rsidRDefault="00E7587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</w:tbl>
    <w:p w14:paraId="5428D3EA" w14:textId="77777777" w:rsidR="0045772A" w:rsidRDefault="0045772A" w:rsidP="00E7587E">
      <w:pPr>
        <w:rPr>
          <w:sz w:val="28"/>
          <w:szCs w:val="28"/>
        </w:rPr>
      </w:pPr>
    </w:p>
    <w:p w14:paraId="28C28CE1" w14:textId="24B523BD" w:rsidR="00E7587E" w:rsidRDefault="00E7587E" w:rsidP="00E758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94E">
        <w:rPr>
          <w:sz w:val="28"/>
          <w:szCs w:val="28"/>
        </w:rPr>
        <w:t>3</w:t>
      </w:r>
      <w:r>
        <w:rPr>
          <w:sz w:val="28"/>
          <w:szCs w:val="28"/>
        </w:rPr>
        <w:t>) Материалы по результатам внутреннего мониторинга реализации целевой модели наставничества (отчеты, аналитические материалы, статистическая информация).</w:t>
      </w:r>
    </w:p>
    <w:p w14:paraId="37815BDE" w14:textId="71C81AB2" w:rsidR="00E7587E" w:rsidRPr="00712215" w:rsidRDefault="0066294E" w:rsidP="0045772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E7587E">
        <w:rPr>
          <w:sz w:val="28"/>
          <w:szCs w:val="28"/>
        </w:rPr>
        <w:t>)</w:t>
      </w:r>
      <w:r w:rsidR="00BA1721">
        <w:rPr>
          <w:sz w:val="28"/>
          <w:szCs w:val="28"/>
        </w:rPr>
        <w:t xml:space="preserve"> </w:t>
      </w:r>
      <w:r w:rsidR="00E7587E">
        <w:rPr>
          <w:sz w:val="28"/>
          <w:szCs w:val="28"/>
        </w:rPr>
        <w:t>Лучшие кейсы персонализированных программ наставничества педагогических работников, лучшие практики системы наставничества.</w:t>
      </w:r>
    </w:p>
    <w:sectPr w:rsidR="00E7587E" w:rsidRPr="00712215" w:rsidSect="0045772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B3636"/>
    <w:multiLevelType w:val="hybridMultilevel"/>
    <w:tmpl w:val="D89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ACD"/>
    <w:multiLevelType w:val="hybridMultilevel"/>
    <w:tmpl w:val="3864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302F"/>
    <w:multiLevelType w:val="hybridMultilevel"/>
    <w:tmpl w:val="83D064F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7443568"/>
    <w:multiLevelType w:val="hybridMultilevel"/>
    <w:tmpl w:val="DEBA4556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92B4734"/>
    <w:multiLevelType w:val="multilevel"/>
    <w:tmpl w:val="60EE088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45C2C"/>
    <w:multiLevelType w:val="hybridMultilevel"/>
    <w:tmpl w:val="9C16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3002D4"/>
    <w:multiLevelType w:val="hybridMultilevel"/>
    <w:tmpl w:val="6D6073CA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3757CD"/>
    <w:multiLevelType w:val="hybridMultilevel"/>
    <w:tmpl w:val="11B6D948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3B02"/>
    <w:multiLevelType w:val="hybridMultilevel"/>
    <w:tmpl w:val="974E365E"/>
    <w:lvl w:ilvl="0" w:tplc="3EFA91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241B4F"/>
    <w:multiLevelType w:val="hybridMultilevel"/>
    <w:tmpl w:val="715408FE"/>
    <w:lvl w:ilvl="0" w:tplc="3FB68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F84EB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3ED3A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6490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121E2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823A7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EE94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303ED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5A797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C6D03"/>
    <w:multiLevelType w:val="hybridMultilevel"/>
    <w:tmpl w:val="CB04CEDE"/>
    <w:lvl w:ilvl="0" w:tplc="D6DE94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000FCF"/>
    <w:multiLevelType w:val="hybridMultilevel"/>
    <w:tmpl w:val="3F3C48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EB7CFC"/>
    <w:multiLevelType w:val="hybridMultilevel"/>
    <w:tmpl w:val="4526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D69D7"/>
    <w:multiLevelType w:val="hybridMultilevel"/>
    <w:tmpl w:val="D85E3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4335C"/>
    <w:multiLevelType w:val="hybridMultilevel"/>
    <w:tmpl w:val="533CC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051F6"/>
    <w:multiLevelType w:val="hybridMultilevel"/>
    <w:tmpl w:val="17F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2F76"/>
    <w:multiLevelType w:val="hybridMultilevel"/>
    <w:tmpl w:val="E0F23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10E16"/>
    <w:multiLevelType w:val="hybridMultilevel"/>
    <w:tmpl w:val="04A0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60AE9"/>
    <w:multiLevelType w:val="hybridMultilevel"/>
    <w:tmpl w:val="FF3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13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3"/>
  </w:num>
  <w:num w:numId="15">
    <w:abstractNumId w:val="29"/>
  </w:num>
  <w:num w:numId="16">
    <w:abstractNumId w:val="22"/>
  </w:num>
  <w:num w:numId="17">
    <w:abstractNumId w:val="3"/>
  </w:num>
  <w:num w:numId="18">
    <w:abstractNumId w:val="25"/>
  </w:num>
  <w:num w:numId="19">
    <w:abstractNumId w:val="24"/>
  </w:num>
  <w:num w:numId="20">
    <w:abstractNumId w:val="26"/>
  </w:num>
  <w:num w:numId="21">
    <w:abstractNumId w:val="11"/>
  </w:num>
  <w:num w:numId="22">
    <w:abstractNumId w:val="12"/>
  </w:num>
  <w:num w:numId="23">
    <w:abstractNumId w:val="5"/>
  </w:num>
  <w:num w:numId="24">
    <w:abstractNumId w:val="7"/>
  </w:num>
  <w:num w:numId="25">
    <w:abstractNumId w:val="16"/>
  </w:num>
  <w:num w:numId="26">
    <w:abstractNumId w:val="27"/>
  </w:num>
  <w:num w:numId="27">
    <w:abstractNumId w:val="15"/>
  </w:num>
  <w:num w:numId="28">
    <w:abstractNumId w:val="9"/>
  </w:num>
  <w:num w:numId="29">
    <w:abstractNumId w:val="20"/>
  </w:num>
  <w:num w:numId="30">
    <w:abstractNumId w:val="31"/>
  </w:num>
  <w:num w:numId="31">
    <w:abstractNumId w:val="17"/>
  </w:num>
  <w:num w:numId="32">
    <w:abstractNumId w:val="30"/>
  </w:num>
  <w:num w:numId="33">
    <w:abstractNumId w:val="6"/>
  </w:num>
  <w:num w:numId="34">
    <w:abstractNumId w:val="2"/>
  </w:num>
  <w:num w:numId="35">
    <w:abstractNumId w:val="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88"/>
    <w:rsid w:val="0000546D"/>
    <w:rsid w:val="00015000"/>
    <w:rsid w:val="000264A8"/>
    <w:rsid w:val="000343D1"/>
    <w:rsid w:val="00044528"/>
    <w:rsid w:val="00054277"/>
    <w:rsid w:val="00061A46"/>
    <w:rsid w:val="000716C0"/>
    <w:rsid w:val="00071FCE"/>
    <w:rsid w:val="00085B60"/>
    <w:rsid w:val="000A0A52"/>
    <w:rsid w:val="000A11E2"/>
    <w:rsid w:val="000A38B9"/>
    <w:rsid w:val="000B3046"/>
    <w:rsid w:val="000C0F1A"/>
    <w:rsid w:val="000C2321"/>
    <w:rsid w:val="000C619A"/>
    <w:rsid w:val="000E16CC"/>
    <w:rsid w:val="000F1F8A"/>
    <w:rsid w:val="000F36C2"/>
    <w:rsid w:val="000F5D48"/>
    <w:rsid w:val="001158B3"/>
    <w:rsid w:val="001333EF"/>
    <w:rsid w:val="00134183"/>
    <w:rsid w:val="00147101"/>
    <w:rsid w:val="00147518"/>
    <w:rsid w:val="00147CB7"/>
    <w:rsid w:val="0015232D"/>
    <w:rsid w:val="001668ED"/>
    <w:rsid w:val="001748D5"/>
    <w:rsid w:val="001800FC"/>
    <w:rsid w:val="00187EDF"/>
    <w:rsid w:val="001C74B6"/>
    <w:rsid w:val="001C7667"/>
    <w:rsid w:val="001D3AE7"/>
    <w:rsid w:val="001E4FFF"/>
    <w:rsid w:val="00201849"/>
    <w:rsid w:val="002125A2"/>
    <w:rsid w:val="002206F6"/>
    <w:rsid w:val="002256FF"/>
    <w:rsid w:val="00226F15"/>
    <w:rsid w:val="0023795D"/>
    <w:rsid w:val="0025290E"/>
    <w:rsid w:val="00252BDF"/>
    <w:rsid w:val="00263679"/>
    <w:rsid w:val="0026507C"/>
    <w:rsid w:val="0027147E"/>
    <w:rsid w:val="002762F4"/>
    <w:rsid w:val="002A0B2F"/>
    <w:rsid w:val="002A15B1"/>
    <w:rsid w:val="002B038F"/>
    <w:rsid w:val="002C1304"/>
    <w:rsid w:val="002F6941"/>
    <w:rsid w:val="00305C4C"/>
    <w:rsid w:val="003213CA"/>
    <w:rsid w:val="00337161"/>
    <w:rsid w:val="0034168F"/>
    <w:rsid w:val="0035410B"/>
    <w:rsid w:val="0037051D"/>
    <w:rsid w:val="003749A7"/>
    <w:rsid w:val="0037502D"/>
    <w:rsid w:val="00382266"/>
    <w:rsid w:val="00390E27"/>
    <w:rsid w:val="0039595C"/>
    <w:rsid w:val="003B0773"/>
    <w:rsid w:val="003C38D2"/>
    <w:rsid w:val="003C6B79"/>
    <w:rsid w:val="003D5C8B"/>
    <w:rsid w:val="00402433"/>
    <w:rsid w:val="00413223"/>
    <w:rsid w:val="00431A88"/>
    <w:rsid w:val="00440072"/>
    <w:rsid w:val="0045772A"/>
    <w:rsid w:val="0047779E"/>
    <w:rsid w:val="00486391"/>
    <w:rsid w:val="00486695"/>
    <w:rsid w:val="004967D4"/>
    <w:rsid w:val="004A0D60"/>
    <w:rsid w:val="004A349C"/>
    <w:rsid w:val="004A44D2"/>
    <w:rsid w:val="004A7F3D"/>
    <w:rsid w:val="004C318F"/>
    <w:rsid w:val="004D3489"/>
    <w:rsid w:val="004D542E"/>
    <w:rsid w:val="004D65E8"/>
    <w:rsid w:val="004E36D8"/>
    <w:rsid w:val="004E3DDE"/>
    <w:rsid w:val="004E70DE"/>
    <w:rsid w:val="004F0312"/>
    <w:rsid w:val="004F7089"/>
    <w:rsid w:val="00501D35"/>
    <w:rsid w:val="00505645"/>
    <w:rsid w:val="00510B2C"/>
    <w:rsid w:val="00516F0C"/>
    <w:rsid w:val="0052043C"/>
    <w:rsid w:val="005451D4"/>
    <w:rsid w:val="00546D97"/>
    <w:rsid w:val="00564372"/>
    <w:rsid w:val="005729FA"/>
    <w:rsid w:val="005B3DDE"/>
    <w:rsid w:val="005C5E56"/>
    <w:rsid w:val="005C7E7C"/>
    <w:rsid w:val="005D4ED7"/>
    <w:rsid w:val="005E1CE5"/>
    <w:rsid w:val="005E605B"/>
    <w:rsid w:val="005F1828"/>
    <w:rsid w:val="0060230A"/>
    <w:rsid w:val="00607DAA"/>
    <w:rsid w:val="006161A9"/>
    <w:rsid w:val="00625A17"/>
    <w:rsid w:val="00630D2A"/>
    <w:rsid w:val="00635A65"/>
    <w:rsid w:val="00644B60"/>
    <w:rsid w:val="006541F9"/>
    <w:rsid w:val="00656FA3"/>
    <w:rsid w:val="0066294E"/>
    <w:rsid w:val="00682052"/>
    <w:rsid w:val="00684A66"/>
    <w:rsid w:val="006861F6"/>
    <w:rsid w:val="00686F47"/>
    <w:rsid w:val="006A2A88"/>
    <w:rsid w:val="006D77D9"/>
    <w:rsid w:val="006E0955"/>
    <w:rsid w:val="006E59C0"/>
    <w:rsid w:val="006E7D04"/>
    <w:rsid w:val="006F434C"/>
    <w:rsid w:val="00703EB4"/>
    <w:rsid w:val="00711164"/>
    <w:rsid w:val="00712215"/>
    <w:rsid w:val="00714538"/>
    <w:rsid w:val="00724A69"/>
    <w:rsid w:val="00730A02"/>
    <w:rsid w:val="007335E8"/>
    <w:rsid w:val="007357F7"/>
    <w:rsid w:val="00737B9C"/>
    <w:rsid w:val="007471C0"/>
    <w:rsid w:val="00747614"/>
    <w:rsid w:val="0074765B"/>
    <w:rsid w:val="00756B0D"/>
    <w:rsid w:val="00762913"/>
    <w:rsid w:val="00766976"/>
    <w:rsid w:val="00770E8F"/>
    <w:rsid w:val="00777012"/>
    <w:rsid w:val="00781561"/>
    <w:rsid w:val="0079732C"/>
    <w:rsid w:val="007A1332"/>
    <w:rsid w:val="007B1A5C"/>
    <w:rsid w:val="007C2BBC"/>
    <w:rsid w:val="007D5063"/>
    <w:rsid w:val="007F319C"/>
    <w:rsid w:val="0081505F"/>
    <w:rsid w:val="00830AB1"/>
    <w:rsid w:val="00836276"/>
    <w:rsid w:val="00836D6C"/>
    <w:rsid w:val="00851E9D"/>
    <w:rsid w:val="008522FA"/>
    <w:rsid w:val="00852871"/>
    <w:rsid w:val="0086110F"/>
    <w:rsid w:val="00861931"/>
    <w:rsid w:val="00870880"/>
    <w:rsid w:val="00881489"/>
    <w:rsid w:val="00893927"/>
    <w:rsid w:val="00895355"/>
    <w:rsid w:val="00895AAB"/>
    <w:rsid w:val="008A0A2D"/>
    <w:rsid w:val="008A54E6"/>
    <w:rsid w:val="008A65A5"/>
    <w:rsid w:val="008B756B"/>
    <w:rsid w:val="008C3CA6"/>
    <w:rsid w:val="008D0D9C"/>
    <w:rsid w:val="008F0580"/>
    <w:rsid w:val="008F1AF7"/>
    <w:rsid w:val="008F5ADB"/>
    <w:rsid w:val="008F61B3"/>
    <w:rsid w:val="00913A6D"/>
    <w:rsid w:val="0093283F"/>
    <w:rsid w:val="00932F09"/>
    <w:rsid w:val="00934BE8"/>
    <w:rsid w:val="009437AD"/>
    <w:rsid w:val="0094515A"/>
    <w:rsid w:val="00951243"/>
    <w:rsid w:val="00956F95"/>
    <w:rsid w:val="009622FB"/>
    <w:rsid w:val="00974B95"/>
    <w:rsid w:val="00987A3B"/>
    <w:rsid w:val="00991AE7"/>
    <w:rsid w:val="00996AC8"/>
    <w:rsid w:val="009A6201"/>
    <w:rsid w:val="009A7445"/>
    <w:rsid w:val="009C048A"/>
    <w:rsid w:val="009C0914"/>
    <w:rsid w:val="009C2228"/>
    <w:rsid w:val="009C2A7B"/>
    <w:rsid w:val="009D7E9E"/>
    <w:rsid w:val="009E0565"/>
    <w:rsid w:val="009F316E"/>
    <w:rsid w:val="00A07625"/>
    <w:rsid w:val="00A2384F"/>
    <w:rsid w:val="00A2720B"/>
    <w:rsid w:val="00A33093"/>
    <w:rsid w:val="00A448DF"/>
    <w:rsid w:val="00A5112D"/>
    <w:rsid w:val="00A849F2"/>
    <w:rsid w:val="00A87670"/>
    <w:rsid w:val="00AA6B33"/>
    <w:rsid w:val="00AB2C28"/>
    <w:rsid w:val="00AB3B67"/>
    <w:rsid w:val="00AD72DF"/>
    <w:rsid w:val="00AF3E1C"/>
    <w:rsid w:val="00B002F0"/>
    <w:rsid w:val="00B0535F"/>
    <w:rsid w:val="00B2653B"/>
    <w:rsid w:val="00B830EB"/>
    <w:rsid w:val="00B84290"/>
    <w:rsid w:val="00B90E95"/>
    <w:rsid w:val="00B9623D"/>
    <w:rsid w:val="00BA0F7D"/>
    <w:rsid w:val="00BA1721"/>
    <w:rsid w:val="00BA4BDB"/>
    <w:rsid w:val="00BB03CE"/>
    <w:rsid w:val="00BB3652"/>
    <w:rsid w:val="00BC44E6"/>
    <w:rsid w:val="00BC56AD"/>
    <w:rsid w:val="00BD07BF"/>
    <w:rsid w:val="00BD40BF"/>
    <w:rsid w:val="00C04ACD"/>
    <w:rsid w:val="00C41501"/>
    <w:rsid w:val="00C518FE"/>
    <w:rsid w:val="00C61D14"/>
    <w:rsid w:val="00C654FA"/>
    <w:rsid w:val="00C70B43"/>
    <w:rsid w:val="00C74F78"/>
    <w:rsid w:val="00C956B9"/>
    <w:rsid w:val="00CB58E7"/>
    <w:rsid w:val="00CC6C20"/>
    <w:rsid w:val="00CD0DA0"/>
    <w:rsid w:val="00CE022A"/>
    <w:rsid w:val="00CE0FBE"/>
    <w:rsid w:val="00D12500"/>
    <w:rsid w:val="00D24ECA"/>
    <w:rsid w:val="00D24F37"/>
    <w:rsid w:val="00D27BD7"/>
    <w:rsid w:val="00D41C7A"/>
    <w:rsid w:val="00D52EA8"/>
    <w:rsid w:val="00D52EFA"/>
    <w:rsid w:val="00D82788"/>
    <w:rsid w:val="00D83312"/>
    <w:rsid w:val="00D95322"/>
    <w:rsid w:val="00DA44DE"/>
    <w:rsid w:val="00DC1E98"/>
    <w:rsid w:val="00DD2BD8"/>
    <w:rsid w:val="00DE1AB2"/>
    <w:rsid w:val="00DF3FFD"/>
    <w:rsid w:val="00E035F4"/>
    <w:rsid w:val="00E12DAD"/>
    <w:rsid w:val="00E174F8"/>
    <w:rsid w:val="00E45E88"/>
    <w:rsid w:val="00E52289"/>
    <w:rsid w:val="00E7587E"/>
    <w:rsid w:val="00E76A06"/>
    <w:rsid w:val="00E95934"/>
    <w:rsid w:val="00EA7818"/>
    <w:rsid w:val="00EB420B"/>
    <w:rsid w:val="00EC7C55"/>
    <w:rsid w:val="00ED33FE"/>
    <w:rsid w:val="00ED4989"/>
    <w:rsid w:val="00ED78D1"/>
    <w:rsid w:val="00EF4209"/>
    <w:rsid w:val="00F0541F"/>
    <w:rsid w:val="00F1510A"/>
    <w:rsid w:val="00F152CD"/>
    <w:rsid w:val="00F15794"/>
    <w:rsid w:val="00F238BD"/>
    <w:rsid w:val="00F24796"/>
    <w:rsid w:val="00F3212E"/>
    <w:rsid w:val="00F37C1B"/>
    <w:rsid w:val="00F4611C"/>
    <w:rsid w:val="00F61AE5"/>
    <w:rsid w:val="00F62906"/>
    <w:rsid w:val="00F66863"/>
    <w:rsid w:val="00F67A39"/>
    <w:rsid w:val="00F76AE9"/>
    <w:rsid w:val="00F82FEA"/>
    <w:rsid w:val="00F85C5D"/>
    <w:rsid w:val="00FD0DED"/>
    <w:rsid w:val="00FD6960"/>
    <w:rsid w:val="00FE1833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E43D"/>
  <w15:docId w15:val="{BECA72DA-E9DB-4B05-9014-960C99C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9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C2BBC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2BBC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682052"/>
    <w:pPr>
      <w:ind w:left="720"/>
      <w:contextualSpacing/>
    </w:pPr>
  </w:style>
  <w:style w:type="table" w:styleId="a7">
    <w:name w:val="Table Grid"/>
    <w:basedOn w:val="a1"/>
    <w:uiPriority w:val="39"/>
    <w:rsid w:val="00C5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7A13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BB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B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54</Pages>
  <Words>15362</Words>
  <Characters>87569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</dc:creator>
  <cp:lastModifiedBy>Пользователь</cp:lastModifiedBy>
  <cp:revision>16</cp:revision>
  <cp:lastPrinted>2022-09-29T06:57:00Z</cp:lastPrinted>
  <dcterms:created xsi:type="dcterms:W3CDTF">2022-09-29T00:32:00Z</dcterms:created>
  <dcterms:modified xsi:type="dcterms:W3CDTF">2022-09-29T07:09:00Z</dcterms:modified>
</cp:coreProperties>
</file>