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F5A" w:rsidRPr="00DE40E0" w:rsidRDefault="00525F5A" w:rsidP="00525F5A">
      <w:pPr>
        <w:suppressAutoHyphens w:val="0"/>
        <w:spacing w:beforeAutospacing="1"/>
        <w:jc w:val="center"/>
        <w:rPr>
          <w:rFonts w:ascii="Arial" w:hAnsi="Arial" w:cs="Arial"/>
          <w:color w:val="000000"/>
          <w:spacing w:val="-4"/>
          <w:sz w:val="2"/>
          <w:szCs w:val="28"/>
          <w:highlight w:val="yellow"/>
        </w:rPr>
      </w:pPr>
    </w:p>
    <w:p w:rsidR="00A6113D" w:rsidRPr="00A6113D" w:rsidRDefault="00A6113D" w:rsidP="00FB4029">
      <w:pPr>
        <w:pStyle w:val="1"/>
        <w:numPr>
          <w:ilvl w:val="0"/>
          <w:numId w:val="6"/>
        </w:numPr>
        <w:ind w:right="-365"/>
        <w:rPr>
          <w:rFonts w:cs="Times New Roman"/>
          <w:sz w:val="28"/>
          <w:szCs w:val="28"/>
        </w:rPr>
      </w:pPr>
    </w:p>
    <w:p w:rsidR="00FB4029" w:rsidRDefault="00FB4029" w:rsidP="00FB4029">
      <w:pPr>
        <w:pStyle w:val="1"/>
        <w:numPr>
          <w:ilvl w:val="0"/>
          <w:numId w:val="6"/>
        </w:numPr>
        <w:ind w:right="-365"/>
        <w:rPr>
          <w:rFonts w:cs="Times New Roman"/>
          <w:sz w:val="28"/>
          <w:szCs w:val="28"/>
        </w:rPr>
      </w:pPr>
      <w:r>
        <w:rPr>
          <w:rFonts w:ascii="Times New Roman" w:hAnsi="Times New Roman" w:cs="Times New Roman"/>
          <w:sz w:val="26"/>
          <w:szCs w:val="26"/>
        </w:rPr>
        <w:t>АДМИНИСТРАЦИЯ ДАЛЬНЕРЕЧЕНС</w:t>
      </w:r>
      <w:r>
        <w:rPr>
          <w:rFonts w:ascii="Times New Roman" w:hAnsi="Times New Roman" w:cs="Times New Roman"/>
          <w:spacing w:val="32"/>
          <w:sz w:val="26"/>
          <w:szCs w:val="26"/>
        </w:rPr>
        <w:t>КОГО</w:t>
      </w:r>
      <w:r>
        <w:rPr>
          <w:rFonts w:ascii="Times New Roman" w:hAnsi="Times New Roman" w:cs="Times New Roman"/>
          <w:sz w:val="26"/>
          <w:szCs w:val="26"/>
        </w:rPr>
        <w:t xml:space="preserve"> МУНИЦИПАЛЬНОГО ОКРУГА ПРИМОРСКОГО КРАЯ</w:t>
      </w:r>
    </w:p>
    <w:p w:rsidR="00FB4029" w:rsidRDefault="00FB4029" w:rsidP="00FB4029">
      <w:pPr>
        <w:jc w:val="center"/>
        <w:rPr>
          <w:sz w:val="28"/>
          <w:szCs w:val="28"/>
        </w:rPr>
      </w:pPr>
    </w:p>
    <w:p w:rsidR="00FB4029" w:rsidRDefault="00FB4029" w:rsidP="00FB4029">
      <w:pPr>
        <w:pStyle w:val="1"/>
        <w:numPr>
          <w:ilvl w:val="0"/>
          <w:numId w:val="0"/>
        </w:numPr>
        <w:ind w:right="-365"/>
        <w:rPr>
          <w:rFonts w:cs="Times New Roman"/>
          <w:sz w:val="28"/>
          <w:szCs w:val="28"/>
        </w:rPr>
      </w:pPr>
      <w:r>
        <w:rPr>
          <w:rFonts w:ascii="Times New Roman" w:hAnsi="Times New Roman" w:cs="Times New Roman"/>
          <w:sz w:val="26"/>
          <w:szCs w:val="26"/>
        </w:rPr>
        <w:t>П</w:t>
      </w:r>
      <w:r w:rsidR="000D5B17">
        <w:rPr>
          <w:rFonts w:ascii="Times New Roman" w:hAnsi="Times New Roman" w:cs="Times New Roman"/>
          <w:sz w:val="26"/>
          <w:szCs w:val="26"/>
        </w:rPr>
        <w:t>РОЕКТ ПОСТАНОВЛЕНИЯ</w:t>
      </w:r>
    </w:p>
    <w:p w:rsidR="00FB4029" w:rsidRDefault="00FB4029" w:rsidP="00FB4029">
      <w:pPr>
        <w:jc w:val="center"/>
        <w:rPr>
          <w:sz w:val="28"/>
          <w:szCs w:val="28"/>
        </w:rPr>
      </w:pPr>
    </w:p>
    <w:p w:rsidR="00FB4029" w:rsidRDefault="00FB4029" w:rsidP="00FB4029">
      <w:pPr>
        <w:jc w:val="center"/>
        <w:rPr>
          <w:sz w:val="28"/>
          <w:szCs w:val="28"/>
        </w:rPr>
      </w:pPr>
    </w:p>
    <w:p w:rsidR="00FB4029" w:rsidRDefault="000D5B17" w:rsidP="00FB4029">
      <w:pPr>
        <w:jc w:val="center"/>
        <w:rPr>
          <w:b/>
          <w:sz w:val="28"/>
          <w:szCs w:val="28"/>
        </w:rPr>
      </w:pPr>
      <w:r>
        <w:rPr>
          <w:b/>
          <w:sz w:val="24"/>
          <w:szCs w:val="24"/>
        </w:rPr>
        <w:t xml:space="preserve">                  </w:t>
      </w:r>
      <w:r w:rsidR="00FB4029">
        <w:rPr>
          <w:b/>
          <w:sz w:val="24"/>
          <w:szCs w:val="24"/>
        </w:rPr>
        <w:t xml:space="preserve"> года   </w:t>
      </w:r>
      <w:r w:rsidR="006C1B69">
        <w:rPr>
          <w:b/>
          <w:sz w:val="24"/>
          <w:szCs w:val="24"/>
        </w:rPr>
        <w:t xml:space="preserve">                           </w:t>
      </w:r>
      <w:r w:rsidR="00FB4029">
        <w:rPr>
          <w:b/>
          <w:sz w:val="24"/>
          <w:szCs w:val="24"/>
        </w:rPr>
        <w:t xml:space="preserve">г. Дальнереченск         </w:t>
      </w:r>
      <w:r w:rsidR="00113F78">
        <w:rPr>
          <w:b/>
          <w:sz w:val="24"/>
          <w:szCs w:val="24"/>
        </w:rPr>
        <w:t xml:space="preserve">     </w:t>
      </w:r>
      <w:r w:rsidR="00A6113D">
        <w:rPr>
          <w:b/>
          <w:sz w:val="24"/>
          <w:szCs w:val="24"/>
        </w:rPr>
        <w:t xml:space="preserve">    </w:t>
      </w:r>
      <w:r w:rsidR="00113F78">
        <w:rPr>
          <w:b/>
          <w:sz w:val="24"/>
          <w:szCs w:val="24"/>
        </w:rPr>
        <w:t xml:space="preserve">    </w:t>
      </w:r>
      <w:r w:rsidR="006C1B69">
        <w:rPr>
          <w:b/>
          <w:sz w:val="24"/>
          <w:szCs w:val="24"/>
        </w:rPr>
        <w:t xml:space="preserve">  </w:t>
      </w:r>
      <w:r w:rsidR="00113F78">
        <w:rPr>
          <w:b/>
          <w:sz w:val="24"/>
          <w:szCs w:val="24"/>
        </w:rPr>
        <w:t xml:space="preserve">   </w:t>
      </w:r>
      <w:r w:rsidR="00E106BE">
        <w:rPr>
          <w:b/>
          <w:sz w:val="24"/>
          <w:szCs w:val="24"/>
        </w:rPr>
        <w:t xml:space="preserve">              </w:t>
      </w:r>
      <w:r w:rsidR="00FB4029">
        <w:rPr>
          <w:b/>
          <w:sz w:val="24"/>
          <w:szCs w:val="24"/>
        </w:rPr>
        <w:t xml:space="preserve">       №</w:t>
      </w:r>
      <w:r>
        <w:rPr>
          <w:b/>
          <w:sz w:val="24"/>
          <w:szCs w:val="24"/>
        </w:rPr>
        <w:t xml:space="preserve"> </w:t>
      </w:r>
      <w:r w:rsidR="00FB4029">
        <w:rPr>
          <w:b/>
          <w:sz w:val="24"/>
          <w:szCs w:val="24"/>
        </w:rPr>
        <w:t>-па</w:t>
      </w:r>
    </w:p>
    <w:p w:rsidR="00FB4029" w:rsidRDefault="00FB4029" w:rsidP="00FB4029">
      <w:pPr>
        <w:jc w:val="center"/>
        <w:rPr>
          <w:b/>
          <w:sz w:val="28"/>
          <w:szCs w:val="28"/>
        </w:rPr>
      </w:pPr>
    </w:p>
    <w:p w:rsidR="00FB4029" w:rsidRDefault="00FB4029" w:rsidP="00FB4029">
      <w:pPr>
        <w:jc w:val="center"/>
        <w:rPr>
          <w:b/>
          <w:sz w:val="28"/>
          <w:szCs w:val="28"/>
        </w:rPr>
      </w:pPr>
    </w:p>
    <w:p w:rsidR="00FB4029" w:rsidRDefault="00FB4029" w:rsidP="00FB4029">
      <w:pPr>
        <w:jc w:val="center"/>
        <w:rPr>
          <w:b/>
          <w:sz w:val="28"/>
          <w:szCs w:val="28"/>
        </w:rPr>
      </w:pPr>
      <w:r>
        <w:rPr>
          <w:b/>
          <w:sz w:val="28"/>
          <w:szCs w:val="28"/>
        </w:rPr>
        <w:t>Об утверждении муниципальной программы</w:t>
      </w:r>
    </w:p>
    <w:p w:rsidR="00FB4029" w:rsidRDefault="00FB4029" w:rsidP="00E106BE">
      <w:pPr>
        <w:jc w:val="center"/>
        <w:rPr>
          <w:b/>
          <w:sz w:val="28"/>
          <w:szCs w:val="28"/>
        </w:rPr>
      </w:pPr>
      <w:r>
        <w:rPr>
          <w:b/>
          <w:sz w:val="28"/>
          <w:szCs w:val="28"/>
        </w:rPr>
        <w:t>«</w:t>
      </w:r>
      <w:r w:rsidR="00E106BE" w:rsidRPr="00E106BE">
        <w:rPr>
          <w:b/>
          <w:sz w:val="28"/>
          <w:szCs w:val="28"/>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Pr>
          <w:b/>
          <w:sz w:val="28"/>
          <w:szCs w:val="28"/>
        </w:rPr>
        <w:t>»</w:t>
      </w:r>
    </w:p>
    <w:p w:rsidR="00FB4029" w:rsidRDefault="00FB4029" w:rsidP="00FB4029">
      <w:pPr>
        <w:jc w:val="center"/>
        <w:rPr>
          <w:b/>
          <w:sz w:val="28"/>
          <w:szCs w:val="28"/>
        </w:rPr>
      </w:pPr>
    </w:p>
    <w:p w:rsidR="00FB4029" w:rsidRDefault="00FB4029" w:rsidP="00FB4029">
      <w:pPr>
        <w:jc w:val="both"/>
        <w:rPr>
          <w:b/>
          <w:sz w:val="28"/>
          <w:szCs w:val="28"/>
        </w:rPr>
      </w:pPr>
    </w:p>
    <w:p w:rsidR="00FB4029" w:rsidRDefault="00FB4029" w:rsidP="00FB4029">
      <w:pPr>
        <w:pStyle w:val="ConsPlusTitle"/>
        <w:widowControl/>
        <w:spacing w:line="276" w:lineRule="auto"/>
        <w:ind w:firstLine="709"/>
        <w:jc w:val="both"/>
        <w:rPr>
          <w:sz w:val="28"/>
          <w:szCs w:val="28"/>
        </w:rPr>
      </w:pPr>
      <w:r>
        <w:rPr>
          <w:b w:val="0"/>
          <w:bCs w:val="0"/>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Дальнереченского муниципального округа от 19 декабря 2025 года № 637-па «</w:t>
      </w:r>
      <w:r>
        <w:rPr>
          <w:b w:val="0"/>
          <w:bCs w:val="0"/>
          <w:color w:val="000000"/>
          <w:sz w:val="28"/>
          <w:szCs w:val="28"/>
        </w:rPr>
        <w:t xml:space="preserve">Об утверждении </w:t>
      </w:r>
      <w:r>
        <w:rPr>
          <w:b w:val="0"/>
          <w:bCs w:val="0"/>
          <w:sz w:val="28"/>
          <w:szCs w:val="28"/>
        </w:rPr>
        <w:t>Порядка разработки, реализации и оценки эффективности муниципальных программ Дальнереченского муниципального округа»,</w:t>
      </w:r>
      <w:r w:rsidR="00B51607" w:rsidRPr="00B51607">
        <w:t xml:space="preserve"> </w:t>
      </w:r>
      <w:r w:rsidR="00B51607" w:rsidRPr="00B51607">
        <w:rPr>
          <w:b w:val="0"/>
          <w:bCs w:val="0"/>
          <w:sz w:val="28"/>
          <w:szCs w:val="28"/>
        </w:rPr>
        <w:t>Федеральным законом от 08.01.1998 N 3-ФЗ «О наркотических средствах и психотропных веществах», Указом Президента Российской Федерации «Об утверждении Стратегии государственной антинаркотической политики Российской Федерации на период до 2030 года»,</w:t>
      </w:r>
      <w:r>
        <w:rPr>
          <w:b w:val="0"/>
          <w:bCs w:val="0"/>
          <w:sz w:val="28"/>
          <w:szCs w:val="28"/>
        </w:rPr>
        <w:t xml:space="preserve"> руководствуясь Уставом Дальнереченского муниципального округа, администрация Дальнереченского муниципального округа </w:t>
      </w:r>
      <w:r>
        <w:rPr>
          <w:rFonts w:eastAsia="Calibri"/>
          <w:b w:val="0"/>
          <w:color w:val="000000"/>
          <w:spacing w:val="40"/>
          <w:sz w:val="28"/>
          <w:szCs w:val="28"/>
          <w:lang w:eastAsia="en-US"/>
        </w:rPr>
        <w:t>постановляет</w:t>
      </w:r>
      <w:r>
        <w:rPr>
          <w:rFonts w:eastAsia="Calibri"/>
          <w:b w:val="0"/>
          <w:sz w:val="28"/>
          <w:szCs w:val="28"/>
          <w:lang w:eastAsia="en-US"/>
        </w:rPr>
        <w:t>:</w:t>
      </w: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pStyle w:val="210"/>
        <w:spacing w:after="0" w:line="240" w:lineRule="auto"/>
        <w:ind w:left="0" w:firstLine="709"/>
        <w:jc w:val="both"/>
        <w:rPr>
          <w:sz w:val="28"/>
          <w:szCs w:val="28"/>
        </w:rPr>
      </w:pPr>
      <w:r>
        <w:rPr>
          <w:sz w:val="28"/>
          <w:szCs w:val="28"/>
        </w:rPr>
        <w:t>1. Утвердить прилагаемую муниципальную программу «</w:t>
      </w:r>
      <w:r w:rsidR="00525F5A" w:rsidRPr="00525F5A">
        <w:rPr>
          <w:sz w:val="28"/>
          <w:szCs w:val="28"/>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Pr>
          <w:sz w:val="28"/>
          <w:szCs w:val="28"/>
        </w:rPr>
        <w:t>».</w:t>
      </w:r>
    </w:p>
    <w:p w:rsidR="00FB4029" w:rsidRDefault="00FB4029" w:rsidP="00FB4029">
      <w:pPr>
        <w:pStyle w:val="210"/>
        <w:spacing w:after="0" w:line="240" w:lineRule="auto"/>
        <w:ind w:left="0" w:firstLine="709"/>
        <w:jc w:val="both"/>
        <w:rPr>
          <w:sz w:val="28"/>
          <w:szCs w:val="28"/>
        </w:rPr>
      </w:pPr>
      <w:r>
        <w:rPr>
          <w:sz w:val="28"/>
          <w:szCs w:val="28"/>
        </w:rPr>
        <w:t>2. Признать утратившим силу постановлени</w:t>
      </w:r>
      <w:r w:rsidR="00DE40E0">
        <w:rPr>
          <w:sz w:val="28"/>
          <w:szCs w:val="28"/>
        </w:rPr>
        <w:t>е</w:t>
      </w:r>
      <w:r>
        <w:rPr>
          <w:sz w:val="28"/>
          <w:szCs w:val="28"/>
        </w:rPr>
        <w:t xml:space="preserve"> администрации Дальнереченского муниципального района: </w:t>
      </w:r>
    </w:p>
    <w:p w:rsidR="00FB4029" w:rsidRPr="00525F5A" w:rsidRDefault="00983961" w:rsidP="00FB4029">
      <w:pPr>
        <w:pStyle w:val="210"/>
        <w:spacing w:after="0" w:line="240" w:lineRule="auto"/>
        <w:ind w:left="0" w:firstLine="709"/>
        <w:jc w:val="both"/>
        <w:rPr>
          <w:sz w:val="28"/>
          <w:szCs w:val="28"/>
          <w:highlight w:val="yellow"/>
        </w:rPr>
      </w:pPr>
      <w:r w:rsidRPr="00983961">
        <w:rPr>
          <w:sz w:val="28"/>
          <w:szCs w:val="28"/>
        </w:rPr>
        <w:t xml:space="preserve">- от 15.11.2024 года № 595-па </w:t>
      </w:r>
      <w:r w:rsidR="0082745E">
        <w:rPr>
          <w:sz w:val="28"/>
          <w:szCs w:val="28"/>
        </w:rPr>
        <w:t>«</w:t>
      </w:r>
      <w:r w:rsidR="0082745E" w:rsidRPr="0082745E">
        <w:rPr>
          <w:sz w:val="28"/>
          <w:szCs w:val="28"/>
        </w:rPr>
        <w:t xml:space="preserve">Об утверждении муниципальной программы </w:t>
      </w:r>
      <w:r w:rsidRPr="00983961">
        <w:rPr>
          <w:sz w:val="28"/>
          <w:szCs w:val="28"/>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2025-2029 годы»</w:t>
      </w:r>
      <w:r w:rsidR="0082745E">
        <w:rPr>
          <w:sz w:val="28"/>
          <w:szCs w:val="28"/>
        </w:rPr>
        <w:t>».</w:t>
      </w:r>
    </w:p>
    <w:p w:rsidR="00FB4029" w:rsidRDefault="00FB4029" w:rsidP="00FB4029">
      <w:pPr>
        <w:spacing w:line="276" w:lineRule="auto"/>
        <w:ind w:firstLine="709"/>
        <w:jc w:val="both"/>
        <w:rPr>
          <w:sz w:val="28"/>
          <w:szCs w:val="28"/>
        </w:rPr>
      </w:pPr>
      <w:r>
        <w:rPr>
          <w:sz w:val="28"/>
          <w:szCs w:val="28"/>
        </w:rPr>
        <w:lastRenderedPageBreak/>
        <w:t xml:space="preserve">3. Отделу делопроизводства и информационного </w:t>
      </w:r>
      <w:r w:rsidR="00525F5A">
        <w:rPr>
          <w:sz w:val="28"/>
          <w:szCs w:val="28"/>
        </w:rPr>
        <w:t>взаимодействия администрации</w:t>
      </w:r>
      <w:r>
        <w:rPr>
          <w:sz w:val="28"/>
          <w:szCs w:val="28"/>
        </w:rPr>
        <w:t xml:space="preserve"> Дальнереченского муниципального округа обнародовать настоящее постановление в установленном порядке, разместить на официальном сайте администрации Дальнереченского муниципального округа в информационно-телекоммуникационной сети «Интернет» и печатном издании «Информационный вестник Дальнереченского района».</w:t>
      </w:r>
    </w:p>
    <w:p w:rsidR="00FB4029" w:rsidRDefault="00FB4029" w:rsidP="00FB4029">
      <w:pPr>
        <w:spacing w:line="276" w:lineRule="auto"/>
        <w:ind w:firstLine="709"/>
        <w:jc w:val="both"/>
        <w:rPr>
          <w:sz w:val="28"/>
          <w:szCs w:val="28"/>
        </w:rPr>
      </w:pPr>
      <w:r>
        <w:rPr>
          <w:sz w:val="28"/>
          <w:szCs w:val="28"/>
        </w:rPr>
        <w:t>4. Контроль за исполнением настоящего постановления возложить на</w:t>
      </w:r>
      <w:r>
        <w:rPr>
          <w:color w:val="FF0000"/>
          <w:sz w:val="28"/>
          <w:szCs w:val="28"/>
        </w:rPr>
        <w:t xml:space="preserve"> </w:t>
      </w:r>
      <w:r>
        <w:rPr>
          <w:sz w:val="28"/>
          <w:szCs w:val="28"/>
        </w:rPr>
        <w:t>заместителя главы администрации Дальнереченского муниципального округа Попова А.Г.</w:t>
      </w:r>
    </w:p>
    <w:p w:rsidR="00FB4029" w:rsidRDefault="00FB4029" w:rsidP="00FB4029">
      <w:pPr>
        <w:spacing w:line="276" w:lineRule="auto"/>
        <w:ind w:firstLine="709"/>
        <w:jc w:val="both"/>
        <w:rPr>
          <w:sz w:val="28"/>
          <w:szCs w:val="28"/>
        </w:rPr>
      </w:pPr>
      <w:r>
        <w:rPr>
          <w:sz w:val="28"/>
          <w:szCs w:val="28"/>
        </w:rPr>
        <w:t>5. Настоящее постановление вступает в силу со дня его обнародования в установленном порядке.</w:t>
      </w: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pStyle w:val="ConsPlusTitle"/>
        <w:widowControl/>
        <w:spacing w:line="276" w:lineRule="auto"/>
        <w:jc w:val="both"/>
        <w:rPr>
          <w:b w:val="0"/>
          <w:bCs w:val="0"/>
          <w:sz w:val="28"/>
          <w:szCs w:val="28"/>
        </w:rPr>
      </w:pPr>
      <w:r>
        <w:rPr>
          <w:b w:val="0"/>
          <w:bCs w:val="0"/>
          <w:sz w:val="28"/>
          <w:szCs w:val="28"/>
        </w:rPr>
        <w:t xml:space="preserve">Глава Дальнереченского </w:t>
      </w:r>
    </w:p>
    <w:p w:rsidR="00FB4029" w:rsidRDefault="00FB4029" w:rsidP="00FB4029">
      <w:pPr>
        <w:pStyle w:val="ConsPlusTitle"/>
        <w:widowControl/>
        <w:spacing w:line="276" w:lineRule="auto"/>
        <w:jc w:val="both"/>
        <w:rPr>
          <w:color w:val="000000"/>
          <w:sz w:val="26"/>
          <w:szCs w:val="26"/>
        </w:rPr>
      </w:pPr>
      <w:r>
        <w:rPr>
          <w:b w:val="0"/>
          <w:bCs w:val="0"/>
          <w:sz w:val="28"/>
          <w:szCs w:val="28"/>
        </w:rPr>
        <w:t xml:space="preserve">муниципального округа                                                         </w:t>
      </w:r>
      <w:r w:rsidR="0082745E">
        <w:rPr>
          <w:b w:val="0"/>
          <w:bCs w:val="0"/>
          <w:sz w:val="28"/>
          <w:szCs w:val="28"/>
        </w:rPr>
        <w:t xml:space="preserve">        </w:t>
      </w:r>
      <w:r w:rsidR="00113F78">
        <w:rPr>
          <w:b w:val="0"/>
          <w:bCs w:val="0"/>
          <w:sz w:val="28"/>
          <w:szCs w:val="28"/>
        </w:rPr>
        <w:t xml:space="preserve">    </w:t>
      </w:r>
      <w:r>
        <w:rPr>
          <w:b w:val="0"/>
          <w:bCs w:val="0"/>
          <w:sz w:val="28"/>
          <w:szCs w:val="28"/>
        </w:rPr>
        <w:t xml:space="preserve">         В.С. Дернов</w:t>
      </w: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82745E" w:rsidRDefault="0082745E">
      <w:pPr>
        <w:shd w:val="clear" w:color="auto" w:fill="FFFFFF"/>
        <w:rPr>
          <w:color w:val="000000"/>
          <w:sz w:val="28"/>
          <w:szCs w:val="28"/>
        </w:rPr>
      </w:pPr>
    </w:p>
    <w:p w:rsidR="0082745E" w:rsidRDefault="0082745E">
      <w:pPr>
        <w:shd w:val="clear" w:color="auto" w:fill="FFFFFF"/>
        <w:rPr>
          <w:color w:val="000000"/>
          <w:sz w:val="28"/>
          <w:szCs w:val="28"/>
        </w:rPr>
      </w:pPr>
    </w:p>
    <w:p w:rsidR="0082745E" w:rsidRDefault="0082745E">
      <w:pPr>
        <w:shd w:val="clear" w:color="auto" w:fill="FFFFFF"/>
        <w:rPr>
          <w:color w:val="000000"/>
          <w:sz w:val="28"/>
          <w:szCs w:val="28"/>
        </w:rPr>
      </w:pPr>
    </w:p>
    <w:p w:rsidR="0082745E" w:rsidRDefault="0082745E">
      <w:pPr>
        <w:shd w:val="clear" w:color="auto" w:fill="FFFFFF"/>
        <w:rPr>
          <w:color w:val="000000"/>
          <w:sz w:val="28"/>
          <w:szCs w:val="28"/>
        </w:rPr>
      </w:pPr>
    </w:p>
    <w:p w:rsidR="0082745E" w:rsidRDefault="0082745E">
      <w:pPr>
        <w:shd w:val="clear" w:color="auto" w:fill="FFFFFF"/>
        <w:rPr>
          <w:color w:val="000000"/>
          <w:sz w:val="28"/>
          <w:szCs w:val="28"/>
        </w:rPr>
      </w:pPr>
    </w:p>
    <w:p w:rsidR="006C1B69" w:rsidRDefault="006C1B69">
      <w:pPr>
        <w:shd w:val="clear" w:color="auto" w:fill="FFFFFF"/>
        <w:rPr>
          <w:color w:val="000000"/>
          <w:sz w:val="28"/>
          <w:szCs w:val="28"/>
        </w:rPr>
      </w:pPr>
    </w:p>
    <w:p w:rsidR="006C1B69" w:rsidRDefault="006C1B69">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tbl>
      <w:tblPr>
        <w:tblW w:w="0" w:type="auto"/>
        <w:jc w:val="right"/>
        <w:tblLayout w:type="fixed"/>
        <w:tblCellMar>
          <w:top w:w="28" w:type="dxa"/>
          <w:left w:w="28" w:type="dxa"/>
          <w:bottom w:w="28" w:type="dxa"/>
          <w:right w:w="28" w:type="dxa"/>
        </w:tblCellMar>
        <w:tblLook w:val="0000" w:firstRow="0" w:lastRow="0" w:firstColumn="0" w:lastColumn="0" w:noHBand="0" w:noVBand="0"/>
      </w:tblPr>
      <w:tblGrid>
        <w:gridCol w:w="3862"/>
      </w:tblGrid>
      <w:tr w:rsidR="005304DC" w:rsidTr="005304DC">
        <w:trPr>
          <w:jc w:val="right"/>
        </w:trPr>
        <w:tc>
          <w:tcPr>
            <w:tcW w:w="3862" w:type="dxa"/>
            <w:shd w:val="clear" w:color="auto" w:fill="auto"/>
          </w:tcPr>
          <w:p w:rsidR="005304DC" w:rsidRDefault="005304DC" w:rsidP="005304DC">
            <w:pPr>
              <w:pStyle w:val="af8"/>
              <w:pBdr>
                <w:top w:val="none" w:sz="0" w:space="0" w:color="000000"/>
                <w:left w:val="none" w:sz="0" w:space="0" w:color="000000"/>
                <w:bottom w:val="none" w:sz="0" w:space="0" w:color="000000"/>
                <w:right w:val="none" w:sz="0" w:space="0" w:color="000000"/>
              </w:pBdr>
              <w:spacing w:line="360" w:lineRule="auto"/>
              <w:ind w:left="57" w:right="57"/>
              <w:jc w:val="center"/>
              <w:rPr>
                <w:color w:val="000000"/>
                <w:sz w:val="26"/>
                <w:szCs w:val="26"/>
              </w:rPr>
            </w:pPr>
            <w:r>
              <w:rPr>
                <w:color w:val="000000"/>
                <w:sz w:val="26"/>
                <w:szCs w:val="26"/>
              </w:rPr>
              <w:lastRenderedPageBreak/>
              <w:t>УТВЕРЖДЕНО</w:t>
            </w:r>
          </w:p>
          <w:p w:rsidR="005304DC" w:rsidRDefault="005304DC" w:rsidP="005304DC">
            <w:pPr>
              <w:pStyle w:val="af8"/>
              <w:pBdr>
                <w:top w:val="none" w:sz="0" w:space="0" w:color="000000"/>
                <w:left w:val="none" w:sz="0" w:space="0" w:color="000000"/>
                <w:bottom w:val="none" w:sz="0" w:space="0" w:color="000000"/>
                <w:right w:val="none" w:sz="0" w:space="0" w:color="000000"/>
              </w:pBdr>
              <w:ind w:left="57" w:right="57"/>
              <w:jc w:val="center"/>
            </w:pPr>
            <w:r>
              <w:rPr>
                <w:color w:val="000000"/>
                <w:sz w:val="26"/>
                <w:szCs w:val="26"/>
              </w:rPr>
              <w:t>постановлением администрации Дальнереченского муниципального округа</w:t>
            </w:r>
          </w:p>
        </w:tc>
      </w:tr>
      <w:tr w:rsidR="005304DC" w:rsidTr="005304DC">
        <w:trPr>
          <w:jc w:val="right"/>
        </w:trPr>
        <w:tc>
          <w:tcPr>
            <w:tcW w:w="3862" w:type="dxa"/>
            <w:shd w:val="clear" w:color="auto" w:fill="auto"/>
          </w:tcPr>
          <w:p w:rsidR="005304DC" w:rsidRDefault="005304DC" w:rsidP="005304DC">
            <w:pPr>
              <w:pStyle w:val="af8"/>
              <w:pBdr>
                <w:top w:val="none" w:sz="0" w:space="0" w:color="000000"/>
                <w:left w:val="none" w:sz="0" w:space="0" w:color="000000"/>
                <w:bottom w:val="none" w:sz="0" w:space="0" w:color="000000"/>
                <w:right w:val="none" w:sz="0" w:space="0" w:color="000000"/>
              </w:pBdr>
              <w:ind w:left="57"/>
              <w:jc w:val="center"/>
              <w:rPr>
                <w:color w:val="000000"/>
                <w:sz w:val="26"/>
                <w:szCs w:val="26"/>
              </w:rPr>
            </w:pPr>
            <w:r>
              <w:rPr>
                <w:color w:val="000000"/>
                <w:sz w:val="26"/>
                <w:szCs w:val="26"/>
              </w:rPr>
              <w:t xml:space="preserve">от </w:t>
            </w:r>
            <w:r w:rsidR="000D5B17">
              <w:rPr>
                <w:color w:val="000000"/>
                <w:sz w:val="26"/>
                <w:szCs w:val="26"/>
              </w:rPr>
              <w:t xml:space="preserve">     </w:t>
            </w:r>
            <w:r>
              <w:rPr>
                <w:color w:val="000000"/>
                <w:sz w:val="26"/>
                <w:szCs w:val="26"/>
              </w:rPr>
              <w:t xml:space="preserve">г. </w:t>
            </w:r>
            <w:r w:rsidRPr="005C587C">
              <w:rPr>
                <w:color w:val="000000"/>
                <w:sz w:val="26"/>
                <w:szCs w:val="26"/>
              </w:rPr>
              <w:t>№</w:t>
            </w:r>
            <w:r w:rsidR="000D5B17">
              <w:rPr>
                <w:color w:val="000000"/>
                <w:sz w:val="26"/>
                <w:szCs w:val="26"/>
              </w:rPr>
              <w:t xml:space="preserve"> </w:t>
            </w:r>
            <w:r w:rsidRPr="005C587C">
              <w:rPr>
                <w:color w:val="000000"/>
                <w:sz w:val="26"/>
                <w:szCs w:val="26"/>
              </w:rPr>
              <w:t>-па</w:t>
            </w:r>
          </w:p>
          <w:p w:rsidR="005304DC" w:rsidRDefault="005304DC" w:rsidP="005304DC">
            <w:pPr>
              <w:pStyle w:val="af8"/>
              <w:pBdr>
                <w:top w:val="none" w:sz="0" w:space="0" w:color="000000"/>
                <w:left w:val="none" w:sz="0" w:space="0" w:color="000000"/>
                <w:bottom w:val="none" w:sz="0" w:space="0" w:color="000000"/>
                <w:right w:val="none" w:sz="0" w:space="0" w:color="000000"/>
              </w:pBdr>
              <w:ind w:left="57"/>
              <w:jc w:val="center"/>
            </w:pPr>
          </w:p>
        </w:tc>
      </w:tr>
    </w:tbl>
    <w:p w:rsidR="005304DC" w:rsidRDefault="005304DC" w:rsidP="005304DC">
      <w:pPr>
        <w:pStyle w:val="ConsPlusTitle"/>
        <w:widowControl/>
        <w:jc w:val="center"/>
        <w:rPr>
          <w:sz w:val="28"/>
          <w:szCs w:val="28"/>
        </w:rPr>
      </w:pPr>
    </w:p>
    <w:p w:rsidR="005304DC" w:rsidRDefault="005304DC" w:rsidP="005304DC">
      <w:pPr>
        <w:pStyle w:val="ConsPlusTitle"/>
        <w:widowControl/>
        <w:jc w:val="center"/>
        <w:rPr>
          <w:sz w:val="28"/>
          <w:szCs w:val="28"/>
        </w:rPr>
      </w:pPr>
    </w:p>
    <w:p w:rsidR="005304DC" w:rsidRDefault="005304DC" w:rsidP="005304DC">
      <w:pPr>
        <w:ind w:firstLine="709"/>
        <w:jc w:val="center"/>
        <w:rPr>
          <w:sz w:val="28"/>
          <w:szCs w:val="28"/>
        </w:rPr>
      </w:pPr>
      <w:r>
        <w:rPr>
          <w:b/>
          <w:bCs/>
          <w:sz w:val="26"/>
          <w:szCs w:val="26"/>
        </w:rPr>
        <w:t>МУНИЦИПАЛЬНАЯ ПРОГРАММА</w:t>
      </w:r>
    </w:p>
    <w:p w:rsidR="005304DC" w:rsidRDefault="005304DC" w:rsidP="005304DC">
      <w:pPr>
        <w:pStyle w:val="ConsPlusTitle"/>
        <w:widowControl/>
        <w:spacing w:line="276" w:lineRule="auto"/>
        <w:ind w:firstLine="709"/>
        <w:jc w:val="center"/>
        <w:rPr>
          <w:bCs w:val="0"/>
        </w:rPr>
      </w:pPr>
      <w:r>
        <w:rPr>
          <w:sz w:val="28"/>
          <w:szCs w:val="28"/>
        </w:rPr>
        <w:t>«</w:t>
      </w:r>
      <w:r w:rsidRPr="005304DC">
        <w:rPr>
          <w:sz w:val="28"/>
          <w:szCs w:val="28"/>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Pr>
          <w:sz w:val="28"/>
          <w:szCs w:val="28"/>
        </w:rPr>
        <w:t>»</w:t>
      </w:r>
    </w:p>
    <w:p w:rsidR="005304DC" w:rsidRDefault="005304DC" w:rsidP="005304DC">
      <w:pPr>
        <w:pStyle w:val="ConsPlusTitle"/>
        <w:widowControl/>
        <w:spacing w:line="276" w:lineRule="auto"/>
        <w:ind w:firstLine="709"/>
        <w:jc w:val="center"/>
        <w:rPr>
          <w:bCs w:val="0"/>
        </w:rPr>
      </w:pPr>
    </w:p>
    <w:p w:rsidR="005304DC" w:rsidRDefault="005304DC" w:rsidP="005304DC">
      <w:pPr>
        <w:pStyle w:val="ConsPlusTitle"/>
        <w:widowControl/>
        <w:spacing w:line="276" w:lineRule="auto"/>
        <w:ind w:firstLine="709"/>
        <w:jc w:val="center"/>
        <w:rPr>
          <w:bCs w:val="0"/>
        </w:rPr>
      </w:pPr>
    </w:p>
    <w:p w:rsidR="005304DC" w:rsidRDefault="005304DC" w:rsidP="005304DC">
      <w:pPr>
        <w:ind w:firstLine="709"/>
        <w:jc w:val="center"/>
        <w:rPr>
          <w:b/>
          <w:bCs/>
          <w:sz w:val="26"/>
          <w:szCs w:val="26"/>
        </w:rPr>
      </w:pPr>
      <w:r>
        <w:rPr>
          <w:b/>
          <w:bCs/>
          <w:sz w:val="26"/>
          <w:szCs w:val="26"/>
        </w:rPr>
        <w:t>ПАСПОРТ МУНИЦИПАЛЬНОЙ ПРОГРАММЫ</w:t>
      </w:r>
    </w:p>
    <w:p w:rsidR="00301C81" w:rsidRPr="00344DB5" w:rsidRDefault="00301C81" w:rsidP="005304DC">
      <w:pPr>
        <w:pStyle w:val="ConsPlusNormal"/>
        <w:ind w:firstLine="0"/>
        <w:rPr>
          <w:rFonts w:ascii="Times New Roman" w:hAnsi="Times New Roman" w:cs="Times New Roman"/>
          <w:sz w:val="28"/>
          <w:szCs w:val="28"/>
        </w:rPr>
      </w:pPr>
    </w:p>
    <w:tbl>
      <w:tblPr>
        <w:tblW w:w="9781" w:type="dxa"/>
        <w:tblInd w:w="-147" w:type="dxa"/>
        <w:tblLayout w:type="fixed"/>
        <w:tblCellMar>
          <w:top w:w="102" w:type="dxa"/>
          <w:left w:w="62" w:type="dxa"/>
          <w:bottom w:w="102" w:type="dxa"/>
          <w:right w:w="62" w:type="dxa"/>
        </w:tblCellMar>
        <w:tblLook w:val="04A0" w:firstRow="1" w:lastRow="0" w:firstColumn="1" w:lastColumn="0" w:noHBand="0" w:noVBand="1"/>
      </w:tblPr>
      <w:tblGrid>
        <w:gridCol w:w="4281"/>
        <w:gridCol w:w="5500"/>
      </w:tblGrid>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Основания разработки </w:t>
            </w:r>
            <w:r w:rsidR="00097F2E" w:rsidRPr="00BE5A5F">
              <w:rPr>
                <w:rFonts w:ascii="Times New Roman" w:hAnsi="Times New Roman" w:cs="Times New Roman"/>
                <w:color w:val="000000" w:themeColor="text1"/>
                <w:sz w:val="24"/>
                <w:szCs w:val="24"/>
              </w:rPr>
              <w:t xml:space="preserve">муниципальной </w:t>
            </w:r>
            <w:r w:rsidRPr="00BE5A5F">
              <w:rPr>
                <w:rFonts w:ascii="Times New Roman" w:hAnsi="Times New Roman" w:cs="Times New Roman"/>
                <w:color w:val="000000" w:themeColor="text1"/>
                <w:sz w:val="24"/>
                <w:szCs w:val="24"/>
              </w:rPr>
              <w:t>Программы</w:t>
            </w:r>
          </w:p>
        </w:tc>
        <w:tc>
          <w:tcPr>
            <w:tcW w:w="5500" w:type="dxa"/>
            <w:tcBorders>
              <w:top w:val="single" w:sz="4" w:space="0" w:color="000000"/>
              <w:left w:val="single" w:sz="4" w:space="0" w:color="000000"/>
              <w:bottom w:val="single" w:sz="4" w:space="0" w:color="000000"/>
              <w:right w:val="single" w:sz="4" w:space="0" w:color="000000"/>
            </w:tcBorders>
          </w:tcPr>
          <w:p w:rsidR="00301C81" w:rsidRPr="00BE5A5F" w:rsidRDefault="0050316D" w:rsidP="00ED2FE1">
            <w:pPr>
              <w:widowControl w:val="0"/>
              <w:jc w:val="both"/>
              <w:rPr>
                <w:color w:val="000000" w:themeColor="text1"/>
                <w:sz w:val="24"/>
                <w:szCs w:val="24"/>
              </w:rPr>
            </w:pPr>
            <w:r w:rsidRPr="00BE5A5F">
              <w:rPr>
                <w:color w:val="000000" w:themeColor="text1"/>
                <w:sz w:val="24"/>
                <w:szCs w:val="24"/>
              </w:rPr>
              <w:t xml:space="preserve">  </w:t>
            </w:r>
            <w:r w:rsidR="00471CF0" w:rsidRPr="00BE5A5F">
              <w:rPr>
                <w:color w:val="000000" w:themeColor="text1"/>
                <w:sz w:val="24"/>
                <w:szCs w:val="24"/>
              </w:rPr>
              <w:t>1. Бюджетный кодекс Российской Федерации;</w:t>
            </w:r>
          </w:p>
          <w:p w:rsidR="00301C81" w:rsidRPr="00BE5A5F" w:rsidRDefault="0050316D" w:rsidP="00ED2FE1">
            <w:pPr>
              <w:widowControl w:val="0"/>
              <w:jc w:val="both"/>
              <w:rPr>
                <w:color w:val="000000" w:themeColor="text1"/>
                <w:sz w:val="24"/>
                <w:szCs w:val="24"/>
              </w:rPr>
            </w:pPr>
            <w:r w:rsidRPr="00BE5A5F">
              <w:rPr>
                <w:color w:val="000000" w:themeColor="text1"/>
                <w:sz w:val="24"/>
                <w:szCs w:val="24"/>
              </w:rPr>
              <w:t xml:space="preserve">  </w:t>
            </w:r>
            <w:r w:rsidR="00471CF0" w:rsidRPr="00BE5A5F">
              <w:rPr>
                <w:color w:val="000000" w:themeColor="text1"/>
                <w:sz w:val="24"/>
                <w:szCs w:val="24"/>
              </w:rPr>
              <w:t>2. Федеральный закон от 28.06.2014 № 172-ФЗ «О стратегическом планировании в Российской Федерации»;</w:t>
            </w:r>
          </w:p>
          <w:p w:rsidR="00037CA0" w:rsidRPr="00BE5A5F" w:rsidRDefault="0050316D" w:rsidP="00ED2FE1">
            <w:pPr>
              <w:widowControl w:val="0"/>
              <w:jc w:val="both"/>
              <w:outlineLvl w:val="1"/>
              <w:rPr>
                <w:color w:val="000000" w:themeColor="text1"/>
                <w:sz w:val="24"/>
                <w:szCs w:val="24"/>
              </w:rPr>
            </w:pPr>
            <w:r w:rsidRPr="00BE5A5F">
              <w:rPr>
                <w:color w:val="000000" w:themeColor="text1"/>
                <w:sz w:val="24"/>
                <w:szCs w:val="24"/>
              </w:rPr>
              <w:t xml:space="preserve">  </w:t>
            </w:r>
            <w:r w:rsidR="004F26D9" w:rsidRPr="00BE5A5F">
              <w:rPr>
                <w:color w:val="000000" w:themeColor="text1"/>
                <w:sz w:val="24"/>
                <w:szCs w:val="24"/>
              </w:rPr>
              <w:t xml:space="preserve">3. </w:t>
            </w:r>
            <w:r w:rsidR="00037CA0" w:rsidRPr="00BE5A5F">
              <w:rPr>
                <w:color w:val="000000" w:themeColor="text1"/>
                <w:sz w:val="24"/>
                <w:szCs w:val="24"/>
              </w:rPr>
              <w:t>Федеральный закон от 08.01.1998 N 3-ФЗ «О наркотических средствах и психотропных веществах»;</w:t>
            </w:r>
          </w:p>
          <w:p w:rsidR="00301C81" w:rsidRPr="00BE5A5F" w:rsidRDefault="0050316D" w:rsidP="00ED2FE1">
            <w:pPr>
              <w:widowControl w:val="0"/>
              <w:ind w:right="57"/>
              <w:jc w:val="both"/>
              <w:rPr>
                <w:color w:val="000000" w:themeColor="text1"/>
                <w:sz w:val="24"/>
                <w:szCs w:val="24"/>
              </w:rPr>
            </w:pPr>
            <w:r w:rsidRPr="00BE5A5F">
              <w:rPr>
                <w:rFonts w:eastAsia="Calibri"/>
                <w:color w:val="000000" w:themeColor="text1"/>
                <w:sz w:val="24"/>
                <w:szCs w:val="24"/>
              </w:rPr>
              <w:t xml:space="preserve">  </w:t>
            </w:r>
            <w:r w:rsidR="00037CA0" w:rsidRPr="00BE5A5F">
              <w:rPr>
                <w:rFonts w:eastAsia="Calibri"/>
                <w:color w:val="000000" w:themeColor="text1"/>
                <w:sz w:val="24"/>
                <w:szCs w:val="24"/>
              </w:rPr>
              <w:t>4</w:t>
            </w:r>
            <w:r w:rsidR="00471CF0" w:rsidRPr="00BE5A5F">
              <w:rPr>
                <w:rFonts w:eastAsia="Calibri"/>
                <w:color w:val="000000" w:themeColor="text1"/>
                <w:sz w:val="24"/>
                <w:szCs w:val="24"/>
              </w:rPr>
              <w:t>.</w:t>
            </w:r>
            <w:r w:rsidR="00471CF0" w:rsidRPr="00BE5A5F">
              <w:rPr>
                <w:rFonts w:eastAsia="Calibri"/>
                <w:bCs/>
                <w:color w:val="000000" w:themeColor="text1"/>
                <w:sz w:val="24"/>
                <w:szCs w:val="24"/>
              </w:rPr>
              <w:t xml:space="preserve">Постановление администрации Дальнереченского муниципального округа от </w:t>
            </w:r>
            <w:r w:rsidR="00113F78">
              <w:rPr>
                <w:rFonts w:eastAsia="Calibri"/>
                <w:bCs/>
                <w:color w:val="000000" w:themeColor="text1"/>
                <w:sz w:val="24"/>
                <w:szCs w:val="24"/>
              </w:rPr>
              <w:t>19.12.2025</w:t>
            </w:r>
            <w:r w:rsidR="00471CF0" w:rsidRPr="00BE5A5F">
              <w:rPr>
                <w:rFonts w:eastAsia="Calibri"/>
                <w:bCs/>
                <w:color w:val="000000" w:themeColor="text1"/>
                <w:sz w:val="24"/>
                <w:szCs w:val="24"/>
              </w:rPr>
              <w:t xml:space="preserve"> № </w:t>
            </w:r>
            <w:r w:rsidR="00113F78">
              <w:rPr>
                <w:rFonts w:eastAsia="Calibri"/>
                <w:bCs/>
                <w:color w:val="000000" w:themeColor="text1"/>
                <w:sz w:val="24"/>
                <w:szCs w:val="24"/>
              </w:rPr>
              <w:t>637</w:t>
            </w:r>
            <w:r w:rsidR="00471CF0" w:rsidRPr="00BE5A5F">
              <w:rPr>
                <w:rFonts w:eastAsia="Calibri"/>
                <w:bCs/>
                <w:color w:val="000000" w:themeColor="text1"/>
                <w:sz w:val="24"/>
                <w:szCs w:val="24"/>
              </w:rPr>
              <w:t>-па «Об утверждении Порядка разработки, реализации и оценки эффективности муниципальных программ Дальнереченского муниципального округа»;</w:t>
            </w:r>
          </w:p>
          <w:p w:rsidR="00301C81" w:rsidRPr="00BE5A5F" w:rsidRDefault="0050316D" w:rsidP="00113F78">
            <w:pPr>
              <w:widowControl w:val="0"/>
              <w:ind w:left="57" w:right="57"/>
              <w:jc w:val="both"/>
              <w:rPr>
                <w:color w:val="000000" w:themeColor="text1"/>
                <w:sz w:val="24"/>
                <w:szCs w:val="24"/>
              </w:rPr>
            </w:pPr>
            <w:r w:rsidRPr="00BE5A5F">
              <w:rPr>
                <w:color w:val="000000" w:themeColor="text1"/>
                <w:sz w:val="24"/>
                <w:szCs w:val="24"/>
              </w:rPr>
              <w:t xml:space="preserve">  </w:t>
            </w:r>
            <w:r w:rsidR="00037CA0" w:rsidRPr="00BE5A5F">
              <w:rPr>
                <w:color w:val="000000" w:themeColor="text1"/>
                <w:sz w:val="24"/>
                <w:szCs w:val="24"/>
              </w:rPr>
              <w:t>5</w:t>
            </w:r>
            <w:r w:rsidR="00471CF0" w:rsidRPr="00BE5A5F">
              <w:rPr>
                <w:color w:val="000000" w:themeColor="text1"/>
                <w:sz w:val="24"/>
                <w:szCs w:val="24"/>
              </w:rPr>
              <w:t>.</w:t>
            </w:r>
            <w:r w:rsidR="00471CF0" w:rsidRPr="00BE5A5F">
              <w:rPr>
                <w:bCs/>
                <w:color w:val="000000" w:themeColor="text1"/>
                <w:sz w:val="24"/>
                <w:szCs w:val="24"/>
              </w:rPr>
              <w:t xml:space="preserve">Постановление администрации Дальнереченского муниципального </w:t>
            </w:r>
            <w:r w:rsidR="00471CF0" w:rsidRPr="00BE5A5F">
              <w:rPr>
                <w:rFonts w:eastAsia="Calibri"/>
                <w:bCs/>
                <w:color w:val="000000" w:themeColor="text1"/>
                <w:sz w:val="24"/>
                <w:szCs w:val="24"/>
              </w:rPr>
              <w:t>округа</w:t>
            </w:r>
            <w:r w:rsidR="00471CF0" w:rsidRPr="00BE5A5F">
              <w:rPr>
                <w:bCs/>
                <w:color w:val="000000" w:themeColor="text1"/>
                <w:sz w:val="24"/>
                <w:szCs w:val="24"/>
              </w:rPr>
              <w:t xml:space="preserve"> от  </w:t>
            </w:r>
            <w:r w:rsidR="00113F78">
              <w:rPr>
                <w:bCs/>
                <w:color w:val="000000" w:themeColor="text1"/>
                <w:sz w:val="24"/>
                <w:szCs w:val="24"/>
              </w:rPr>
              <w:t>19.12.2025</w:t>
            </w:r>
            <w:r w:rsidR="00471CF0" w:rsidRPr="00BE5A5F">
              <w:rPr>
                <w:bCs/>
                <w:color w:val="000000" w:themeColor="text1"/>
                <w:sz w:val="24"/>
                <w:szCs w:val="24"/>
              </w:rPr>
              <w:t xml:space="preserve"> № </w:t>
            </w:r>
            <w:r w:rsidR="00113F78">
              <w:rPr>
                <w:bCs/>
                <w:color w:val="000000" w:themeColor="text1"/>
                <w:sz w:val="24"/>
                <w:szCs w:val="24"/>
              </w:rPr>
              <w:t>638</w:t>
            </w:r>
            <w:r w:rsidR="00471CF0" w:rsidRPr="00BE5A5F">
              <w:rPr>
                <w:bCs/>
                <w:color w:val="000000" w:themeColor="text1"/>
                <w:sz w:val="24"/>
                <w:szCs w:val="24"/>
              </w:rPr>
              <w:t xml:space="preserve">-па «Об утверждении перечня муниципальных программ Дальнереченского муниципального </w:t>
            </w:r>
            <w:r w:rsidR="00471CF0" w:rsidRPr="00BE5A5F">
              <w:rPr>
                <w:rFonts w:eastAsia="Calibri"/>
                <w:bCs/>
                <w:color w:val="000000" w:themeColor="text1"/>
                <w:sz w:val="24"/>
                <w:szCs w:val="24"/>
              </w:rPr>
              <w:t>округа</w:t>
            </w:r>
            <w:r w:rsidR="00471CF0" w:rsidRPr="00BE5A5F">
              <w:rPr>
                <w:bCs/>
                <w:color w:val="000000" w:themeColor="text1"/>
                <w:sz w:val="24"/>
                <w:szCs w:val="24"/>
              </w:rPr>
              <w:t>».</w:t>
            </w:r>
          </w:p>
        </w:tc>
      </w:tr>
      <w:tr w:rsidR="00301C81" w:rsidRPr="00BE5A5F" w:rsidTr="00A6254A">
        <w:tc>
          <w:tcPr>
            <w:tcW w:w="4281" w:type="dxa"/>
            <w:tcBorders>
              <w:left w:val="single" w:sz="4" w:space="0" w:color="000000"/>
              <w:bottom w:val="single" w:sz="4" w:space="0" w:color="000000"/>
              <w:right w:val="single" w:sz="4" w:space="0" w:color="000000"/>
            </w:tcBorders>
          </w:tcPr>
          <w:p w:rsidR="00301C81" w:rsidRPr="00BE5A5F" w:rsidRDefault="00471CF0">
            <w:pPr>
              <w:widowControl w:val="0"/>
              <w:rPr>
                <w:sz w:val="24"/>
                <w:szCs w:val="24"/>
              </w:rPr>
            </w:pPr>
            <w:r w:rsidRPr="00BE5A5F">
              <w:rPr>
                <w:sz w:val="24"/>
                <w:szCs w:val="24"/>
              </w:rPr>
              <w:t>Куратор Программы</w:t>
            </w:r>
          </w:p>
        </w:tc>
        <w:tc>
          <w:tcPr>
            <w:tcW w:w="5500" w:type="dxa"/>
            <w:tcBorders>
              <w:left w:val="single" w:sz="4" w:space="0" w:color="000000"/>
              <w:bottom w:val="single" w:sz="4" w:space="0" w:color="000000"/>
              <w:right w:val="single" w:sz="4" w:space="0" w:color="000000"/>
            </w:tcBorders>
          </w:tcPr>
          <w:p w:rsidR="00301C81" w:rsidRPr="00BE5A5F" w:rsidRDefault="003C3403" w:rsidP="00ED2FE1">
            <w:pPr>
              <w:widowControl w:val="0"/>
              <w:jc w:val="both"/>
              <w:rPr>
                <w:color w:val="000000" w:themeColor="text1"/>
                <w:sz w:val="24"/>
                <w:szCs w:val="24"/>
              </w:rPr>
            </w:pPr>
            <w:r w:rsidRPr="00BE5A5F">
              <w:rPr>
                <w:color w:val="000000" w:themeColor="text1"/>
                <w:sz w:val="24"/>
                <w:szCs w:val="24"/>
              </w:rPr>
              <w:t>З</w:t>
            </w:r>
            <w:r w:rsidR="00471CF0" w:rsidRPr="00BE5A5F">
              <w:rPr>
                <w:color w:val="000000" w:themeColor="text1"/>
                <w:sz w:val="24"/>
                <w:szCs w:val="24"/>
              </w:rPr>
              <w:t>аместитель главы администрации Дальнереченского муниципального округа.</w:t>
            </w:r>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Ответственный исполнитель Программы</w:t>
            </w:r>
          </w:p>
        </w:tc>
        <w:tc>
          <w:tcPr>
            <w:tcW w:w="5500" w:type="dxa"/>
            <w:tcBorders>
              <w:top w:val="single" w:sz="4" w:space="0" w:color="000000"/>
              <w:left w:val="single" w:sz="4" w:space="0" w:color="000000"/>
              <w:bottom w:val="single" w:sz="4" w:space="0" w:color="000000"/>
              <w:right w:val="single" w:sz="4" w:space="0" w:color="000000"/>
            </w:tcBorders>
          </w:tcPr>
          <w:p w:rsidR="00301C81" w:rsidRPr="00BE5A5F" w:rsidRDefault="005F3B14" w:rsidP="00ED2FE1">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Администрация  Дальнереченского  муниципального  округа</w:t>
            </w:r>
          </w:p>
        </w:tc>
      </w:tr>
      <w:tr w:rsidR="00301C81" w:rsidRPr="00BE5A5F" w:rsidTr="00A6254A">
        <w:tc>
          <w:tcPr>
            <w:tcW w:w="4281" w:type="dxa"/>
            <w:tcBorders>
              <w:top w:val="single" w:sz="4" w:space="0" w:color="000000"/>
              <w:left w:val="single" w:sz="4" w:space="0" w:color="000000"/>
              <w:bottom w:val="single" w:sz="4" w:space="0" w:color="auto"/>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Соисполнители Программы</w:t>
            </w:r>
          </w:p>
        </w:tc>
        <w:tc>
          <w:tcPr>
            <w:tcW w:w="5500" w:type="dxa"/>
            <w:tcBorders>
              <w:top w:val="single" w:sz="4" w:space="0" w:color="000000"/>
              <w:left w:val="single" w:sz="4" w:space="0" w:color="000000"/>
              <w:bottom w:val="single" w:sz="4" w:space="0" w:color="auto"/>
              <w:right w:val="single" w:sz="4" w:space="0" w:color="000000"/>
            </w:tcBorders>
          </w:tcPr>
          <w:p w:rsidR="005F3B14" w:rsidRPr="00BE5A5F" w:rsidRDefault="005F3B14" w:rsidP="00ED2FE1">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 xml:space="preserve">- Муниципальное </w:t>
            </w:r>
            <w:r w:rsidR="00D462B3">
              <w:rPr>
                <w:rFonts w:ascii="Times New Roman" w:hAnsi="Times New Roman" w:cs="Times New Roman"/>
                <w:sz w:val="24"/>
                <w:szCs w:val="24"/>
              </w:rPr>
              <w:t>казенное</w:t>
            </w:r>
            <w:r w:rsidRPr="00BE5A5F">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301C81" w:rsidRPr="00BE5A5F" w:rsidRDefault="005F3B14" w:rsidP="00ED2FE1">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 xml:space="preserve">- Муниципальное </w:t>
            </w:r>
            <w:r w:rsidR="00D462B3">
              <w:rPr>
                <w:rFonts w:ascii="Times New Roman" w:hAnsi="Times New Roman" w:cs="Times New Roman"/>
                <w:sz w:val="24"/>
                <w:szCs w:val="24"/>
              </w:rPr>
              <w:t>казенное</w:t>
            </w:r>
            <w:r w:rsidRPr="00BE5A5F">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p w:rsidR="005F3B14" w:rsidRPr="00BE5A5F" w:rsidRDefault="005F3B14" w:rsidP="00ED2FE1">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 xml:space="preserve">- Муниципальное казенное учреждение </w:t>
            </w:r>
            <w:r w:rsidRPr="00BE5A5F">
              <w:rPr>
                <w:rFonts w:ascii="Times New Roman" w:hAnsi="Times New Roman" w:cs="Times New Roman"/>
                <w:sz w:val="24"/>
                <w:szCs w:val="24"/>
              </w:rPr>
              <w:lastRenderedPageBreak/>
              <w:t>«Управление народного образования» Дальнереч</w:t>
            </w:r>
            <w:r w:rsidR="009B4818" w:rsidRPr="00BE5A5F">
              <w:rPr>
                <w:rFonts w:ascii="Times New Roman" w:hAnsi="Times New Roman" w:cs="Times New Roman"/>
                <w:sz w:val="24"/>
                <w:szCs w:val="24"/>
              </w:rPr>
              <w:t xml:space="preserve">енского муниципального округа; </w:t>
            </w:r>
          </w:p>
        </w:tc>
      </w:tr>
      <w:tr w:rsidR="00107746" w:rsidRPr="00BE5A5F" w:rsidTr="00A6254A">
        <w:tc>
          <w:tcPr>
            <w:tcW w:w="4281" w:type="dxa"/>
            <w:tcBorders>
              <w:top w:val="single" w:sz="4" w:space="0" w:color="auto"/>
              <w:left w:val="single" w:sz="4" w:space="0" w:color="auto"/>
              <w:bottom w:val="single" w:sz="4" w:space="0" w:color="auto"/>
              <w:right w:val="single" w:sz="4" w:space="0" w:color="auto"/>
            </w:tcBorders>
          </w:tcPr>
          <w:p w:rsidR="00107746" w:rsidRPr="00BE5A5F" w:rsidRDefault="00107746" w:rsidP="00107746">
            <w:pPr>
              <w:widowControl w:val="0"/>
              <w:jc w:val="both"/>
              <w:rPr>
                <w:sz w:val="24"/>
                <w:szCs w:val="24"/>
              </w:rPr>
            </w:pPr>
            <w:r w:rsidRPr="00BE5A5F">
              <w:rPr>
                <w:sz w:val="24"/>
                <w:szCs w:val="24"/>
              </w:rPr>
              <w:lastRenderedPageBreak/>
              <w:t>Участники Программы</w:t>
            </w:r>
          </w:p>
          <w:p w:rsidR="00107746" w:rsidRPr="00BE5A5F" w:rsidRDefault="00107746" w:rsidP="00107746">
            <w:pPr>
              <w:widowControl w:val="0"/>
              <w:rPr>
                <w:sz w:val="24"/>
                <w:szCs w:val="24"/>
              </w:rPr>
            </w:pPr>
          </w:p>
        </w:tc>
        <w:tc>
          <w:tcPr>
            <w:tcW w:w="5500" w:type="dxa"/>
            <w:tcBorders>
              <w:top w:val="single" w:sz="4" w:space="0" w:color="auto"/>
              <w:left w:val="single" w:sz="4" w:space="0" w:color="auto"/>
              <w:bottom w:val="single" w:sz="4" w:space="0" w:color="auto"/>
              <w:right w:val="single" w:sz="4" w:space="0" w:color="auto"/>
            </w:tcBorders>
          </w:tcPr>
          <w:p w:rsidR="00107746" w:rsidRPr="00BE5A5F" w:rsidRDefault="00107746" w:rsidP="00107746">
            <w:pPr>
              <w:widowControl w:val="0"/>
              <w:rPr>
                <w:sz w:val="24"/>
                <w:szCs w:val="24"/>
              </w:rPr>
            </w:pPr>
            <w:r w:rsidRPr="00BE5A5F">
              <w:rPr>
                <w:sz w:val="24"/>
                <w:szCs w:val="24"/>
              </w:rPr>
              <w:t>отделение по контролю за оборотом наркотиков МО МВД «Дальнереченский»; КГБУЗ «Дальнереченская ЦГБ».</w:t>
            </w:r>
          </w:p>
        </w:tc>
      </w:tr>
      <w:tr w:rsidR="00097F2E" w:rsidRPr="00BE5A5F" w:rsidTr="00A6254A">
        <w:tc>
          <w:tcPr>
            <w:tcW w:w="4281" w:type="dxa"/>
            <w:tcBorders>
              <w:top w:val="single" w:sz="4" w:space="0" w:color="auto"/>
              <w:left w:val="single" w:sz="4" w:space="0" w:color="000000"/>
              <w:bottom w:val="single" w:sz="4" w:space="0" w:color="000000"/>
              <w:right w:val="single" w:sz="4" w:space="0" w:color="000000"/>
            </w:tcBorders>
          </w:tcPr>
          <w:p w:rsidR="00097F2E" w:rsidRPr="00BE5A5F" w:rsidRDefault="00097F2E" w:rsidP="00097F2E">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Реквизиты нормативных правовых актов, которыми утверждены государственные программы Российской Федерации, Приморского края</w:t>
            </w:r>
          </w:p>
        </w:tc>
        <w:tc>
          <w:tcPr>
            <w:tcW w:w="5500" w:type="dxa"/>
            <w:tcBorders>
              <w:top w:val="single" w:sz="4" w:space="0" w:color="auto"/>
              <w:left w:val="single" w:sz="4" w:space="0" w:color="000000"/>
              <w:bottom w:val="single" w:sz="4" w:space="0" w:color="000000"/>
              <w:right w:val="single" w:sz="4" w:space="0" w:color="000000"/>
            </w:tcBorders>
          </w:tcPr>
          <w:p w:rsidR="00037CA0" w:rsidRPr="00BE5A5F" w:rsidRDefault="00037CA0" w:rsidP="00037CA0">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 Указ Президента РФ от 23 ноября 2020 г. N 733 «Об утверждении Стратегии государственной антинаркотической политики Российской Федерации на период до 2030 года»;</w:t>
            </w:r>
          </w:p>
          <w:p w:rsidR="00037CA0" w:rsidRPr="00BE5A5F" w:rsidRDefault="00037CA0" w:rsidP="00037CA0">
            <w:pPr>
              <w:pStyle w:val="ConsPlusNormal"/>
              <w:ind w:firstLine="0"/>
              <w:jc w:val="both"/>
              <w:rPr>
                <w:rFonts w:ascii="Times New Roman" w:hAnsi="Times New Roman" w:cs="Times New Roman"/>
                <w:sz w:val="24"/>
                <w:szCs w:val="24"/>
              </w:rPr>
            </w:pPr>
          </w:p>
          <w:p w:rsidR="00097F2E" w:rsidRPr="00BE5A5F" w:rsidRDefault="00037CA0" w:rsidP="00037CA0">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 Государственная программа Российской Федерации «Противодействие незаконному обороту наркотиков», утвержденная Постановлением Правительства РФ от 15 апреля 2014 г. № 299</w:t>
            </w:r>
            <w:r w:rsidR="00107746" w:rsidRPr="00BE5A5F">
              <w:rPr>
                <w:rFonts w:ascii="Times New Roman" w:hAnsi="Times New Roman" w:cs="Times New Roman"/>
                <w:sz w:val="24"/>
                <w:szCs w:val="24"/>
              </w:rPr>
              <w:t>.</w:t>
            </w:r>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Цели Программы</w:t>
            </w:r>
          </w:p>
        </w:tc>
        <w:tc>
          <w:tcPr>
            <w:tcW w:w="5500" w:type="dxa"/>
            <w:tcBorders>
              <w:top w:val="single" w:sz="4" w:space="0" w:color="000000"/>
              <w:left w:val="single" w:sz="4" w:space="0" w:color="000000"/>
              <w:bottom w:val="single" w:sz="4" w:space="0" w:color="000000"/>
              <w:right w:val="single" w:sz="4" w:space="0" w:color="000000"/>
            </w:tcBorders>
          </w:tcPr>
          <w:p w:rsidR="00C2564F" w:rsidRPr="00BE5A5F" w:rsidRDefault="00107746" w:rsidP="00ED2FE1">
            <w:pPr>
              <w:widowControl w:val="0"/>
              <w:shd w:val="clear" w:color="auto" w:fill="FFFFFF"/>
              <w:tabs>
                <w:tab w:val="left" w:pos="284"/>
                <w:tab w:val="left" w:pos="567"/>
                <w:tab w:val="left" w:pos="851"/>
              </w:tabs>
              <w:jc w:val="both"/>
              <w:rPr>
                <w:sz w:val="24"/>
                <w:szCs w:val="24"/>
              </w:rPr>
            </w:pPr>
            <w:r w:rsidRPr="00BE5A5F">
              <w:rPr>
                <w:color w:val="000000"/>
                <w:sz w:val="24"/>
                <w:szCs w:val="24"/>
              </w:rPr>
              <w:t>Стабилизация и сокращение распространения наркомании и связанных с ней преступлений и правонарушений.</w:t>
            </w:r>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Задачи Программы</w:t>
            </w:r>
          </w:p>
        </w:tc>
        <w:tc>
          <w:tcPr>
            <w:tcW w:w="5500" w:type="dxa"/>
            <w:tcBorders>
              <w:top w:val="single" w:sz="4" w:space="0" w:color="000000"/>
              <w:left w:val="single" w:sz="4" w:space="0" w:color="000000"/>
              <w:bottom w:val="single" w:sz="4" w:space="0" w:color="000000"/>
              <w:right w:val="single" w:sz="4" w:space="0" w:color="000000"/>
            </w:tcBorders>
          </w:tcPr>
          <w:p w:rsidR="00107746" w:rsidRPr="00BE5A5F" w:rsidRDefault="00107746" w:rsidP="00107746">
            <w:pPr>
              <w:widowControl w:val="0"/>
              <w:jc w:val="both"/>
              <w:rPr>
                <w:sz w:val="24"/>
                <w:szCs w:val="24"/>
              </w:rPr>
            </w:pPr>
            <w:r w:rsidRPr="00BE5A5F">
              <w:rPr>
                <w:sz w:val="24"/>
                <w:szCs w:val="24"/>
              </w:rPr>
              <w:t xml:space="preserve"> - профилактика распространения наркомании и связанных с ней правонарушений;</w:t>
            </w:r>
          </w:p>
          <w:p w:rsidR="00301C81" w:rsidRPr="00BE5A5F" w:rsidRDefault="00107746" w:rsidP="000B0B70">
            <w:pPr>
              <w:widowControl w:val="0"/>
              <w:jc w:val="both"/>
              <w:rPr>
                <w:sz w:val="24"/>
                <w:szCs w:val="24"/>
              </w:rPr>
            </w:pPr>
            <w:r w:rsidRPr="00BE5A5F">
              <w:rPr>
                <w:sz w:val="24"/>
                <w:szCs w:val="24"/>
              </w:rPr>
              <w:t xml:space="preserve"> -</w:t>
            </w:r>
            <w:r w:rsidR="000B0B70" w:rsidRPr="00BE5A5F">
              <w:rPr>
                <w:sz w:val="24"/>
                <w:szCs w:val="24"/>
              </w:rPr>
              <w:t xml:space="preserve"> </w:t>
            </w:r>
            <w:r w:rsidRPr="00BE5A5F">
              <w:rPr>
                <w:sz w:val="24"/>
                <w:szCs w:val="24"/>
              </w:rPr>
              <w:t>противодействие незаконному обороту наркотических средств и психотропных веществ</w:t>
            </w:r>
            <w:r w:rsidR="000B0B70" w:rsidRPr="00BE5A5F">
              <w:rPr>
                <w:sz w:val="24"/>
                <w:szCs w:val="24"/>
              </w:rPr>
              <w:t>.</w:t>
            </w:r>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Целевые показатели (индикаторы)  Программы</w:t>
            </w:r>
          </w:p>
        </w:tc>
        <w:tc>
          <w:tcPr>
            <w:tcW w:w="5500" w:type="dxa"/>
            <w:tcBorders>
              <w:top w:val="single" w:sz="4" w:space="0" w:color="000000"/>
              <w:left w:val="single" w:sz="4" w:space="0" w:color="000000"/>
              <w:bottom w:val="single" w:sz="4" w:space="0" w:color="000000"/>
              <w:right w:val="single" w:sz="4" w:space="0" w:color="000000"/>
            </w:tcBorders>
          </w:tcPr>
          <w:p w:rsidR="000B0B70" w:rsidRPr="00BE5A5F" w:rsidRDefault="000B0B70" w:rsidP="000B0B70">
            <w:pPr>
              <w:widowControl w:val="0"/>
              <w:jc w:val="both"/>
              <w:rPr>
                <w:sz w:val="24"/>
                <w:szCs w:val="24"/>
              </w:rPr>
            </w:pPr>
            <w:r w:rsidRPr="00BE5A5F">
              <w:rPr>
                <w:sz w:val="24"/>
                <w:szCs w:val="24"/>
              </w:rPr>
              <w:t>- доля зарегистрированных (выявленных) тяжких и особо тяжких преступлений в сфере незаконного оборота наркотиков (в процентах);</w:t>
            </w:r>
          </w:p>
          <w:p w:rsidR="000B0B70" w:rsidRPr="00BE5A5F" w:rsidRDefault="000B0B70" w:rsidP="000B0B70">
            <w:pPr>
              <w:widowControl w:val="0"/>
              <w:jc w:val="both"/>
              <w:rPr>
                <w:sz w:val="24"/>
                <w:szCs w:val="24"/>
              </w:rPr>
            </w:pPr>
            <w:r w:rsidRPr="00BE5A5F">
              <w:rPr>
                <w:sz w:val="24"/>
                <w:szCs w:val="24"/>
              </w:rPr>
              <w:t>- доля больных наркоманией, прошедших лечение и реабилитацию, длительность ремиссии у которых составляет не менее 3 лет, по отношению к общему числу больных наркоманией, прошедших лечение и реабилитацию (в процентах);</w:t>
            </w:r>
          </w:p>
          <w:p w:rsidR="000B0B70" w:rsidRPr="00BE5A5F" w:rsidRDefault="000B0B70" w:rsidP="000B0B70">
            <w:pPr>
              <w:widowControl w:val="0"/>
              <w:jc w:val="both"/>
              <w:rPr>
                <w:sz w:val="24"/>
                <w:szCs w:val="24"/>
              </w:rPr>
            </w:pPr>
            <w:r w:rsidRPr="00BE5A5F">
              <w:rPr>
                <w:sz w:val="24"/>
                <w:szCs w:val="24"/>
              </w:rPr>
              <w:t>- доля подростков и молодежи в возрасте от 11 до 24 лет, вовлеченных в профилактические мероприятия, по отношению к общей численности лиц указанной категории (в процентах);</w:t>
            </w:r>
          </w:p>
          <w:p w:rsidR="00301C81" w:rsidRPr="00BE5A5F" w:rsidRDefault="000B0B70" w:rsidP="000B0B70">
            <w:pPr>
              <w:widowControl w:val="0"/>
              <w:jc w:val="both"/>
              <w:rPr>
                <w:sz w:val="24"/>
                <w:szCs w:val="24"/>
              </w:rPr>
            </w:pPr>
            <w:r w:rsidRPr="00BE5A5F">
              <w:rPr>
                <w:sz w:val="24"/>
                <w:szCs w:val="24"/>
              </w:rPr>
              <w:t>- доля потребляющих наркотики лиц, выявленных в рамках медицинских обследований, связанных с призывом в армию, в общем количестве обследованных.</w:t>
            </w:r>
          </w:p>
        </w:tc>
      </w:tr>
      <w:tr w:rsidR="00301C81" w:rsidRPr="00BE5A5F" w:rsidTr="00A6254A">
        <w:trPr>
          <w:trHeight w:val="255"/>
        </w:trPr>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Этапы и сроки реализации  Программы</w:t>
            </w:r>
          </w:p>
        </w:tc>
        <w:tc>
          <w:tcPr>
            <w:tcW w:w="5500"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a9"/>
              <w:widowControl w:val="0"/>
              <w:ind w:left="80"/>
              <w:jc w:val="both"/>
              <w:rPr>
                <w:szCs w:val="24"/>
              </w:rPr>
            </w:pPr>
            <w:r w:rsidRPr="00BE5A5F">
              <w:rPr>
                <w:color w:val="000000"/>
                <w:szCs w:val="24"/>
              </w:rPr>
              <w:t>Программа</w:t>
            </w:r>
            <w:r w:rsidRPr="00BE5A5F">
              <w:rPr>
                <w:szCs w:val="24"/>
              </w:rPr>
              <w:t xml:space="preserve"> реализуется в один этап, в сроки с 2026 по 2030 годы.</w:t>
            </w:r>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Объем бюджетных ассигнований Программы</w:t>
            </w:r>
          </w:p>
        </w:tc>
        <w:tc>
          <w:tcPr>
            <w:tcW w:w="5500"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jc w:val="both"/>
              <w:rPr>
                <w:rFonts w:ascii="Times New Roman" w:hAnsi="Times New Roman" w:cs="Times New Roman"/>
                <w:color w:val="000000" w:themeColor="text1"/>
                <w:sz w:val="24"/>
                <w:szCs w:val="24"/>
              </w:rPr>
            </w:pPr>
            <w:bookmarkStart w:id="0" w:name="_Hlk178664717"/>
            <w:r w:rsidRPr="00BE5A5F">
              <w:rPr>
                <w:rFonts w:ascii="Times New Roman" w:hAnsi="Times New Roman" w:cs="Times New Roman"/>
                <w:color w:val="000000" w:themeColor="text1"/>
                <w:sz w:val="24"/>
                <w:szCs w:val="24"/>
              </w:rPr>
              <w:t xml:space="preserve">Объем средств бюджетных ассигнований из местного бюджета на реализацию Программы составляет </w:t>
            </w:r>
            <w:r w:rsidR="006E4995" w:rsidRPr="00BE5A5F">
              <w:rPr>
                <w:rFonts w:ascii="Times New Roman" w:hAnsi="Times New Roman" w:cs="Times New Roman"/>
                <w:color w:val="000000" w:themeColor="text1"/>
                <w:sz w:val="24"/>
                <w:szCs w:val="24"/>
              </w:rPr>
              <w:t>2</w:t>
            </w:r>
            <w:r w:rsidR="004B0BEA" w:rsidRPr="00BE5A5F">
              <w:rPr>
                <w:rFonts w:ascii="Times New Roman" w:hAnsi="Times New Roman" w:cs="Times New Roman"/>
                <w:color w:val="000000" w:themeColor="text1"/>
                <w:sz w:val="24"/>
                <w:szCs w:val="24"/>
              </w:rPr>
              <w:t>37</w:t>
            </w:r>
            <w:r w:rsidR="00685F2E" w:rsidRPr="00BE5A5F">
              <w:rPr>
                <w:rFonts w:ascii="Times New Roman" w:hAnsi="Times New Roman" w:cs="Times New Roman"/>
                <w:color w:val="000000" w:themeColor="text1"/>
                <w:sz w:val="24"/>
                <w:szCs w:val="24"/>
              </w:rPr>
              <w:t> </w:t>
            </w:r>
            <w:r w:rsidR="00DF4011" w:rsidRPr="00BE5A5F">
              <w:rPr>
                <w:rFonts w:ascii="Times New Roman" w:hAnsi="Times New Roman" w:cs="Times New Roman"/>
                <w:color w:val="000000" w:themeColor="text1"/>
                <w:sz w:val="24"/>
                <w:szCs w:val="24"/>
              </w:rPr>
              <w:t>0</w:t>
            </w:r>
            <w:r w:rsidR="00685F2E" w:rsidRPr="00BE5A5F">
              <w:rPr>
                <w:rFonts w:ascii="Times New Roman" w:hAnsi="Times New Roman" w:cs="Times New Roman"/>
                <w:color w:val="000000" w:themeColor="text1"/>
                <w:sz w:val="24"/>
                <w:szCs w:val="24"/>
              </w:rPr>
              <w:t>00,00</w:t>
            </w:r>
            <w:r w:rsidRPr="00BE5A5F">
              <w:rPr>
                <w:rFonts w:ascii="Times New Roman" w:hAnsi="Times New Roman" w:cs="Times New Roman"/>
                <w:color w:val="000000" w:themeColor="text1"/>
                <w:sz w:val="24"/>
                <w:szCs w:val="24"/>
              </w:rPr>
              <w:t xml:space="preserve"> рублей, в том числе:</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2026 год — </w:t>
            </w:r>
            <w:r w:rsidR="0041352B" w:rsidRPr="00BE5A5F">
              <w:rPr>
                <w:rFonts w:ascii="Times New Roman" w:hAnsi="Times New Roman" w:cs="Times New Roman"/>
                <w:color w:val="000000" w:themeColor="text1"/>
                <w:sz w:val="24"/>
                <w:szCs w:val="24"/>
              </w:rPr>
              <w:t>58</w:t>
            </w:r>
            <w:r w:rsidR="004B0BEA" w:rsidRPr="00BE5A5F">
              <w:rPr>
                <w:rFonts w:ascii="Times New Roman" w:hAnsi="Times New Roman" w:cs="Times New Roman"/>
                <w:color w:val="000000" w:themeColor="text1"/>
                <w:sz w:val="24"/>
                <w:szCs w:val="24"/>
              </w:rPr>
              <w:t xml:space="preserve"> 0</w:t>
            </w:r>
            <w:r w:rsidR="00B95063" w:rsidRPr="00BE5A5F">
              <w:rPr>
                <w:rFonts w:ascii="Times New Roman" w:hAnsi="Times New Roman" w:cs="Times New Roman"/>
                <w:color w:val="000000" w:themeColor="text1"/>
                <w:sz w:val="24"/>
                <w:szCs w:val="24"/>
              </w:rPr>
              <w:t>00</w:t>
            </w:r>
            <w:r w:rsidR="00685F2E" w:rsidRPr="00BE5A5F">
              <w:rPr>
                <w:rFonts w:ascii="Times New Roman" w:hAnsi="Times New Roman" w:cs="Times New Roman"/>
                <w:color w:val="000000" w:themeColor="text1"/>
                <w:sz w:val="24"/>
                <w:szCs w:val="24"/>
              </w:rPr>
              <w:t>,00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2027 год — </w:t>
            </w:r>
            <w:r w:rsidR="0041352B" w:rsidRPr="00BE5A5F">
              <w:rPr>
                <w:rFonts w:ascii="Times New Roman" w:hAnsi="Times New Roman" w:cs="Times New Roman"/>
                <w:color w:val="000000" w:themeColor="text1"/>
                <w:sz w:val="24"/>
                <w:szCs w:val="24"/>
              </w:rPr>
              <w:t>58</w:t>
            </w:r>
            <w:r w:rsidR="004B0BEA" w:rsidRPr="00BE5A5F">
              <w:rPr>
                <w:rFonts w:ascii="Times New Roman" w:hAnsi="Times New Roman" w:cs="Times New Roman"/>
                <w:color w:val="000000" w:themeColor="text1"/>
                <w:sz w:val="24"/>
                <w:szCs w:val="24"/>
              </w:rPr>
              <w:t xml:space="preserve"> 0</w:t>
            </w:r>
            <w:r w:rsidR="00B95063" w:rsidRPr="00BE5A5F">
              <w:rPr>
                <w:rFonts w:ascii="Times New Roman" w:hAnsi="Times New Roman" w:cs="Times New Roman"/>
                <w:color w:val="000000" w:themeColor="text1"/>
                <w:sz w:val="24"/>
                <w:szCs w:val="24"/>
              </w:rPr>
              <w:t>00</w:t>
            </w:r>
            <w:r w:rsidR="00685F2E" w:rsidRPr="00BE5A5F">
              <w:rPr>
                <w:rFonts w:ascii="Times New Roman" w:hAnsi="Times New Roman" w:cs="Times New Roman"/>
                <w:color w:val="000000" w:themeColor="text1"/>
                <w:sz w:val="24"/>
                <w:szCs w:val="24"/>
              </w:rPr>
              <w:t>,00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2028 год — </w:t>
            </w:r>
            <w:r w:rsidR="00DF4011" w:rsidRPr="00BE5A5F">
              <w:rPr>
                <w:rFonts w:ascii="Times New Roman" w:hAnsi="Times New Roman" w:cs="Times New Roman"/>
                <w:color w:val="000000" w:themeColor="text1"/>
                <w:sz w:val="24"/>
                <w:szCs w:val="24"/>
              </w:rPr>
              <w:t>5 0</w:t>
            </w:r>
            <w:r w:rsidR="00B95063" w:rsidRPr="00BE5A5F">
              <w:rPr>
                <w:rFonts w:ascii="Times New Roman" w:hAnsi="Times New Roman" w:cs="Times New Roman"/>
                <w:color w:val="000000" w:themeColor="text1"/>
                <w:sz w:val="24"/>
                <w:szCs w:val="24"/>
              </w:rPr>
              <w:t>00</w:t>
            </w:r>
            <w:r w:rsidR="00685F2E" w:rsidRPr="00BE5A5F">
              <w:rPr>
                <w:rFonts w:ascii="Times New Roman" w:hAnsi="Times New Roman" w:cs="Times New Roman"/>
                <w:color w:val="000000" w:themeColor="text1"/>
                <w:sz w:val="24"/>
                <w:szCs w:val="24"/>
              </w:rPr>
              <w:t>,00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lastRenderedPageBreak/>
              <w:t xml:space="preserve">2029 год — </w:t>
            </w:r>
            <w:r w:rsidR="004B0BEA" w:rsidRPr="00BE5A5F">
              <w:rPr>
                <w:rFonts w:ascii="Times New Roman" w:hAnsi="Times New Roman" w:cs="Times New Roman"/>
                <w:color w:val="000000" w:themeColor="text1"/>
                <w:sz w:val="24"/>
                <w:szCs w:val="24"/>
              </w:rPr>
              <w:t>58 0</w:t>
            </w:r>
            <w:r w:rsidR="00B95063" w:rsidRPr="00BE5A5F">
              <w:rPr>
                <w:rFonts w:ascii="Times New Roman" w:hAnsi="Times New Roman" w:cs="Times New Roman"/>
                <w:color w:val="000000" w:themeColor="text1"/>
                <w:sz w:val="24"/>
                <w:szCs w:val="24"/>
              </w:rPr>
              <w:t>00</w:t>
            </w:r>
            <w:r w:rsidR="00685F2E" w:rsidRPr="00BE5A5F">
              <w:rPr>
                <w:rFonts w:ascii="Times New Roman" w:hAnsi="Times New Roman" w:cs="Times New Roman"/>
                <w:color w:val="000000" w:themeColor="text1"/>
                <w:sz w:val="24"/>
                <w:szCs w:val="24"/>
              </w:rPr>
              <w:t>,00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2030 год — </w:t>
            </w:r>
            <w:r w:rsidR="004B0BEA" w:rsidRPr="00BE5A5F">
              <w:rPr>
                <w:rFonts w:ascii="Times New Roman" w:hAnsi="Times New Roman" w:cs="Times New Roman"/>
                <w:color w:val="000000" w:themeColor="text1"/>
                <w:sz w:val="24"/>
                <w:szCs w:val="24"/>
              </w:rPr>
              <w:t>58</w:t>
            </w:r>
            <w:r w:rsidR="00B95063" w:rsidRPr="00BE5A5F">
              <w:rPr>
                <w:rFonts w:ascii="Times New Roman" w:hAnsi="Times New Roman" w:cs="Times New Roman"/>
                <w:color w:val="000000" w:themeColor="text1"/>
                <w:sz w:val="24"/>
                <w:szCs w:val="24"/>
              </w:rPr>
              <w:t xml:space="preserve"> </w:t>
            </w:r>
            <w:r w:rsidR="004B0BEA" w:rsidRPr="00BE5A5F">
              <w:rPr>
                <w:rFonts w:ascii="Times New Roman" w:hAnsi="Times New Roman" w:cs="Times New Roman"/>
                <w:color w:val="000000" w:themeColor="text1"/>
                <w:sz w:val="24"/>
                <w:szCs w:val="24"/>
              </w:rPr>
              <w:t>0</w:t>
            </w:r>
            <w:r w:rsidR="00B95063" w:rsidRPr="00BE5A5F">
              <w:rPr>
                <w:rFonts w:ascii="Times New Roman" w:hAnsi="Times New Roman" w:cs="Times New Roman"/>
                <w:color w:val="000000" w:themeColor="text1"/>
                <w:sz w:val="24"/>
                <w:szCs w:val="24"/>
              </w:rPr>
              <w:t>00</w:t>
            </w:r>
            <w:r w:rsidR="00685F2E" w:rsidRPr="00BE5A5F">
              <w:rPr>
                <w:rFonts w:ascii="Times New Roman" w:hAnsi="Times New Roman" w:cs="Times New Roman"/>
                <w:color w:val="000000" w:themeColor="text1"/>
                <w:sz w:val="24"/>
                <w:szCs w:val="24"/>
              </w:rPr>
              <w:t>,00</w:t>
            </w:r>
            <w:r w:rsidRPr="00BE5A5F">
              <w:rPr>
                <w:rFonts w:ascii="Times New Roman" w:hAnsi="Times New Roman" w:cs="Times New Roman"/>
                <w:color w:val="000000" w:themeColor="text1"/>
                <w:sz w:val="24"/>
                <w:szCs w:val="24"/>
              </w:rPr>
              <w:t xml:space="preserve"> рублей.</w:t>
            </w:r>
          </w:p>
          <w:p w:rsidR="00301C81" w:rsidRPr="00BE5A5F" w:rsidRDefault="00471CF0">
            <w:pPr>
              <w:widowControl w:val="0"/>
              <w:jc w:val="both"/>
              <w:rPr>
                <w:color w:val="000000" w:themeColor="text1"/>
                <w:sz w:val="24"/>
                <w:szCs w:val="24"/>
              </w:rPr>
            </w:pPr>
            <w:r w:rsidRPr="00BE5A5F">
              <w:rPr>
                <w:rFonts w:eastAsiaTheme="minorHAnsi"/>
                <w:color w:val="000000" w:themeColor="text1"/>
                <w:sz w:val="24"/>
                <w:szCs w:val="24"/>
              </w:rPr>
              <w:t>Прогнозная оценка средств, привлекаемых на реализацию целей П</w:t>
            </w:r>
            <w:r w:rsidRPr="00BE5A5F">
              <w:rPr>
                <w:rFonts w:eastAsia="Calibri"/>
                <w:color w:val="000000" w:themeColor="text1"/>
                <w:sz w:val="24"/>
                <w:szCs w:val="24"/>
              </w:rPr>
              <w:t>рограммы</w:t>
            </w:r>
            <w:r w:rsidRPr="00BE5A5F">
              <w:rPr>
                <w:rFonts w:eastAsiaTheme="minorHAnsi"/>
                <w:color w:val="000000" w:themeColor="text1"/>
                <w:sz w:val="24"/>
                <w:szCs w:val="24"/>
              </w:rPr>
              <w:t xml:space="preserve"> из краевого бюджета, составляет </w:t>
            </w:r>
            <w:r w:rsidR="00685F2E" w:rsidRPr="00BE5A5F">
              <w:rPr>
                <w:rFonts w:eastAsiaTheme="minorHAnsi"/>
                <w:color w:val="000000" w:themeColor="text1"/>
                <w:sz w:val="24"/>
                <w:szCs w:val="24"/>
              </w:rPr>
              <w:t>0,00</w:t>
            </w:r>
            <w:r w:rsidRPr="00BE5A5F">
              <w:rPr>
                <w:rFonts w:eastAsiaTheme="minorHAnsi"/>
                <w:color w:val="000000" w:themeColor="text1"/>
                <w:sz w:val="24"/>
                <w:szCs w:val="24"/>
              </w:rPr>
              <w:t xml:space="preserve"> рублей, в том числе:</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2026 год — </w:t>
            </w:r>
            <w:r w:rsidR="006E4995" w:rsidRPr="00BE5A5F">
              <w:rPr>
                <w:rFonts w:ascii="Times New Roman" w:hAnsi="Times New Roman" w:cs="Times New Roman"/>
                <w:color w:val="000000" w:themeColor="text1"/>
                <w:sz w:val="24"/>
                <w:szCs w:val="24"/>
              </w:rPr>
              <w:t>0,00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2027 год — </w:t>
            </w:r>
            <w:r w:rsidR="006E4995" w:rsidRPr="00BE5A5F">
              <w:rPr>
                <w:rFonts w:ascii="Times New Roman" w:hAnsi="Times New Roman" w:cs="Times New Roman"/>
                <w:color w:val="000000" w:themeColor="text1"/>
                <w:sz w:val="24"/>
                <w:szCs w:val="24"/>
              </w:rPr>
              <w:t>0,00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2028 год — </w:t>
            </w:r>
            <w:r w:rsidR="006E4995" w:rsidRPr="00BE5A5F">
              <w:rPr>
                <w:rFonts w:ascii="Times New Roman" w:hAnsi="Times New Roman" w:cs="Times New Roman"/>
                <w:color w:val="000000" w:themeColor="text1"/>
                <w:sz w:val="24"/>
                <w:szCs w:val="24"/>
              </w:rPr>
              <w:t>0,00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2029 год — </w:t>
            </w:r>
            <w:r w:rsidR="006E4995" w:rsidRPr="00BE5A5F">
              <w:rPr>
                <w:rFonts w:ascii="Times New Roman" w:hAnsi="Times New Roman" w:cs="Times New Roman"/>
                <w:color w:val="000000" w:themeColor="text1"/>
                <w:sz w:val="24"/>
                <w:szCs w:val="24"/>
              </w:rPr>
              <w:t>0,00</w:t>
            </w:r>
            <w:r w:rsidRPr="00BE5A5F">
              <w:rPr>
                <w:rFonts w:ascii="Times New Roman" w:hAnsi="Times New Roman" w:cs="Times New Roman"/>
                <w:color w:val="000000" w:themeColor="text1"/>
                <w:sz w:val="24"/>
                <w:szCs w:val="24"/>
              </w:rPr>
              <w:t xml:space="preserve"> рублей;</w:t>
            </w:r>
          </w:p>
          <w:p w:rsidR="00301C81" w:rsidRPr="00BE5A5F" w:rsidRDefault="00471CF0" w:rsidP="006E4995">
            <w:pPr>
              <w:pStyle w:val="ConsPlusNormal"/>
              <w:jc w:val="both"/>
              <w:rPr>
                <w:rFonts w:ascii="Times New Roman" w:hAnsi="Times New Roman" w:cs="Times New Roman"/>
                <w:color w:val="000000" w:themeColor="text1"/>
                <w:sz w:val="24"/>
                <w:szCs w:val="24"/>
              </w:rPr>
            </w:pPr>
            <w:r w:rsidRPr="00BE5A5F">
              <w:rPr>
                <w:rFonts w:ascii="Times New Roman" w:eastAsiaTheme="minorHAnsi" w:hAnsi="Times New Roman" w:cs="Times New Roman"/>
                <w:color w:val="000000" w:themeColor="text1"/>
                <w:sz w:val="24"/>
                <w:szCs w:val="24"/>
              </w:rPr>
              <w:t xml:space="preserve">2030 год — </w:t>
            </w:r>
            <w:r w:rsidR="006E4995" w:rsidRPr="00BE5A5F">
              <w:rPr>
                <w:rFonts w:ascii="Times New Roman" w:hAnsi="Times New Roman" w:cs="Times New Roman"/>
                <w:color w:val="000000" w:themeColor="text1"/>
                <w:sz w:val="24"/>
                <w:szCs w:val="24"/>
              </w:rPr>
              <w:t>0,00</w:t>
            </w:r>
            <w:r w:rsidRPr="00BE5A5F">
              <w:rPr>
                <w:rFonts w:ascii="Times New Roman" w:hAnsi="Times New Roman" w:cs="Times New Roman"/>
                <w:color w:val="000000" w:themeColor="text1"/>
                <w:sz w:val="24"/>
                <w:szCs w:val="24"/>
              </w:rPr>
              <w:t xml:space="preserve"> рублей.</w:t>
            </w:r>
            <w:bookmarkEnd w:id="0"/>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widowControl w:val="0"/>
              <w:jc w:val="both"/>
              <w:rPr>
                <w:sz w:val="24"/>
                <w:szCs w:val="24"/>
              </w:rPr>
            </w:pPr>
            <w:r w:rsidRPr="00BE5A5F">
              <w:rPr>
                <w:color w:val="000000"/>
                <w:sz w:val="24"/>
                <w:szCs w:val="24"/>
              </w:rPr>
              <w:lastRenderedPageBreak/>
              <w:t>Ожидаемые конечные</w:t>
            </w:r>
          </w:p>
          <w:p w:rsidR="00301C81" w:rsidRPr="00BE5A5F" w:rsidRDefault="00471CF0">
            <w:pPr>
              <w:widowControl w:val="0"/>
              <w:jc w:val="both"/>
              <w:rPr>
                <w:sz w:val="24"/>
                <w:szCs w:val="24"/>
              </w:rPr>
            </w:pPr>
            <w:r w:rsidRPr="00BE5A5F">
              <w:rPr>
                <w:color w:val="000000"/>
                <w:sz w:val="24"/>
                <w:szCs w:val="24"/>
              </w:rPr>
              <w:t>результаты реализации</w:t>
            </w:r>
          </w:p>
          <w:p w:rsidR="00301C81" w:rsidRPr="00BE5A5F" w:rsidRDefault="00471CF0">
            <w:pPr>
              <w:widowControl w:val="0"/>
              <w:rPr>
                <w:sz w:val="24"/>
                <w:szCs w:val="24"/>
              </w:rPr>
            </w:pPr>
            <w:r w:rsidRPr="00BE5A5F">
              <w:rPr>
                <w:color w:val="000000"/>
                <w:sz w:val="24"/>
                <w:szCs w:val="24"/>
              </w:rPr>
              <w:t>Программы</w:t>
            </w:r>
          </w:p>
        </w:tc>
        <w:tc>
          <w:tcPr>
            <w:tcW w:w="5500" w:type="dxa"/>
            <w:tcBorders>
              <w:top w:val="single" w:sz="4" w:space="0" w:color="000000"/>
              <w:left w:val="single" w:sz="4" w:space="0" w:color="000000"/>
              <w:bottom w:val="single" w:sz="4" w:space="0" w:color="000000"/>
              <w:right w:val="single" w:sz="4" w:space="0" w:color="000000"/>
            </w:tcBorders>
          </w:tcPr>
          <w:p w:rsidR="00B95063" w:rsidRPr="00BE5A5F" w:rsidRDefault="00B95063" w:rsidP="00B95063">
            <w:pPr>
              <w:widowControl w:val="0"/>
              <w:ind w:right="67"/>
              <w:jc w:val="both"/>
              <w:rPr>
                <w:rFonts w:eastAsia="Calibri"/>
                <w:color w:val="000000"/>
                <w:sz w:val="24"/>
                <w:szCs w:val="24"/>
                <w:lang w:bidi="ru-RU"/>
              </w:rPr>
            </w:pPr>
            <w:r w:rsidRPr="00BE5A5F">
              <w:rPr>
                <w:rFonts w:eastAsia="Calibri"/>
                <w:color w:val="000000"/>
                <w:sz w:val="24"/>
                <w:szCs w:val="24"/>
                <w:lang w:bidi="ru-RU"/>
              </w:rPr>
              <w:t>- увеличить долю зарегистрированных (выявленных) тяжких и особо тяжких преступлений в количестве зарегистрированных преступлений в сфере незаконного оборота наркотиков;</w:t>
            </w:r>
          </w:p>
          <w:p w:rsidR="00B95063" w:rsidRPr="00BE5A5F" w:rsidRDefault="00B95063" w:rsidP="00B95063">
            <w:pPr>
              <w:widowControl w:val="0"/>
              <w:ind w:right="67"/>
              <w:jc w:val="both"/>
              <w:rPr>
                <w:rFonts w:eastAsia="Calibri"/>
                <w:color w:val="000000"/>
                <w:sz w:val="24"/>
                <w:szCs w:val="24"/>
                <w:lang w:bidi="ru-RU"/>
              </w:rPr>
            </w:pPr>
            <w:r w:rsidRPr="00BE5A5F">
              <w:rPr>
                <w:rFonts w:eastAsia="Calibri"/>
                <w:color w:val="000000"/>
                <w:sz w:val="24"/>
                <w:szCs w:val="24"/>
                <w:lang w:bidi="ru-RU"/>
              </w:rPr>
              <w:t>- увеличить до 6 % доли больных наркоманией, прошедших лечение и реабилитацию, длительность ремиссии у которых составляет не менее 3 лет, по отношению к общему числу больных наркоманией, прошедших лечение;</w:t>
            </w:r>
          </w:p>
          <w:p w:rsidR="00B95063" w:rsidRPr="00BE5A5F" w:rsidRDefault="00B95063" w:rsidP="00B95063">
            <w:pPr>
              <w:widowControl w:val="0"/>
              <w:ind w:right="67"/>
              <w:jc w:val="both"/>
              <w:rPr>
                <w:rFonts w:eastAsia="Calibri"/>
                <w:color w:val="000000"/>
                <w:sz w:val="24"/>
                <w:szCs w:val="24"/>
                <w:lang w:bidi="ru-RU"/>
              </w:rPr>
            </w:pPr>
            <w:r w:rsidRPr="00BE5A5F">
              <w:rPr>
                <w:rFonts w:eastAsia="Calibri"/>
                <w:color w:val="000000"/>
                <w:sz w:val="24"/>
                <w:szCs w:val="24"/>
                <w:lang w:bidi="ru-RU"/>
              </w:rPr>
              <w:t>- охватить профилактическими мероприятиями 95% подростков и молодежи в возрасте от 11 до 24 лет;</w:t>
            </w:r>
          </w:p>
          <w:p w:rsidR="00682C2C" w:rsidRPr="00BE5A5F" w:rsidRDefault="00B95063" w:rsidP="00B95063">
            <w:pPr>
              <w:widowControl w:val="0"/>
              <w:ind w:right="67"/>
              <w:jc w:val="both"/>
              <w:rPr>
                <w:rFonts w:eastAsiaTheme="minorHAnsi"/>
                <w:sz w:val="24"/>
                <w:szCs w:val="24"/>
              </w:rPr>
            </w:pPr>
            <w:r w:rsidRPr="00BE5A5F">
              <w:rPr>
                <w:rFonts w:eastAsia="Calibri"/>
                <w:color w:val="000000"/>
                <w:sz w:val="24"/>
                <w:szCs w:val="24"/>
                <w:lang w:bidi="ru-RU"/>
              </w:rPr>
              <w:t xml:space="preserve">- повысить до 10% </w:t>
            </w:r>
            <w:proofErr w:type="spellStart"/>
            <w:r w:rsidRPr="00BE5A5F">
              <w:rPr>
                <w:rFonts w:eastAsia="Calibri"/>
                <w:color w:val="000000"/>
                <w:sz w:val="24"/>
                <w:szCs w:val="24"/>
                <w:lang w:bidi="ru-RU"/>
              </w:rPr>
              <w:t>выявляемости</w:t>
            </w:r>
            <w:proofErr w:type="spellEnd"/>
            <w:r w:rsidRPr="00BE5A5F">
              <w:rPr>
                <w:rFonts w:eastAsia="Calibri"/>
                <w:color w:val="000000"/>
                <w:sz w:val="24"/>
                <w:szCs w:val="24"/>
                <w:lang w:bidi="ru-RU"/>
              </w:rPr>
              <w:t xml:space="preserve"> лиц, потребляющих наркотики от общего количества обследованных по результатам медицинских обследований, связанных с призывом в армию.</w:t>
            </w:r>
          </w:p>
        </w:tc>
      </w:tr>
    </w:tbl>
    <w:p w:rsidR="0050316D" w:rsidRDefault="0050316D">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6C1B69" w:rsidRDefault="006C1B69">
      <w:pPr>
        <w:pStyle w:val="ab"/>
        <w:spacing w:after="0" w:line="276" w:lineRule="auto"/>
        <w:jc w:val="center"/>
        <w:rPr>
          <w:b/>
          <w:bCs/>
          <w:color w:val="000000"/>
          <w:sz w:val="28"/>
          <w:szCs w:val="28"/>
        </w:rPr>
      </w:pPr>
    </w:p>
    <w:p w:rsidR="006C1B69" w:rsidRDefault="006C1B69">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301C81" w:rsidRPr="00914E40" w:rsidRDefault="00471CF0">
      <w:pPr>
        <w:pStyle w:val="ab"/>
        <w:spacing w:after="0" w:line="276" w:lineRule="auto"/>
        <w:jc w:val="center"/>
        <w:rPr>
          <w:b/>
          <w:bCs/>
          <w:color w:val="000000"/>
          <w:sz w:val="28"/>
          <w:szCs w:val="28"/>
        </w:rPr>
      </w:pPr>
      <w:r w:rsidRPr="00914E40">
        <w:rPr>
          <w:b/>
          <w:bCs/>
          <w:color w:val="000000"/>
          <w:sz w:val="28"/>
          <w:szCs w:val="28"/>
        </w:rPr>
        <w:lastRenderedPageBreak/>
        <w:t>Раздел 1. Характеристика проблемы и обоснование необходимости е</w:t>
      </w:r>
      <w:r w:rsidR="00A6254A">
        <w:rPr>
          <w:b/>
          <w:bCs/>
          <w:color w:val="000000"/>
          <w:sz w:val="28"/>
          <w:szCs w:val="28"/>
        </w:rPr>
        <w:t>е решения программными методами</w:t>
      </w:r>
    </w:p>
    <w:p w:rsidR="003E66C9" w:rsidRPr="00914E40" w:rsidRDefault="003E66C9">
      <w:pPr>
        <w:pStyle w:val="ab"/>
        <w:spacing w:after="0" w:line="276" w:lineRule="auto"/>
        <w:jc w:val="center"/>
        <w:rPr>
          <w:sz w:val="28"/>
          <w:szCs w:val="28"/>
        </w:rPr>
      </w:pPr>
    </w:p>
    <w:p w:rsidR="00B95063" w:rsidRPr="00914E40" w:rsidRDefault="00B95063" w:rsidP="00B95063">
      <w:pPr>
        <w:ind w:firstLine="567"/>
        <w:jc w:val="both"/>
        <w:rPr>
          <w:sz w:val="28"/>
          <w:szCs w:val="28"/>
          <w:lang w:eastAsia="ar-SA"/>
        </w:rPr>
      </w:pPr>
      <w:r w:rsidRPr="00914E40">
        <w:rPr>
          <w:sz w:val="28"/>
          <w:szCs w:val="28"/>
          <w:lang w:eastAsia="ar-SA"/>
        </w:rPr>
        <w:t>Объектом регулирования программными методами является система управления с целью сокращения распространения наркомании и связанных с ней преступлений и правонарушений.</w:t>
      </w:r>
    </w:p>
    <w:p w:rsidR="00B95063" w:rsidRPr="00914E40" w:rsidRDefault="00B95063" w:rsidP="00B95063">
      <w:pPr>
        <w:ind w:firstLine="567"/>
        <w:jc w:val="both"/>
        <w:rPr>
          <w:sz w:val="28"/>
          <w:szCs w:val="28"/>
          <w:lang w:eastAsia="ar-SA"/>
        </w:rPr>
      </w:pPr>
      <w:r w:rsidRPr="00914E40">
        <w:rPr>
          <w:sz w:val="28"/>
          <w:szCs w:val="28"/>
          <w:lang w:eastAsia="ar-SA"/>
        </w:rPr>
        <w:t>Предмет регулирования - общественные отношения в части противодействия незаконному обороту наркотических средств и психотропных веществ, внедрение новых методов и средств лечения, а также медицинской и социально-психологической реабилитации лиц, больных наркоманией.</w:t>
      </w:r>
    </w:p>
    <w:p w:rsidR="00B95063" w:rsidRPr="00914E40" w:rsidRDefault="00B95063" w:rsidP="00B95063">
      <w:pPr>
        <w:ind w:firstLine="567"/>
        <w:jc w:val="both"/>
        <w:rPr>
          <w:sz w:val="28"/>
          <w:szCs w:val="28"/>
          <w:lang w:eastAsia="ar-SA"/>
        </w:rPr>
      </w:pPr>
      <w:r w:rsidRPr="00914E40">
        <w:rPr>
          <w:sz w:val="28"/>
          <w:szCs w:val="28"/>
          <w:lang w:eastAsia="ar-SA"/>
        </w:rPr>
        <w:t xml:space="preserve">Сфера действия программы – осуществление мероприятий, направленных на профилактическую работу с населением </w:t>
      </w:r>
      <w:r w:rsidR="00D27EEF" w:rsidRPr="00914E40">
        <w:rPr>
          <w:sz w:val="28"/>
          <w:szCs w:val="28"/>
          <w:lang w:eastAsia="ar-SA"/>
        </w:rPr>
        <w:t>округа</w:t>
      </w:r>
      <w:r w:rsidRPr="00914E40">
        <w:rPr>
          <w:sz w:val="28"/>
          <w:szCs w:val="28"/>
          <w:lang w:eastAsia="ar-SA"/>
        </w:rPr>
        <w:t xml:space="preserve">, на сокращение распространения наркомании и связанных с ней преступлений и правонарушений. </w:t>
      </w:r>
    </w:p>
    <w:p w:rsidR="00B95063" w:rsidRPr="00914E40" w:rsidRDefault="00B95063" w:rsidP="00B95063">
      <w:pPr>
        <w:ind w:firstLine="567"/>
        <w:jc w:val="both"/>
        <w:rPr>
          <w:sz w:val="28"/>
          <w:szCs w:val="28"/>
          <w:lang w:eastAsia="ar-SA"/>
        </w:rPr>
      </w:pPr>
      <w:r w:rsidRPr="00914E40">
        <w:rPr>
          <w:sz w:val="28"/>
          <w:szCs w:val="28"/>
          <w:lang w:eastAsia="ar-SA"/>
        </w:rPr>
        <w:t>Понятия, используемые в программе:</w:t>
      </w:r>
    </w:p>
    <w:p w:rsidR="00B95063" w:rsidRPr="00914E40" w:rsidRDefault="00B95063" w:rsidP="00B95063">
      <w:pPr>
        <w:ind w:firstLine="567"/>
        <w:jc w:val="both"/>
        <w:rPr>
          <w:sz w:val="28"/>
          <w:szCs w:val="28"/>
          <w:lang w:eastAsia="ar-SA"/>
        </w:rPr>
      </w:pPr>
      <w:r w:rsidRPr="00914E40">
        <w:rPr>
          <w:sz w:val="28"/>
          <w:szCs w:val="28"/>
          <w:lang w:eastAsia="ar-SA"/>
        </w:rPr>
        <w:t>1) антинаркотическая пропаганда – пропаганда здорового образа жизни, том числе физической культуры и спорта, направленная на формирование в обществе негативного отношения к наркомании;</w:t>
      </w:r>
    </w:p>
    <w:p w:rsidR="00B95063" w:rsidRPr="00914E40" w:rsidRDefault="00B95063" w:rsidP="00B95063">
      <w:pPr>
        <w:ind w:firstLine="567"/>
        <w:jc w:val="both"/>
        <w:rPr>
          <w:sz w:val="28"/>
          <w:szCs w:val="28"/>
          <w:lang w:eastAsia="ar-SA"/>
        </w:rPr>
      </w:pPr>
      <w:r w:rsidRPr="00914E40">
        <w:rPr>
          <w:sz w:val="28"/>
          <w:szCs w:val="28"/>
          <w:lang w:eastAsia="ar-SA"/>
        </w:rPr>
        <w:t>2) больной наркоманией - лицо, которому по результатам медицинского освидетельствования, проведенного в соответствии с федеральным законодательством, поставлен диагноз «наркомания»;</w:t>
      </w:r>
    </w:p>
    <w:p w:rsidR="00B95063" w:rsidRPr="00914E40" w:rsidRDefault="00B95063" w:rsidP="00B95063">
      <w:pPr>
        <w:ind w:firstLine="567"/>
        <w:jc w:val="both"/>
        <w:rPr>
          <w:sz w:val="28"/>
          <w:szCs w:val="28"/>
          <w:lang w:eastAsia="ar-SA"/>
        </w:rPr>
      </w:pPr>
      <w:r w:rsidRPr="00914E40">
        <w:rPr>
          <w:sz w:val="28"/>
          <w:szCs w:val="28"/>
          <w:lang w:eastAsia="ar-SA"/>
        </w:rPr>
        <w:t xml:space="preserve">3) ввоз (вывоз)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xml:space="preserve"> (далее – ввоз (вывоз)) - перемещение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xml:space="preserve"> с таможенной территории другого государства на таможенную территорию Российской Федерации или с таможенной территории Российской Федерации на таможенную территорию другого государства;</w:t>
      </w:r>
    </w:p>
    <w:p w:rsidR="00B95063" w:rsidRPr="00914E40" w:rsidRDefault="00B95063" w:rsidP="00B95063">
      <w:pPr>
        <w:ind w:firstLine="567"/>
        <w:jc w:val="both"/>
        <w:rPr>
          <w:sz w:val="28"/>
          <w:szCs w:val="28"/>
          <w:lang w:eastAsia="ar-SA"/>
        </w:rPr>
      </w:pPr>
      <w:r w:rsidRPr="00914E40">
        <w:rPr>
          <w:sz w:val="28"/>
          <w:szCs w:val="28"/>
          <w:lang w:eastAsia="ar-SA"/>
        </w:rPr>
        <w:t xml:space="preserve">4) изготовление наркотических средств, психотропных веществ - действия, в результате которых на основе наркотических средств, психотропных веществ или их </w:t>
      </w:r>
      <w:proofErr w:type="spellStart"/>
      <w:r w:rsidRPr="00914E40">
        <w:rPr>
          <w:sz w:val="28"/>
          <w:szCs w:val="28"/>
          <w:lang w:eastAsia="ar-SA"/>
        </w:rPr>
        <w:t>прекурсоров</w:t>
      </w:r>
      <w:proofErr w:type="spellEnd"/>
      <w:r w:rsidRPr="00914E40">
        <w:rPr>
          <w:sz w:val="28"/>
          <w:szCs w:val="28"/>
          <w:lang w:eastAsia="ar-SA"/>
        </w:rPr>
        <w:t xml:space="preserve"> получены готовые к использованию и потреблению формы наркотических средств, психотропных веществ или содержащие их лекарственные средства;</w:t>
      </w:r>
    </w:p>
    <w:p w:rsidR="00B95063" w:rsidRPr="00914E40" w:rsidRDefault="00B95063" w:rsidP="00B95063">
      <w:pPr>
        <w:ind w:firstLine="567"/>
        <w:jc w:val="both"/>
        <w:rPr>
          <w:sz w:val="28"/>
          <w:szCs w:val="28"/>
          <w:lang w:eastAsia="ar-SA"/>
        </w:rPr>
      </w:pPr>
      <w:r w:rsidRPr="00914E40">
        <w:rPr>
          <w:sz w:val="28"/>
          <w:szCs w:val="28"/>
          <w:lang w:eastAsia="ar-SA"/>
        </w:rPr>
        <w:t>5) наркомания - заболевание, обусловленное зависимостью от наркотического средства или психотропного вещества;</w:t>
      </w:r>
    </w:p>
    <w:p w:rsidR="00B95063" w:rsidRPr="00914E40" w:rsidRDefault="00B95063" w:rsidP="00B95063">
      <w:pPr>
        <w:ind w:firstLine="567"/>
        <w:jc w:val="both"/>
        <w:rPr>
          <w:sz w:val="28"/>
          <w:szCs w:val="28"/>
          <w:lang w:eastAsia="ar-SA"/>
        </w:rPr>
      </w:pPr>
      <w:r w:rsidRPr="00914E40">
        <w:rPr>
          <w:sz w:val="28"/>
          <w:szCs w:val="28"/>
          <w:lang w:eastAsia="ar-SA"/>
        </w:rPr>
        <w:t xml:space="preserve">6) наркотические средства – вещества синтетического или естественного происхождения, препараты, растения, включенные в Перечень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подлежащих контролю в Российской Федерации в соответствии с законодательством Российской Федерации, международными договорами, в том числе Единой конвенцией о наркотических средствах 1961 года;</w:t>
      </w:r>
    </w:p>
    <w:p w:rsidR="00B95063" w:rsidRPr="00914E40" w:rsidRDefault="00B95063" w:rsidP="00B95063">
      <w:pPr>
        <w:ind w:firstLine="567"/>
        <w:jc w:val="both"/>
        <w:rPr>
          <w:sz w:val="28"/>
          <w:szCs w:val="28"/>
          <w:lang w:eastAsia="ar-SA"/>
        </w:rPr>
      </w:pPr>
      <w:r w:rsidRPr="00914E40">
        <w:rPr>
          <w:sz w:val="28"/>
          <w:szCs w:val="28"/>
          <w:lang w:eastAsia="ar-SA"/>
        </w:rPr>
        <w:t>7) 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B95063" w:rsidRPr="00914E40" w:rsidRDefault="00B95063" w:rsidP="00B95063">
      <w:pPr>
        <w:ind w:firstLine="567"/>
        <w:jc w:val="both"/>
        <w:rPr>
          <w:sz w:val="28"/>
          <w:szCs w:val="28"/>
          <w:lang w:eastAsia="ar-SA"/>
        </w:rPr>
      </w:pPr>
      <w:r w:rsidRPr="00914E40">
        <w:rPr>
          <w:sz w:val="28"/>
          <w:szCs w:val="28"/>
          <w:lang w:eastAsia="ar-SA"/>
        </w:rPr>
        <w:lastRenderedPageBreak/>
        <w:t xml:space="preserve">8) незаконный оборот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xml:space="preserve"> - оборот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осуществляемый в нарушение законодательства Российской Федерации;</w:t>
      </w:r>
    </w:p>
    <w:p w:rsidR="00B95063" w:rsidRPr="00914E40" w:rsidRDefault="00B95063" w:rsidP="00B95063">
      <w:pPr>
        <w:ind w:firstLine="567"/>
        <w:jc w:val="both"/>
        <w:rPr>
          <w:sz w:val="28"/>
          <w:szCs w:val="28"/>
          <w:lang w:eastAsia="ar-SA"/>
        </w:rPr>
      </w:pPr>
      <w:r w:rsidRPr="00914E40">
        <w:rPr>
          <w:sz w:val="28"/>
          <w:szCs w:val="28"/>
          <w:lang w:eastAsia="ar-SA"/>
        </w:rPr>
        <w:t xml:space="preserve">9) оборот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xml:space="preserve"> - культивирование растений,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таможенную территорию Российской Федерации, вывоз с таможенной территории Российской Федерации, уничтожение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разрешенные и контролируемые в соответствии с законодательством Российской Федерации;</w:t>
      </w:r>
    </w:p>
    <w:p w:rsidR="00B95063" w:rsidRPr="00914E40" w:rsidRDefault="00B95063" w:rsidP="00B95063">
      <w:pPr>
        <w:ind w:firstLine="567"/>
        <w:jc w:val="both"/>
        <w:rPr>
          <w:sz w:val="28"/>
          <w:szCs w:val="28"/>
          <w:lang w:eastAsia="ar-SA"/>
        </w:rPr>
      </w:pPr>
      <w:r w:rsidRPr="00914E40">
        <w:rPr>
          <w:sz w:val="28"/>
          <w:szCs w:val="28"/>
          <w:lang w:eastAsia="ar-SA"/>
        </w:rPr>
        <w:t>10) переработка наркотических средств, психотропных веществ - действия, в результате которых происходят рафинирование (очистка от посторонних примесей), повышение в препарате концентрации наркотических средств или психотропных веществ, а также получение на основе одних наркотических средств или психотропных веществ других наркотических средств или психотропных веществ либо получение веществ, не являющихся наркотическими средствами или психотропными веществами;</w:t>
      </w:r>
    </w:p>
    <w:p w:rsidR="00B95063" w:rsidRPr="00914E40" w:rsidRDefault="00B95063" w:rsidP="00B95063">
      <w:pPr>
        <w:ind w:firstLine="567"/>
        <w:jc w:val="both"/>
        <w:rPr>
          <w:sz w:val="28"/>
          <w:szCs w:val="28"/>
          <w:lang w:eastAsia="ar-SA"/>
        </w:rPr>
      </w:pPr>
      <w:r w:rsidRPr="00914E40">
        <w:rPr>
          <w:sz w:val="28"/>
          <w:szCs w:val="28"/>
          <w:lang w:eastAsia="ar-SA"/>
        </w:rPr>
        <w:t xml:space="preserve">11) </w:t>
      </w:r>
      <w:proofErr w:type="spellStart"/>
      <w:r w:rsidRPr="00914E40">
        <w:rPr>
          <w:sz w:val="28"/>
          <w:szCs w:val="28"/>
          <w:lang w:eastAsia="ar-SA"/>
        </w:rPr>
        <w:t>прекурсоры</w:t>
      </w:r>
      <w:proofErr w:type="spellEnd"/>
      <w:r w:rsidRPr="00914E40">
        <w:rPr>
          <w:sz w:val="28"/>
          <w:szCs w:val="28"/>
          <w:lang w:eastAsia="ar-SA"/>
        </w:rPr>
        <w:t xml:space="preserve"> наркотических средств и психотропных веществ (далее – </w:t>
      </w:r>
      <w:proofErr w:type="spellStart"/>
      <w:r w:rsidRPr="00914E40">
        <w:rPr>
          <w:sz w:val="28"/>
          <w:szCs w:val="28"/>
          <w:lang w:eastAsia="ar-SA"/>
        </w:rPr>
        <w:t>прекурсоры</w:t>
      </w:r>
      <w:proofErr w:type="spellEnd"/>
      <w:r w:rsidRPr="00914E40">
        <w:rPr>
          <w:sz w:val="28"/>
          <w:szCs w:val="28"/>
          <w:lang w:eastAsia="ar-SA"/>
        </w:rPr>
        <w:t xml:space="preserve">)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подлежащих контролю в Российской Федерации в соответствии с законодательством Российской Федерации, международными договорами,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rsidR="00B95063" w:rsidRPr="00914E40" w:rsidRDefault="00B95063" w:rsidP="00B95063">
      <w:pPr>
        <w:ind w:firstLine="567"/>
        <w:jc w:val="both"/>
        <w:rPr>
          <w:sz w:val="28"/>
          <w:szCs w:val="28"/>
          <w:lang w:eastAsia="ar-SA"/>
        </w:rPr>
      </w:pPr>
      <w:r w:rsidRPr="00914E40">
        <w:rPr>
          <w:sz w:val="28"/>
          <w:szCs w:val="28"/>
          <w:lang w:eastAsia="ar-SA"/>
        </w:rPr>
        <w:t>12) 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B95063" w:rsidRPr="00914E40" w:rsidRDefault="00B95063" w:rsidP="00B95063">
      <w:pPr>
        <w:ind w:firstLine="567"/>
        <w:jc w:val="both"/>
        <w:rPr>
          <w:sz w:val="28"/>
          <w:szCs w:val="28"/>
          <w:lang w:eastAsia="ar-SA"/>
        </w:rPr>
      </w:pPr>
      <w:r w:rsidRPr="00914E40">
        <w:rPr>
          <w:sz w:val="28"/>
          <w:szCs w:val="28"/>
          <w:lang w:eastAsia="ar-SA"/>
        </w:rPr>
        <w:t>13) профилактика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301C81" w:rsidRPr="00914E40" w:rsidRDefault="00B95063" w:rsidP="00B95063">
      <w:pPr>
        <w:ind w:firstLine="567"/>
        <w:jc w:val="both"/>
        <w:rPr>
          <w:sz w:val="28"/>
          <w:szCs w:val="28"/>
          <w:lang w:eastAsia="ar-SA"/>
        </w:rPr>
      </w:pPr>
      <w:r w:rsidRPr="00914E40">
        <w:rPr>
          <w:sz w:val="28"/>
          <w:szCs w:val="28"/>
          <w:lang w:eastAsia="ar-SA"/>
        </w:rPr>
        <w:t xml:space="preserve">14) 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подлежащих контролю в Российской Федерации в соответствии с законодательством Российской Федерации, международными договорами, в том числе Конвенцией о психотропных веществах 1971 года.</w:t>
      </w:r>
    </w:p>
    <w:p w:rsidR="00B95063" w:rsidRPr="00914E40" w:rsidRDefault="00B95063" w:rsidP="00B95063">
      <w:pPr>
        <w:ind w:firstLine="567"/>
        <w:jc w:val="both"/>
        <w:rPr>
          <w:sz w:val="28"/>
          <w:szCs w:val="28"/>
          <w:lang w:eastAsia="ar-SA"/>
        </w:rPr>
      </w:pPr>
      <w:r w:rsidRPr="00914E40">
        <w:rPr>
          <w:sz w:val="28"/>
          <w:szCs w:val="28"/>
          <w:lang w:eastAsia="ar-SA"/>
        </w:rPr>
        <w:t xml:space="preserve">В настоящее время наркомания является одной из наиболее серьезных проблем нашего общества, вызывающей острую необходимость активных и решительных действий по организации профилактики наркозависимости и борьбы с распространением наркотиков. </w:t>
      </w:r>
    </w:p>
    <w:p w:rsidR="00B95063" w:rsidRPr="00914E40" w:rsidRDefault="00B95063" w:rsidP="00B95063">
      <w:pPr>
        <w:widowControl w:val="0"/>
        <w:ind w:firstLine="567"/>
        <w:jc w:val="both"/>
        <w:rPr>
          <w:sz w:val="28"/>
          <w:szCs w:val="28"/>
          <w:lang w:eastAsia="ar-SA"/>
        </w:rPr>
      </w:pPr>
      <w:r w:rsidRPr="00914E40">
        <w:rPr>
          <w:sz w:val="28"/>
          <w:szCs w:val="28"/>
          <w:lang w:eastAsia="ar-SA"/>
        </w:rPr>
        <w:lastRenderedPageBreak/>
        <w:t>Наркотики оказывают глубокое воздействие на жизнь отдельных людей и общества в целом. Они ставят под угрозу здоровье, образ жизни и безопасность населения. Демографические последствия наркозависимости становятся всё более угрожающими. Среди потребляющих наркотики увеличивается доля малолетнего населения.</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Наркологическая ситуация на территории Дальнереченского муниципального </w:t>
      </w:r>
      <w:r w:rsidR="00D27EEF" w:rsidRPr="00914E40">
        <w:rPr>
          <w:sz w:val="28"/>
          <w:szCs w:val="28"/>
          <w:lang w:eastAsia="ar-SA"/>
        </w:rPr>
        <w:t>округа</w:t>
      </w:r>
      <w:r w:rsidRPr="00914E40">
        <w:rPr>
          <w:sz w:val="28"/>
          <w:szCs w:val="28"/>
          <w:lang w:eastAsia="ar-SA"/>
        </w:rPr>
        <w:t xml:space="preserve"> характеризуется стабильностью определенных негативных тенденций в сфере незаконного потребления наркотических средств и прочих видов </w:t>
      </w:r>
      <w:proofErr w:type="spellStart"/>
      <w:r w:rsidRPr="00914E40">
        <w:rPr>
          <w:sz w:val="28"/>
          <w:szCs w:val="28"/>
          <w:lang w:eastAsia="ar-SA"/>
        </w:rPr>
        <w:t>психоактивных</w:t>
      </w:r>
      <w:proofErr w:type="spellEnd"/>
      <w:r w:rsidRPr="00914E40">
        <w:rPr>
          <w:sz w:val="28"/>
          <w:szCs w:val="28"/>
          <w:lang w:eastAsia="ar-SA"/>
        </w:rPr>
        <w:t xml:space="preserve"> веществ (далее – ПАВ).</w:t>
      </w:r>
    </w:p>
    <w:p w:rsidR="00B95063" w:rsidRPr="00914E40" w:rsidRDefault="00B95063" w:rsidP="00B95063">
      <w:pPr>
        <w:widowControl w:val="0"/>
        <w:ind w:firstLine="567"/>
        <w:jc w:val="both"/>
        <w:rPr>
          <w:sz w:val="28"/>
          <w:szCs w:val="28"/>
          <w:lang w:eastAsia="ar-SA"/>
        </w:rPr>
      </w:pPr>
      <w:r w:rsidRPr="00914E40">
        <w:rPr>
          <w:sz w:val="28"/>
          <w:szCs w:val="28"/>
          <w:lang w:eastAsia="ar-SA"/>
        </w:rPr>
        <w:t>Это представляет собой не только медицинскую проблему, связанную с реальной угрозой здоровья населения (в основном подросткового и молодежного сегмента), но и социально – правовую, влияющую на положения дел в экономике, на уровень правопорядка в районе.</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Целый ряд факторов влияет на неблагоприятную наркологическую ситуацию на территории </w:t>
      </w:r>
      <w:r w:rsidR="00D27EEF" w:rsidRPr="00914E40">
        <w:rPr>
          <w:sz w:val="28"/>
          <w:szCs w:val="28"/>
          <w:lang w:eastAsia="ar-SA"/>
        </w:rPr>
        <w:t>округа</w:t>
      </w:r>
      <w:r w:rsidRPr="00914E40">
        <w:rPr>
          <w:sz w:val="28"/>
          <w:szCs w:val="28"/>
          <w:lang w:eastAsia="ar-SA"/>
        </w:rPr>
        <w:t xml:space="preserve">, в котором географически произрастает дикая конопля, низкая занятость сельского населения, условия местности позволяют вовлекать сельское население в незаконное культивирование конопли и производство из нее наркотиков </w:t>
      </w:r>
      <w:proofErr w:type="spellStart"/>
      <w:r w:rsidRPr="00914E40">
        <w:rPr>
          <w:sz w:val="28"/>
          <w:szCs w:val="28"/>
          <w:lang w:eastAsia="ar-SA"/>
        </w:rPr>
        <w:t>канабисной</w:t>
      </w:r>
      <w:proofErr w:type="spellEnd"/>
      <w:r w:rsidRPr="00914E40">
        <w:rPr>
          <w:sz w:val="28"/>
          <w:szCs w:val="28"/>
          <w:lang w:eastAsia="ar-SA"/>
        </w:rPr>
        <w:t xml:space="preserve"> группы. </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Немаловажным моментом является топографическая «спаянность» с городом Дальнереченском, у которого показатель по учтенной распространенности больных наркоманией и употребляющих наркотики, выше среднего по краю, что является фактором «социальной заразности» для населения Дальнереченского муниципального </w:t>
      </w:r>
      <w:r w:rsidR="00D27EEF" w:rsidRPr="00914E40">
        <w:rPr>
          <w:sz w:val="28"/>
          <w:szCs w:val="28"/>
          <w:lang w:eastAsia="ar-SA"/>
        </w:rPr>
        <w:t>округа</w:t>
      </w:r>
      <w:r w:rsidRPr="00914E40">
        <w:rPr>
          <w:sz w:val="28"/>
          <w:szCs w:val="28"/>
          <w:lang w:eastAsia="ar-SA"/>
        </w:rPr>
        <w:t xml:space="preserve">. </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В 2021 году администрацией Дальнереченского муниципального </w:t>
      </w:r>
      <w:r w:rsidR="00514918" w:rsidRPr="00914E40">
        <w:rPr>
          <w:sz w:val="28"/>
          <w:szCs w:val="28"/>
          <w:lang w:eastAsia="ar-SA"/>
        </w:rPr>
        <w:t>района</w:t>
      </w:r>
      <w:r w:rsidRPr="00914E40">
        <w:rPr>
          <w:sz w:val="28"/>
          <w:szCs w:val="28"/>
          <w:lang w:eastAsia="ar-SA"/>
        </w:rPr>
        <w:t xml:space="preserve"> были приняты нормативно правовые акты, регламентирующие комплексное решение вышеуказанных проблем (постановление АДМР от 11.03.2021 г. № 107-па «Перечень приоритетных направлений по реализации Стратегии антинаркотической политики Российской Федерации на период до 2030 года на территории Дальнереченского муниципального </w:t>
      </w:r>
      <w:r w:rsidR="00514918" w:rsidRPr="00914E40">
        <w:rPr>
          <w:sz w:val="28"/>
          <w:szCs w:val="28"/>
          <w:lang w:eastAsia="ar-SA"/>
        </w:rPr>
        <w:t>района</w:t>
      </w:r>
      <w:r w:rsidRPr="00914E40">
        <w:rPr>
          <w:sz w:val="28"/>
          <w:szCs w:val="28"/>
          <w:lang w:eastAsia="ar-SA"/>
        </w:rPr>
        <w:t xml:space="preserve"> в 2021-2030 годах»).</w:t>
      </w:r>
    </w:p>
    <w:p w:rsidR="00B95063" w:rsidRPr="00914E40" w:rsidRDefault="00B95063" w:rsidP="00B95063">
      <w:pPr>
        <w:widowControl w:val="0"/>
        <w:ind w:firstLine="567"/>
        <w:jc w:val="both"/>
        <w:rPr>
          <w:sz w:val="28"/>
          <w:szCs w:val="28"/>
          <w:lang w:eastAsia="ar-SA"/>
        </w:rPr>
      </w:pPr>
      <w:r w:rsidRPr="00914E40">
        <w:rPr>
          <w:sz w:val="28"/>
          <w:szCs w:val="28"/>
          <w:lang w:eastAsia="ar-SA"/>
        </w:rPr>
        <w:t>Реализация вышеуказанного нормативно правового акта оказало положительное влияние на общую ситуацию, связанную с противодействием распространения незаконного употребления наркотических средств и иных видов ПАВ.</w:t>
      </w:r>
    </w:p>
    <w:p w:rsidR="00B95063" w:rsidRPr="00914E40" w:rsidRDefault="00B95063" w:rsidP="00B95063">
      <w:pPr>
        <w:widowControl w:val="0"/>
        <w:ind w:firstLine="567"/>
        <w:jc w:val="both"/>
        <w:rPr>
          <w:b/>
          <w:sz w:val="28"/>
          <w:szCs w:val="28"/>
          <w:lang w:eastAsia="ar-SA"/>
        </w:rPr>
      </w:pPr>
      <w:r w:rsidRPr="00914E40">
        <w:rPr>
          <w:sz w:val="28"/>
          <w:szCs w:val="28"/>
          <w:lang w:eastAsia="ar-SA"/>
        </w:rPr>
        <w:t xml:space="preserve">В рамках реализации мероприятий в рамках Перечня приоритетных направлений по реализации Стратегии антинаркотической политики Российской Федерации на период до 2030 года на территории Дальнереченского муниципального </w:t>
      </w:r>
      <w:r w:rsidR="00514918" w:rsidRPr="00914E40">
        <w:rPr>
          <w:sz w:val="28"/>
          <w:szCs w:val="28"/>
          <w:lang w:eastAsia="ar-SA"/>
        </w:rPr>
        <w:t>района</w:t>
      </w:r>
      <w:r w:rsidRPr="00914E40">
        <w:rPr>
          <w:sz w:val="28"/>
          <w:szCs w:val="28"/>
          <w:lang w:eastAsia="ar-SA"/>
        </w:rPr>
        <w:t xml:space="preserve"> в 2021-202</w:t>
      </w:r>
      <w:r w:rsidR="00514918" w:rsidRPr="00914E40">
        <w:rPr>
          <w:sz w:val="28"/>
          <w:szCs w:val="28"/>
          <w:lang w:eastAsia="ar-SA"/>
        </w:rPr>
        <w:t>5</w:t>
      </w:r>
      <w:r w:rsidRPr="00914E40">
        <w:rPr>
          <w:sz w:val="28"/>
          <w:szCs w:val="28"/>
          <w:lang w:eastAsia="ar-SA"/>
        </w:rPr>
        <w:t xml:space="preserve"> годах</w:t>
      </w:r>
      <w:r w:rsidRPr="00914E40">
        <w:rPr>
          <w:b/>
          <w:sz w:val="28"/>
          <w:szCs w:val="28"/>
          <w:lang w:eastAsia="ar-SA"/>
        </w:rPr>
        <w:t xml:space="preserve"> </w:t>
      </w:r>
      <w:r w:rsidRPr="00914E40">
        <w:rPr>
          <w:sz w:val="28"/>
          <w:szCs w:val="28"/>
          <w:lang w:eastAsia="ar-SA"/>
        </w:rPr>
        <w:t xml:space="preserve">на территории проводилась активная профилактическая работа с населением, особый акцент внимания в информационно - разъяснительной работе обращается на </w:t>
      </w:r>
      <w:proofErr w:type="spellStart"/>
      <w:r w:rsidRPr="00914E40">
        <w:rPr>
          <w:sz w:val="28"/>
          <w:szCs w:val="28"/>
          <w:lang w:eastAsia="ar-SA"/>
        </w:rPr>
        <w:t>подростково</w:t>
      </w:r>
      <w:proofErr w:type="spellEnd"/>
      <w:r w:rsidRPr="00914E40">
        <w:rPr>
          <w:sz w:val="28"/>
          <w:szCs w:val="28"/>
          <w:lang w:eastAsia="ar-SA"/>
        </w:rPr>
        <w:t xml:space="preserve"> – молодежный контингент.</w:t>
      </w:r>
    </w:p>
    <w:p w:rsidR="00B95063" w:rsidRPr="00914E40" w:rsidRDefault="00B95063" w:rsidP="00B95063">
      <w:pPr>
        <w:widowControl w:val="0"/>
        <w:ind w:firstLine="567"/>
        <w:jc w:val="both"/>
        <w:rPr>
          <w:sz w:val="28"/>
          <w:szCs w:val="28"/>
          <w:lang w:eastAsia="ar-SA"/>
        </w:rPr>
      </w:pPr>
      <w:r w:rsidRPr="00914E40">
        <w:rPr>
          <w:sz w:val="28"/>
          <w:szCs w:val="28"/>
          <w:lang w:eastAsia="ar-SA"/>
        </w:rPr>
        <w:t>Профилактическая работа строится по следующим направлениям.</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Проведение постоянной антинаркотической пропаганды среди учащихся школ и молодежи. В систему мероприятий данного направления работы входят выступления врача психиатра – нарколога с лекциями. Кроме того, проводятся </w:t>
      </w:r>
      <w:r w:rsidRPr="00914E40">
        <w:rPr>
          <w:sz w:val="28"/>
          <w:szCs w:val="28"/>
          <w:lang w:eastAsia="ar-SA"/>
        </w:rPr>
        <w:lastRenderedPageBreak/>
        <w:t>беседы, организуются дискуссии в малых группах с подростками категории «группы риска».</w:t>
      </w:r>
    </w:p>
    <w:p w:rsidR="00B95063" w:rsidRPr="00914E40" w:rsidRDefault="00B95063" w:rsidP="00B95063">
      <w:pPr>
        <w:widowControl w:val="0"/>
        <w:ind w:firstLine="567"/>
        <w:jc w:val="both"/>
        <w:rPr>
          <w:sz w:val="28"/>
          <w:szCs w:val="28"/>
          <w:lang w:eastAsia="ar-SA"/>
        </w:rPr>
      </w:pPr>
      <w:r w:rsidRPr="00914E40">
        <w:rPr>
          <w:sz w:val="28"/>
          <w:szCs w:val="28"/>
          <w:lang w:eastAsia="ar-SA"/>
        </w:rPr>
        <w:t>Цель данных бесед – предоставление информации о негативных последствиях</w:t>
      </w:r>
      <w:r w:rsidR="00514918" w:rsidRPr="00914E40">
        <w:rPr>
          <w:sz w:val="28"/>
          <w:szCs w:val="28"/>
          <w:lang w:eastAsia="ar-SA"/>
        </w:rPr>
        <w:t xml:space="preserve"> употребления ПАВ. Так в учебных заведениях</w:t>
      </w:r>
      <w:r w:rsidRPr="00914E40">
        <w:rPr>
          <w:sz w:val="28"/>
          <w:szCs w:val="28"/>
          <w:lang w:eastAsia="ar-SA"/>
        </w:rPr>
        <w:t xml:space="preserve"> в течении учебного года проводятся лекции для учащихся.</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В независимой газете «Ударный фронт» публикуются статьи о проблемах связанных с потреблением ПАВ. </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 Стало традиционным проведение классных часов в учебных заведениях на тему вреда наркотиков.</w:t>
      </w:r>
    </w:p>
    <w:p w:rsidR="00B95063" w:rsidRPr="00914E40" w:rsidRDefault="007B50CF" w:rsidP="00B95063">
      <w:pPr>
        <w:widowControl w:val="0"/>
        <w:ind w:firstLine="567"/>
        <w:jc w:val="both"/>
        <w:rPr>
          <w:sz w:val="28"/>
          <w:szCs w:val="28"/>
          <w:lang w:eastAsia="ar-SA"/>
        </w:rPr>
      </w:pPr>
      <w:r w:rsidRPr="00914E40">
        <w:rPr>
          <w:sz w:val="28"/>
          <w:szCs w:val="28"/>
          <w:lang w:eastAsia="ar-SA"/>
        </w:rPr>
        <w:t>Так же, врач психиатр – нарколог КГБУЗ «Дальнереченская ЦГБ»</w:t>
      </w:r>
      <w:r w:rsidR="00B95063" w:rsidRPr="00914E40">
        <w:rPr>
          <w:sz w:val="28"/>
          <w:szCs w:val="28"/>
          <w:lang w:eastAsia="ar-SA"/>
        </w:rPr>
        <w:t xml:space="preserve"> принима</w:t>
      </w:r>
      <w:r w:rsidRPr="00914E40">
        <w:rPr>
          <w:sz w:val="28"/>
          <w:szCs w:val="28"/>
          <w:lang w:eastAsia="ar-SA"/>
        </w:rPr>
        <w:t>е</w:t>
      </w:r>
      <w:r w:rsidR="00B95063" w:rsidRPr="00914E40">
        <w:rPr>
          <w:sz w:val="28"/>
          <w:szCs w:val="28"/>
          <w:lang w:eastAsia="ar-SA"/>
        </w:rPr>
        <w:t>т активное участие в работе КДН и ЗП, где проводятся индивидуальные беседы с подростками, детьми и их родителями при совершении правонарушений в состоянии алкогольного либо наркотического опьянения.</w:t>
      </w:r>
    </w:p>
    <w:p w:rsidR="00B95063" w:rsidRPr="00914E40" w:rsidRDefault="00B95063" w:rsidP="00B95063">
      <w:pPr>
        <w:widowControl w:val="0"/>
        <w:ind w:firstLine="567"/>
        <w:jc w:val="both"/>
        <w:rPr>
          <w:sz w:val="28"/>
          <w:szCs w:val="28"/>
          <w:lang w:eastAsia="ar-SA"/>
        </w:rPr>
      </w:pPr>
      <w:r w:rsidRPr="00914E40">
        <w:rPr>
          <w:sz w:val="28"/>
          <w:szCs w:val="28"/>
          <w:lang w:eastAsia="ar-SA"/>
        </w:rPr>
        <w:t>По каждому конкретному случаю принимается решение о необходимости дальнейших мероприятий: профилактическое наблюдение наркологической службой, лечение.</w:t>
      </w:r>
    </w:p>
    <w:p w:rsidR="00B95063" w:rsidRPr="00914E40" w:rsidRDefault="00B95063" w:rsidP="00B95063">
      <w:pPr>
        <w:widowControl w:val="0"/>
        <w:ind w:firstLine="567"/>
        <w:jc w:val="both"/>
        <w:rPr>
          <w:sz w:val="28"/>
          <w:szCs w:val="28"/>
          <w:lang w:eastAsia="ar-SA"/>
        </w:rPr>
      </w:pPr>
      <w:r w:rsidRPr="00914E40">
        <w:rPr>
          <w:sz w:val="28"/>
          <w:szCs w:val="28"/>
          <w:lang w:eastAsia="ar-SA"/>
        </w:rPr>
        <w:t>Врачи принимают участие при патронаже неблагополучных семей. Важно то, что эти мероприятия проводятся при совместном участии и контроле представителей органов образования, здравоохранения и МВД.</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Врачи – наркологи принимают участие в медосмотре школьников, работают в военкомате. </w:t>
      </w:r>
    </w:p>
    <w:p w:rsidR="00B95063" w:rsidRPr="00914E40" w:rsidRDefault="00B95063" w:rsidP="00B95063">
      <w:pPr>
        <w:ind w:firstLine="567"/>
        <w:jc w:val="both"/>
        <w:rPr>
          <w:sz w:val="28"/>
          <w:szCs w:val="28"/>
          <w:lang w:eastAsia="ar-SA"/>
        </w:rPr>
      </w:pPr>
      <w:r w:rsidRPr="00914E40">
        <w:rPr>
          <w:sz w:val="28"/>
          <w:szCs w:val="28"/>
          <w:lang w:eastAsia="ar-SA"/>
        </w:rPr>
        <w:t xml:space="preserve">С целью более доказательного выявления граждан, потребляющих наркотики, приобретаются тест-полоски для </w:t>
      </w:r>
      <w:proofErr w:type="spellStart"/>
      <w:r w:rsidRPr="00914E40">
        <w:rPr>
          <w:sz w:val="28"/>
          <w:szCs w:val="28"/>
          <w:lang w:eastAsia="ar-SA"/>
        </w:rPr>
        <w:t>иммунохроматографического</w:t>
      </w:r>
      <w:proofErr w:type="spellEnd"/>
      <w:r w:rsidRPr="00914E40">
        <w:rPr>
          <w:sz w:val="28"/>
          <w:szCs w:val="28"/>
          <w:lang w:eastAsia="ar-SA"/>
        </w:rPr>
        <w:t xml:space="preserve"> определения наркотиков в </w:t>
      </w:r>
      <w:proofErr w:type="spellStart"/>
      <w:r w:rsidRPr="00914E40">
        <w:rPr>
          <w:sz w:val="28"/>
          <w:szCs w:val="28"/>
          <w:lang w:eastAsia="ar-SA"/>
        </w:rPr>
        <w:t>биосредах</w:t>
      </w:r>
      <w:proofErr w:type="spellEnd"/>
      <w:r w:rsidRPr="00914E40">
        <w:rPr>
          <w:sz w:val="28"/>
          <w:szCs w:val="28"/>
          <w:lang w:eastAsia="ar-SA"/>
        </w:rPr>
        <w:t>, тем самым создана материально обеспеченная база для проведения освидетельствова</w:t>
      </w:r>
      <w:r w:rsidR="00314EAD" w:rsidRPr="00914E40">
        <w:rPr>
          <w:sz w:val="28"/>
          <w:szCs w:val="28"/>
          <w:lang w:eastAsia="ar-SA"/>
        </w:rPr>
        <w:t>ния на состояние наркотического опьянения.</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Несмотря на наметившиеся положительные тенденции, состояние с </w:t>
      </w:r>
      <w:proofErr w:type="spellStart"/>
      <w:r w:rsidRPr="00914E40">
        <w:rPr>
          <w:sz w:val="28"/>
          <w:szCs w:val="28"/>
          <w:lang w:eastAsia="ar-SA"/>
        </w:rPr>
        <w:t>наркопотреблением</w:t>
      </w:r>
      <w:proofErr w:type="spellEnd"/>
      <w:r w:rsidRPr="00914E40">
        <w:rPr>
          <w:sz w:val="28"/>
          <w:szCs w:val="28"/>
          <w:lang w:eastAsia="ar-SA"/>
        </w:rPr>
        <w:t xml:space="preserve"> остается сложной. </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К сожалению, не приносят запланированных ожидаемых результатов мероприятия по лечению и </w:t>
      </w:r>
      <w:proofErr w:type="spellStart"/>
      <w:r w:rsidRPr="00914E40">
        <w:rPr>
          <w:sz w:val="28"/>
          <w:szCs w:val="28"/>
          <w:lang w:eastAsia="ar-SA"/>
        </w:rPr>
        <w:t>медико</w:t>
      </w:r>
      <w:proofErr w:type="spellEnd"/>
      <w:r w:rsidRPr="00914E40">
        <w:rPr>
          <w:sz w:val="28"/>
          <w:szCs w:val="28"/>
          <w:lang w:eastAsia="ar-SA"/>
        </w:rPr>
        <w:t xml:space="preserve"> – социальной реабилитации больных наркоманией.</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В связи с этим необходимо дальнейшее использование комплекса межведомственных мероприятий, </w:t>
      </w:r>
      <w:proofErr w:type="spellStart"/>
      <w:r w:rsidRPr="00914E40">
        <w:rPr>
          <w:sz w:val="28"/>
          <w:szCs w:val="28"/>
          <w:lang w:eastAsia="ar-SA"/>
        </w:rPr>
        <w:t>программно</w:t>
      </w:r>
      <w:proofErr w:type="spellEnd"/>
      <w:r w:rsidRPr="00914E40">
        <w:rPr>
          <w:sz w:val="28"/>
          <w:szCs w:val="28"/>
          <w:lang w:eastAsia="ar-SA"/>
        </w:rPr>
        <w:t xml:space="preserve"> – целевого характера, что позволит проведение единой политики по устранению причин и условий, способствующих незаконному распространению и потреблению наркотических средств.</w:t>
      </w:r>
    </w:p>
    <w:p w:rsidR="00B95063" w:rsidRPr="00914E40" w:rsidRDefault="00B95063" w:rsidP="00B95063">
      <w:pPr>
        <w:widowControl w:val="0"/>
        <w:ind w:firstLine="567"/>
        <w:jc w:val="both"/>
        <w:rPr>
          <w:sz w:val="28"/>
          <w:szCs w:val="28"/>
          <w:lang w:eastAsia="ar-SA"/>
        </w:rPr>
      </w:pPr>
      <w:r w:rsidRPr="00914E40">
        <w:rPr>
          <w:sz w:val="28"/>
          <w:szCs w:val="28"/>
          <w:lang w:eastAsia="ar-SA"/>
        </w:rPr>
        <w:t>Это позволит мобилизовать ресурсные возможности и сконцентрировать общие усилия на приоритетных направлениях проблемы:</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 выявление, диагностика, лечение, </w:t>
      </w:r>
      <w:proofErr w:type="spellStart"/>
      <w:r w:rsidRPr="00914E40">
        <w:rPr>
          <w:sz w:val="28"/>
          <w:szCs w:val="28"/>
          <w:lang w:eastAsia="ar-SA"/>
        </w:rPr>
        <w:t>медико</w:t>
      </w:r>
      <w:proofErr w:type="spellEnd"/>
      <w:r w:rsidRPr="00914E40">
        <w:rPr>
          <w:sz w:val="28"/>
          <w:szCs w:val="28"/>
          <w:lang w:eastAsia="ar-SA"/>
        </w:rPr>
        <w:t xml:space="preserve"> – социальная и психологическая реабилитация лиц, больных наркоманией;</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 профилактика распространения наркомании и зависимости от иных видов ПАВ.      </w:t>
      </w:r>
    </w:p>
    <w:p w:rsidR="00B95063" w:rsidRDefault="00B95063" w:rsidP="00B95063">
      <w:pPr>
        <w:ind w:firstLine="567"/>
        <w:jc w:val="both"/>
        <w:rPr>
          <w:b/>
          <w:color w:val="000000"/>
          <w:sz w:val="28"/>
          <w:szCs w:val="28"/>
          <w:lang w:eastAsia="ar-SA"/>
        </w:rPr>
      </w:pPr>
    </w:p>
    <w:p w:rsidR="006C1B69" w:rsidRPr="00914E40" w:rsidRDefault="006C1B69" w:rsidP="00B95063">
      <w:pPr>
        <w:ind w:firstLine="567"/>
        <w:jc w:val="both"/>
        <w:rPr>
          <w:b/>
          <w:color w:val="000000"/>
          <w:sz w:val="28"/>
          <w:szCs w:val="28"/>
          <w:lang w:eastAsia="ar-SA"/>
        </w:rPr>
      </w:pPr>
    </w:p>
    <w:p w:rsidR="00301C81" w:rsidRPr="00914E40" w:rsidRDefault="00471CF0">
      <w:pPr>
        <w:ind w:firstLine="567"/>
        <w:jc w:val="center"/>
        <w:rPr>
          <w:b/>
          <w:sz w:val="28"/>
          <w:szCs w:val="28"/>
        </w:rPr>
      </w:pPr>
      <w:r w:rsidRPr="00914E40">
        <w:rPr>
          <w:b/>
          <w:color w:val="000000"/>
          <w:sz w:val="28"/>
          <w:szCs w:val="28"/>
        </w:rPr>
        <w:lastRenderedPageBreak/>
        <w:t xml:space="preserve">Раздел 2. </w:t>
      </w:r>
      <w:r w:rsidRPr="00914E40">
        <w:rPr>
          <w:b/>
          <w:sz w:val="28"/>
          <w:szCs w:val="28"/>
        </w:rPr>
        <w:t>Цели и задачи Программы</w:t>
      </w:r>
    </w:p>
    <w:p w:rsidR="00301C81" w:rsidRPr="00914E40" w:rsidRDefault="00301C81">
      <w:pPr>
        <w:ind w:firstLine="737"/>
        <w:jc w:val="both"/>
        <w:rPr>
          <w:color w:val="000000"/>
          <w:sz w:val="28"/>
          <w:szCs w:val="28"/>
        </w:rPr>
      </w:pPr>
    </w:p>
    <w:p w:rsidR="00314EAD" w:rsidRPr="00914E40" w:rsidRDefault="00314EAD" w:rsidP="00314EAD">
      <w:pPr>
        <w:suppressAutoHyphens w:val="0"/>
        <w:spacing w:line="100" w:lineRule="atLeast"/>
        <w:ind w:firstLine="567"/>
        <w:jc w:val="both"/>
        <w:rPr>
          <w:b/>
          <w:bCs/>
          <w:sz w:val="28"/>
          <w:szCs w:val="28"/>
          <w:lang w:eastAsia="ar-SA"/>
        </w:rPr>
      </w:pPr>
      <w:r w:rsidRPr="00914E40">
        <w:rPr>
          <w:sz w:val="28"/>
          <w:szCs w:val="28"/>
          <w:lang w:eastAsia="ar-SA"/>
        </w:rPr>
        <w:t>Основной целью программы является противодействие незаконному обороту наркотиков на территории Дальнереченского муниципального округа, профилактика правонарушений, связанных с употреблением и распространением наркотических и психотропных веществ.</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Для достижения поставленной цели необходимо решение следующих задач:</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проведение профилактических мероприятий по сокращению незаконного потребления наркотиков;</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ограничение доступности наркотиков, находящихся в незаконном обороте;</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xml:space="preserve">- пропаганда здорового и безопасного образа жизни, формирование у </w:t>
      </w:r>
      <w:r w:rsidR="0005199E" w:rsidRPr="00914E40">
        <w:rPr>
          <w:color w:val="000000"/>
          <w:sz w:val="28"/>
          <w:szCs w:val="28"/>
          <w:lang w:eastAsia="ar-SA"/>
        </w:rPr>
        <w:t>молодежи и населения</w:t>
      </w:r>
      <w:r w:rsidRPr="00914E40">
        <w:rPr>
          <w:color w:val="000000"/>
          <w:sz w:val="28"/>
          <w:szCs w:val="28"/>
          <w:lang w:eastAsia="ar-SA"/>
        </w:rPr>
        <w:t xml:space="preserve"> антинаркотических установок;</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xml:space="preserve">- ежегодное проведение комплексного мониторинга наркоситуации на территории Дальнереченского муниципального </w:t>
      </w:r>
      <w:r w:rsidR="0005199E" w:rsidRPr="00914E40">
        <w:rPr>
          <w:color w:val="000000"/>
          <w:sz w:val="28"/>
          <w:szCs w:val="28"/>
          <w:lang w:eastAsia="ar-SA"/>
        </w:rPr>
        <w:t>округа</w:t>
      </w:r>
      <w:r w:rsidRPr="00914E40">
        <w:rPr>
          <w:color w:val="000000"/>
          <w:sz w:val="28"/>
          <w:szCs w:val="28"/>
          <w:lang w:eastAsia="ar-SA"/>
        </w:rPr>
        <w:t>;</w:t>
      </w:r>
      <w:r w:rsidRPr="00914E40">
        <w:rPr>
          <w:b/>
          <w:bCs/>
          <w:color w:val="000000"/>
          <w:sz w:val="28"/>
          <w:szCs w:val="28"/>
          <w:lang w:eastAsia="ar-SA"/>
        </w:rPr>
        <w:t xml:space="preserve"> </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концентрация усилий правоохранительных органов на борьбу с наиболее опасными формами незаконного оборота наркотиков;</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развитие альтернативного поведения подростков, массовое внедрение физической культуры, спорта.</w:t>
      </w:r>
    </w:p>
    <w:p w:rsidR="00C618FE" w:rsidRPr="00914E40" w:rsidRDefault="00C618FE">
      <w:pPr>
        <w:pStyle w:val="a9"/>
        <w:jc w:val="center"/>
        <w:rPr>
          <w:b/>
          <w:color w:val="000000"/>
          <w:sz w:val="28"/>
          <w:szCs w:val="28"/>
        </w:rPr>
      </w:pPr>
    </w:p>
    <w:p w:rsidR="00301C81" w:rsidRPr="00914E40" w:rsidRDefault="00471CF0">
      <w:pPr>
        <w:pStyle w:val="a9"/>
        <w:jc w:val="center"/>
        <w:rPr>
          <w:b/>
          <w:sz w:val="28"/>
          <w:szCs w:val="28"/>
        </w:rPr>
      </w:pPr>
      <w:r w:rsidRPr="00914E40">
        <w:rPr>
          <w:b/>
          <w:color w:val="000000"/>
          <w:sz w:val="28"/>
          <w:szCs w:val="28"/>
        </w:rPr>
        <w:t xml:space="preserve">Раздел 3. </w:t>
      </w:r>
      <w:r w:rsidRPr="00914E40">
        <w:rPr>
          <w:b/>
          <w:bCs/>
          <w:color w:val="000000"/>
          <w:sz w:val="28"/>
          <w:szCs w:val="28"/>
        </w:rPr>
        <w:t>Целевые индикаторы и показатели Программы</w:t>
      </w:r>
    </w:p>
    <w:p w:rsidR="00301C81" w:rsidRPr="00914E40" w:rsidRDefault="00301C81">
      <w:pPr>
        <w:ind w:firstLine="737"/>
        <w:jc w:val="both"/>
        <w:outlineLvl w:val="0"/>
        <w:rPr>
          <w:sz w:val="28"/>
          <w:szCs w:val="28"/>
        </w:rPr>
      </w:pPr>
    </w:p>
    <w:p w:rsidR="00301C81" w:rsidRPr="00914E40" w:rsidRDefault="00471CF0">
      <w:pPr>
        <w:ind w:firstLine="737"/>
        <w:jc w:val="both"/>
        <w:outlineLvl w:val="0"/>
        <w:rPr>
          <w:sz w:val="28"/>
          <w:szCs w:val="28"/>
        </w:rPr>
      </w:pPr>
      <w:r w:rsidRPr="00914E40">
        <w:rPr>
          <w:sz w:val="28"/>
          <w:szCs w:val="28"/>
        </w:rPr>
        <w:t xml:space="preserve">Целевые показатели (индикаторы) соответствуют целям и задачам Программы. Сведения о составе и значениях целевых показателей (индикаторов) Программы </w:t>
      </w:r>
      <w:r w:rsidRPr="00914E40">
        <w:rPr>
          <w:rFonts w:eastAsia="Calibri"/>
          <w:sz w:val="28"/>
          <w:szCs w:val="28"/>
        </w:rPr>
        <w:t>представлены в Приложении №</w:t>
      </w:r>
      <w:r w:rsidR="00E96E9A" w:rsidRPr="00914E40">
        <w:rPr>
          <w:rFonts w:eastAsia="Calibri"/>
          <w:sz w:val="28"/>
          <w:szCs w:val="28"/>
        </w:rPr>
        <w:t xml:space="preserve"> </w:t>
      </w:r>
      <w:r w:rsidRPr="00914E40">
        <w:rPr>
          <w:rFonts w:eastAsia="Calibri"/>
          <w:sz w:val="28"/>
          <w:szCs w:val="28"/>
        </w:rPr>
        <w:t>1</w:t>
      </w:r>
      <w:r w:rsidR="00E96E9A" w:rsidRPr="00914E40">
        <w:rPr>
          <w:rFonts w:eastAsia="Calibri"/>
          <w:sz w:val="28"/>
          <w:szCs w:val="28"/>
        </w:rPr>
        <w:t>.</w:t>
      </w:r>
    </w:p>
    <w:p w:rsidR="00301C81" w:rsidRPr="00914E40" w:rsidRDefault="00301C81">
      <w:pPr>
        <w:pStyle w:val="a9"/>
        <w:jc w:val="center"/>
        <w:rPr>
          <w:b/>
          <w:sz w:val="28"/>
          <w:szCs w:val="28"/>
        </w:rPr>
      </w:pPr>
    </w:p>
    <w:p w:rsidR="00301C81" w:rsidRPr="00914E40" w:rsidRDefault="00471CF0">
      <w:pPr>
        <w:pStyle w:val="a9"/>
        <w:jc w:val="center"/>
        <w:rPr>
          <w:b/>
          <w:sz w:val="28"/>
          <w:szCs w:val="28"/>
        </w:rPr>
      </w:pPr>
      <w:r w:rsidRPr="00914E40">
        <w:rPr>
          <w:b/>
          <w:bCs/>
          <w:color w:val="000000"/>
          <w:kern w:val="2"/>
          <w:sz w:val="28"/>
          <w:szCs w:val="28"/>
        </w:rPr>
        <w:t>Раздел 4</w:t>
      </w:r>
      <w:r w:rsidRPr="00914E40">
        <w:rPr>
          <w:b/>
          <w:color w:val="000000"/>
          <w:kern w:val="2"/>
          <w:sz w:val="28"/>
          <w:szCs w:val="28"/>
        </w:rPr>
        <w:t>. Этапы и сроки реализации Программы</w:t>
      </w:r>
    </w:p>
    <w:p w:rsidR="00301C81" w:rsidRPr="00914E40" w:rsidRDefault="00301C81">
      <w:pPr>
        <w:ind w:firstLine="737"/>
        <w:rPr>
          <w:color w:val="000000"/>
          <w:sz w:val="28"/>
          <w:szCs w:val="28"/>
        </w:rPr>
      </w:pPr>
    </w:p>
    <w:p w:rsidR="00301C81" w:rsidRPr="00914E40" w:rsidRDefault="00471CF0" w:rsidP="005E2C18">
      <w:pPr>
        <w:ind w:firstLine="737"/>
        <w:jc w:val="both"/>
        <w:rPr>
          <w:b/>
          <w:sz w:val="28"/>
          <w:szCs w:val="28"/>
        </w:rPr>
      </w:pPr>
      <w:r w:rsidRPr="00914E40">
        <w:rPr>
          <w:color w:val="000000"/>
          <w:sz w:val="28"/>
          <w:szCs w:val="28"/>
        </w:rPr>
        <w:t>Программа реализуется в один этап, в сроки с 2026 по 2030 годы.</w:t>
      </w:r>
    </w:p>
    <w:p w:rsidR="00301C81" w:rsidRPr="00914E40" w:rsidRDefault="00301C81">
      <w:pPr>
        <w:ind w:firstLine="737"/>
        <w:rPr>
          <w:b/>
          <w:sz w:val="28"/>
          <w:szCs w:val="28"/>
        </w:rPr>
      </w:pPr>
    </w:p>
    <w:p w:rsidR="00301C81" w:rsidRPr="00914E40" w:rsidRDefault="00471CF0" w:rsidP="00A6113D">
      <w:pPr>
        <w:ind w:firstLine="737"/>
        <w:jc w:val="center"/>
        <w:rPr>
          <w:sz w:val="28"/>
          <w:szCs w:val="28"/>
        </w:rPr>
      </w:pPr>
      <w:r w:rsidRPr="00914E40">
        <w:rPr>
          <w:b/>
          <w:bCs/>
          <w:color w:val="000000"/>
          <w:sz w:val="28"/>
          <w:szCs w:val="28"/>
        </w:rPr>
        <w:t>Раздел 5</w:t>
      </w:r>
      <w:r w:rsidRPr="00914E40">
        <w:rPr>
          <w:b/>
          <w:sz w:val="28"/>
          <w:szCs w:val="28"/>
        </w:rPr>
        <w:t xml:space="preserve">. </w:t>
      </w:r>
      <w:r w:rsidRPr="00914E40">
        <w:rPr>
          <w:rFonts w:eastAsia="Calibri"/>
          <w:b/>
          <w:bCs/>
          <w:sz w:val="28"/>
          <w:szCs w:val="28"/>
        </w:rPr>
        <w:t>Перечень основных мероприятий по реализации Программы.</w:t>
      </w:r>
    </w:p>
    <w:p w:rsidR="00301C81" w:rsidRPr="00914E40" w:rsidRDefault="00301C81">
      <w:pPr>
        <w:ind w:firstLine="737"/>
        <w:rPr>
          <w:sz w:val="28"/>
          <w:szCs w:val="28"/>
        </w:rPr>
      </w:pPr>
    </w:p>
    <w:p w:rsidR="00301C81" w:rsidRPr="00914E40" w:rsidRDefault="00471CF0" w:rsidP="005E2C18">
      <w:pPr>
        <w:ind w:firstLine="737"/>
        <w:jc w:val="both"/>
        <w:rPr>
          <w:sz w:val="28"/>
          <w:szCs w:val="28"/>
        </w:rPr>
      </w:pPr>
      <w:r w:rsidRPr="00914E40">
        <w:rPr>
          <w:sz w:val="28"/>
          <w:szCs w:val="28"/>
        </w:rPr>
        <w:t>Основные мероприятия Программы отражены в Приложении №</w:t>
      </w:r>
      <w:r w:rsidR="00E96E9A" w:rsidRPr="00914E40">
        <w:rPr>
          <w:sz w:val="28"/>
          <w:szCs w:val="28"/>
        </w:rPr>
        <w:t xml:space="preserve"> </w:t>
      </w:r>
      <w:r w:rsidRPr="00914E40">
        <w:rPr>
          <w:sz w:val="28"/>
          <w:szCs w:val="28"/>
        </w:rPr>
        <w:t xml:space="preserve">2 </w:t>
      </w:r>
      <w:r w:rsidRPr="00914E40">
        <w:rPr>
          <w:color w:val="000000"/>
          <w:sz w:val="28"/>
          <w:szCs w:val="28"/>
        </w:rPr>
        <w:t>и №</w:t>
      </w:r>
      <w:r w:rsidR="00E96E9A" w:rsidRPr="00914E40">
        <w:rPr>
          <w:color w:val="000000"/>
          <w:sz w:val="28"/>
          <w:szCs w:val="28"/>
        </w:rPr>
        <w:t xml:space="preserve"> </w:t>
      </w:r>
      <w:r w:rsidRPr="00914E40">
        <w:rPr>
          <w:color w:val="000000"/>
          <w:sz w:val="28"/>
          <w:szCs w:val="28"/>
        </w:rPr>
        <w:t>3.</w:t>
      </w:r>
    </w:p>
    <w:p w:rsidR="00301C81" w:rsidRPr="00914E40" w:rsidRDefault="00301C81">
      <w:pPr>
        <w:ind w:firstLine="737"/>
        <w:rPr>
          <w:b/>
          <w:sz w:val="28"/>
          <w:szCs w:val="28"/>
        </w:rPr>
      </w:pPr>
    </w:p>
    <w:p w:rsidR="00301C81" w:rsidRPr="00914E40" w:rsidRDefault="00471CF0">
      <w:pPr>
        <w:widowControl w:val="0"/>
        <w:ind w:firstLine="709"/>
        <w:jc w:val="center"/>
        <w:rPr>
          <w:sz w:val="28"/>
          <w:szCs w:val="28"/>
        </w:rPr>
      </w:pPr>
      <w:r w:rsidRPr="00914E40">
        <w:rPr>
          <w:b/>
          <w:sz w:val="28"/>
          <w:szCs w:val="28"/>
        </w:rPr>
        <w:t>Раздел 6. Механизм реализации Программы</w:t>
      </w:r>
    </w:p>
    <w:p w:rsidR="00301C81" w:rsidRPr="00914E40" w:rsidRDefault="00301C81">
      <w:pPr>
        <w:pStyle w:val="21"/>
        <w:spacing w:after="0" w:line="240" w:lineRule="auto"/>
        <w:ind w:left="120" w:right="120" w:firstLine="589"/>
        <w:jc w:val="both"/>
        <w:rPr>
          <w:color w:val="000000"/>
          <w:sz w:val="28"/>
          <w:szCs w:val="28"/>
        </w:rPr>
      </w:pPr>
    </w:p>
    <w:p w:rsidR="00301C81" w:rsidRPr="00914E40" w:rsidRDefault="00471CF0">
      <w:pPr>
        <w:pStyle w:val="21"/>
        <w:spacing w:after="0" w:line="240" w:lineRule="auto"/>
        <w:ind w:right="113" w:firstLine="624"/>
        <w:jc w:val="both"/>
        <w:rPr>
          <w:sz w:val="28"/>
          <w:szCs w:val="28"/>
        </w:rPr>
      </w:pPr>
      <w:r w:rsidRPr="00914E40">
        <w:rPr>
          <w:color w:val="000000"/>
          <w:sz w:val="28"/>
          <w:szCs w:val="28"/>
        </w:rPr>
        <w:t xml:space="preserve">Реализация Программы </w:t>
      </w:r>
      <w:r w:rsidRPr="00914E40">
        <w:rPr>
          <w:rFonts w:eastAsia="Calibri"/>
          <w:color w:val="000000"/>
          <w:sz w:val="28"/>
          <w:szCs w:val="28"/>
        </w:rPr>
        <w:t xml:space="preserve">обеспечивается </w:t>
      </w:r>
      <w:r w:rsidRPr="00914E40">
        <w:rPr>
          <w:rFonts w:eastAsia="Calibri"/>
          <w:sz w:val="28"/>
          <w:szCs w:val="28"/>
        </w:rPr>
        <w:t>ответственным</w:t>
      </w:r>
      <w:r w:rsidR="00206CF8" w:rsidRPr="00914E40">
        <w:rPr>
          <w:rFonts w:eastAsia="Calibri"/>
          <w:sz w:val="28"/>
          <w:szCs w:val="28"/>
        </w:rPr>
        <w:t xml:space="preserve"> исполнителем</w:t>
      </w:r>
      <w:r w:rsidRPr="00914E40">
        <w:rPr>
          <w:rFonts w:eastAsia="Calibri"/>
          <w:sz w:val="28"/>
          <w:szCs w:val="28"/>
        </w:rPr>
        <w:t xml:space="preserve"> и </w:t>
      </w:r>
      <w:r w:rsidRPr="00914E40">
        <w:rPr>
          <w:color w:val="000000"/>
          <w:sz w:val="28"/>
          <w:szCs w:val="28"/>
        </w:rPr>
        <w:t>предусматривает целевое использование бюджетных средств в соответствии с поставленными задачами, оценк</w:t>
      </w:r>
      <w:r w:rsidR="00C618FE" w:rsidRPr="00914E40">
        <w:rPr>
          <w:color w:val="000000"/>
          <w:sz w:val="28"/>
          <w:szCs w:val="28"/>
        </w:rPr>
        <w:t>ой</w:t>
      </w:r>
      <w:r w:rsidRPr="00914E40">
        <w:rPr>
          <w:color w:val="000000"/>
          <w:sz w:val="28"/>
          <w:szCs w:val="28"/>
        </w:rPr>
        <w:t xml:space="preserve"> эффективности расходования бюджетных средств.</w:t>
      </w:r>
    </w:p>
    <w:p w:rsidR="00301C81" w:rsidRPr="00914E40" w:rsidRDefault="00E96E9A" w:rsidP="00C618FE">
      <w:pPr>
        <w:pStyle w:val="ConsPlusNormal"/>
        <w:ind w:firstLine="680"/>
        <w:jc w:val="both"/>
        <w:rPr>
          <w:rFonts w:ascii="Times New Roman" w:hAnsi="Times New Roman" w:cs="Times New Roman"/>
          <w:color w:val="000000" w:themeColor="text1"/>
          <w:sz w:val="28"/>
          <w:szCs w:val="28"/>
        </w:rPr>
      </w:pPr>
      <w:r w:rsidRPr="00914E40">
        <w:rPr>
          <w:rFonts w:ascii="Times New Roman" w:hAnsi="Times New Roman" w:cs="Times New Roman"/>
          <w:color w:val="000000" w:themeColor="text1"/>
          <w:sz w:val="28"/>
          <w:szCs w:val="28"/>
        </w:rPr>
        <w:t>Администрация</w:t>
      </w:r>
      <w:r w:rsidR="00C618FE" w:rsidRPr="00914E40">
        <w:rPr>
          <w:rFonts w:ascii="Times New Roman" w:hAnsi="Times New Roman" w:cs="Times New Roman"/>
          <w:color w:val="000000" w:themeColor="text1"/>
          <w:sz w:val="28"/>
          <w:szCs w:val="28"/>
        </w:rPr>
        <w:t xml:space="preserve"> Дальнереченского муниципального округа</w:t>
      </w:r>
      <w:r w:rsidR="00471CF0" w:rsidRPr="00914E40">
        <w:rPr>
          <w:rFonts w:ascii="Times New Roman" w:hAnsi="Times New Roman" w:cs="Times New Roman"/>
          <w:color w:val="000000" w:themeColor="text1"/>
          <w:sz w:val="28"/>
          <w:szCs w:val="28"/>
        </w:rPr>
        <w:t xml:space="preserve"> </w:t>
      </w:r>
      <w:r w:rsidR="00471CF0" w:rsidRPr="00914E40">
        <w:rPr>
          <w:rFonts w:ascii="Times New Roman" w:eastAsia="Calibri" w:hAnsi="Times New Roman" w:cs="Times New Roman"/>
          <w:color w:val="000000" w:themeColor="text1"/>
          <w:sz w:val="28"/>
          <w:szCs w:val="28"/>
        </w:rPr>
        <w:t>обеспечивает разработку, внесение изменений, согласование и утверждение Программы в установленном порядке.</w:t>
      </w:r>
    </w:p>
    <w:p w:rsidR="00301C81" w:rsidRPr="00914E40" w:rsidRDefault="00471CF0" w:rsidP="00C618FE">
      <w:pPr>
        <w:ind w:firstLine="680"/>
        <w:jc w:val="both"/>
        <w:rPr>
          <w:sz w:val="28"/>
          <w:szCs w:val="28"/>
        </w:rPr>
      </w:pPr>
      <w:r w:rsidRPr="00914E40">
        <w:rPr>
          <w:rFonts w:eastAsia="Calibri"/>
          <w:color w:val="000000"/>
          <w:sz w:val="28"/>
          <w:szCs w:val="28"/>
        </w:rPr>
        <w:lastRenderedPageBreak/>
        <w:t xml:space="preserve">Механизм </w:t>
      </w:r>
      <w:r w:rsidRPr="00914E40">
        <w:rPr>
          <w:rFonts w:eastAsia="Calibri"/>
          <w:sz w:val="28"/>
          <w:szCs w:val="28"/>
        </w:rPr>
        <w:t>реализации Программы направлен на эффективное планирование хода исполнения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w:t>
      </w:r>
      <w:r w:rsidR="00C618FE" w:rsidRPr="00914E40">
        <w:rPr>
          <w:rFonts w:eastAsia="Calibri"/>
          <w:sz w:val="28"/>
          <w:szCs w:val="28"/>
        </w:rPr>
        <w:t xml:space="preserve">мы и осуществляется посредством </w:t>
      </w:r>
      <w:r w:rsidRPr="00914E40">
        <w:rPr>
          <w:rFonts w:eastAsia="Calibri"/>
          <w:sz w:val="28"/>
          <w:szCs w:val="28"/>
        </w:rPr>
        <w:t>закупок товаров, работ, услуг в порядке, предусмотренном законодательством о контрактной системе в сфере закупок товаров, работ, услуг для обеспечения муниципальных нужд.</w:t>
      </w:r>
    </w:p>
    <w:p w:rsidR="00301C81" w:rsidRPr="00914E40" w:rsidRDefault="00301C81">
      <w:pPr>
        <w:shd w:val="clear" w:color="auto" w:fill="FFFFFF"/>
        <w:ind w:firstLine="709"/>
        <w:jc w:val="both"/>
        <w:rPr>
          <w:sz w:val="28"/>
          <w:szCs w:val="28"/>
        </w:rPr>
      </w:pPr>
    </w:p>
    <w:p w:rsidR="00301C81" w:rsidRPr="00914E40" w:rsidRDefault="00471CF0">
      <w:pPr>
        <w:shd w:val="clear" w:color="auto" w:fill="FFFFFF"/>
        <w:jc w:val="center"/>
        <w:rPr>
          <w:sz w:val="28"/>
          <w:szCs w:val="28"/>
        </w:rPr>
      </w:pPr>
      <w:r w:rsidRPr="00914E40">
        <w:rPr>
          <w:rFonts w:eastAsiaTheme="minorHAnsi"/>
          <w:b/>
          <w:sz w:val="28"/>
          <w:szCs w:val="28"/>
        </w:rPr>
        <w:t xml:space="preserve">Раздел 7. Ресурсное </w:t>
      </w:r>
      <w:r w:rsidRPr="00914E40">
        <w:rPr>
          <w:b/>
          <w:sz w:val="28"/>
          <w:szCs w:val="28"/>
        </w:rPr>
        <w:t>обеспечение Программы</w:t>
      </w:r>
    </w:p>
    <w:p w:rsidR="00301C81" w:rsidRPr="00914E40" w:rsidRDefault="00301C81">
      <w:pPr>
        <w:ind w:firstLine="720"/>
        <w:contextualSpacing/>
        <w:jc w:val="both"/>
        <w:rPr>
          <w:rFonts w:eastAsia="Calibri"/>
          <w:sz w:val="28"/>
          <w:szCs w:val="28"/>
        </w:rPr>
      </w:pPr>
    </w:p>
    <w:p w:rsidR="00301C81" w:rsidRPr="00914E40" w:rsidRDefault="00471CF0">
      <w:pPr>
        <w:ind w:firstLine="709"/>
        <w:contextualSpacing/>
        <w:jc w:val="both"/>
        <w:rPr>
          <w:sz w:val="28"/>
          <w:szCs w:val="28"/>
        </w:rPr>
      </w:pPr>
      <w:bookmarkStart w:id="1" w:name="_Hlk178664717_Копия_1"/>
      <w:bookmarkEnd w:id="1"/>
      <w:r w:rsidRPr="00914E40">
        <w:rPr>
          <w:rFonts w:eastAsia="Calibri"/>
          <w:sz w:val="28"/>
          <w:szCs w:val="28"/>
        </w:rPr>
        <w:t xml:space="preserve">Ресурсное </w:t>
      </w:r>
      <w:hyperlink r:id="rId8">
        <w:r w:rsidRPr="00914E40">
          <w:rPr>
            <w:rFonts w:eastAsia="Calibri"/>
            <w:sz w:val="28"/>
            <w:szCs w:val="28"/>
          </w:rPr>
          <w:t>обеспечение</w:t>
        </w:r>
      </w:hyperlink>
      <w:r w:rsidRPr="00914E40">
        <w:rPr>
          <w:rFonts w:eastAsia="Calibri"/>
          <w:sz w:val="28"/>
          <w:szCs w:val="28"/>
        </w:rPr>
        <w:t xml:space="preserve"> реализации Программы за счет средств бюджета Дальнереченского муниципального округа представлено в Приложении №</w:t>
      </w:r>
      <w:r w:rsidR="00937EB5" w:rsidRPr="00914E40">
        <w:rPr>
          <w:rFonts w:eastAsia="Calibri"/>
          <w:sz w:val="28"/>
          <w:szCs w:val="28"/>
        </w:rPr>
        <w:t xml:space="preserve"> </w:t>
      </w:r>
      <w:r w:rsidRPr="00914E40">
        <w:rPr>
          <w:rFonts w:eastAsia="Calibri"/>
          <w:sz w:val="28"/>
          <w:szCs w:val="28"/>
        </w:rPr>
        <w:t>4 к Программе.</w:t>
      </w:r>
    </w:p>
    <w:p w:rsidR="00301C81" w:rsidRPr="00914E40" w:rsidRDefault="00471CF0">
      <w:pPr>
        <w:ind w:firstLine="709"/>
        <w:contextualSpacing/>
        <w:jc w:val="both"/>
        <w:rPr>
          <w:sz w:val="28"/>
          <w:szCs w:val="28"/>
        </w:rPr>
      </w:pPr>
      <w:r w:rsidRPr="00914E40">
        <w:rPr>
          <w:sz w:val="28"/>
          <w:szCs w:val="28"/>
        </w:rPr>
        <w:t>В ходе реализации Программы отдельные мероприятия, объем финансирования могут корректироваться на основе анализа полученных результатов с учетом выделенных бюджетных средств.</w:t>
      </w:r>
    </w:p>
    <w:p w:rsidR="00301C81" w:rsidRPr="00914E40" w:rsidRDefault="00301C81">
      <w:pPr>
        <w:ind w:firstLine="540"/>
        <w:jc w:val="center"/>
        <w:rPr>
          <w:rFonts w:eastAsiaTheme="minorHAnsi"/>
          <w:b/>
          <w:sz w:val="28"/>
          <w:szCs w:val="28"/>
        </w:rPr>
      </w:pPr>
    </w:p>
    <w:p w:rsidR="00301C81" w:rsidRDefault="00471CF0">
      <w:pPr>
        <w:spacing w:before="114" w:after="114"/>
        <w:ind w:left="720"/>
        <w:contextualSpacing/>
        <w:jc w:val="center"/>
        <w:rPr>
          <w:rFonts w:eastAsia="Calibri"/>
          <w:b/>
          <w:bCs/>
          <w:sz w:val="28"/>
          <w:szCs w:val="28"/>
        </w:rPr>
      </w:pPr>
      <w:r w:rsidRPr="00914E40">
        <w:rPr>
          <w:rFonts w:eastAsia="Calibri"/>
          <w:b/>
          <w:bCs/>
          <w:sz w:val="28"/>
          <w:szCs w:val="28"/>
        </w:rPr>
        <w:t xml:space="preserve">Раздел 8. </w:t>
      </w:r>
      <w:r w:rsidRPr="00914E40">
        <w:rPr>
          <w:rFonts w:eastAsia="Calibri"/>
          <w:b/>
          <w:bCs/>
          <w:sz w:val="28"/>
          <w:szCs w:val="28"/>
          <w:lang w:eastAsia="zh-CN"/>
        </w:rPr>
        <w:t>Управление реализацией Программы</w:t>
      </w:r>
      <w:r w:rsidRPr="00914E40">
        <w:rPr>
          <w:rFonts w:eastAsia="Calibri"/>
          <w:b/>
          <w:bCs/>
          <w:sz w:val="28"/>
          <w:szCs w:val="28"/>
        </w:rPr>
        <w:t xml:space="preserve"> и </w:t>
      </w:r>
      <w:r w:rsidR="00A6113D">
        <w:rPr>
          <w:rFonts w:eastAsia="Calibri"/>
          <w:b/>
          <w:bCs/>
          <w:sz w:val="28"/>
          <w:szCs w:val="28"/>
        </w:rPr>
        <w:t>контроль за ходом её исполнения</w:t>
      </w:r>
    </w:p>
    <w:p w:rsidR="00914E40" w:rsidRPr="00914E40" w:rsidRDefault="00914E40">
      <w:pPr>
        <w:spacing w:before="114" w:after="114"/>
        <w:ind w:left="720"/>
        <w:contextualSpacing/>
        <w:jc w:val="center"/>
        <w:rPr>
          <w:b/>
          <w:bCs/>
          <w:color w:val="000000" w:themeColor="text1"/>
          <w:sz w:val="28"/>
          <w:szCs w:val="28"/>
        </w:rPr>
      </w:pPr>
    </w:p>
    <w:p w:rsidR="00301C81" w:rsidRPr="00914E40" w:rsidRDefault="00471CF0" w:rsidP="00C618FE">
      <w:pPr>
        <w:ind w:firstLine="720"/>
        <w:jc w:val="both"/>
        <w:rPr>
          <w:sz w:val="28"/>
          <w:szCs w:val="28"/>
        </w:rPr>
      </w:pPr>
      <w:r w:rsidRPr="00914E40">
        <w:rPr>
          <w:bCs/>
          <w:color w:val="000000" w:themeColor="text1"/>
          <w:sz w:val="28"/>
          <w:szCs w:val="28"/>
        </w:rPr>
        <w:t>В ходе реализации муниципальной программы</w:t>
      </w:r>
      <w:r w:rsidR="00CB1677" w:rsidRPr="00914E40">
        <w:rPr>
          <w:bCs/>
          <w:color w:val="000000" w:themeColor="text1"/>
          <w:sz w:val="28"/>
          <w:szCs w:val="28"/>
        </w:rPr>
        <w:t xml:space="preserve"> Администрация </w:t>
      </w:r>
      <w:r w:rsidR="00C618FE" w:rsidRPr="00914E40">
        <w:rPr>
          <w:bCs/>
          <w:color w:val="000000" w:themeColor="text1"/>
          <w:sz w:val="28"/>
          <w:szCs w:val="28"/>
        </w:rPr>
        <w:t>Дальнереченского муниципального округа</w:t>
      </w:r>
      <w:r w:rsidRPr="00914E40">
        <w:rPr>
          <w:bCs/>
          <w:color w:val="000000" w:themeColor="text1"/>
          <w:sz w:val="28"/>
          <w:szCs w:val="28"/>
        </w:rPr>
        <w:t>,</w:t>
      </w:r>
      <w:r w:rsidRPr="00914E40">
        <w:rPr>
          <w:bCs/>
          <w:sz w:val="28"/>
          <w:szCs w:val="28"/>
        </w:rPr>
        <w:t xml:space="preserve"> как ответственны</w:t>
      </w:r>
      <w:r w:rsidR="00CB1677" w:rsidRPr="00914E40">
        <w:rPr>
          <w:bCs/>
          <w:sz w:val="28"/>
          <w:szCs w:val="28"/>
        </w:rPr>
        <w:t>й исполнитель</w:t>
      </w:r>
      <w:r w:rsidRPr="00914E40">
        <w:rPr>
          <w:bCs/>
          <w:sz w:val="28"/>
          <w:szCs w:val="28"/>
        </w:rPr>
        <w:t xml:space="preserve"> Программы:</w:t>
      </w:r>
    </w:p>
    <w:p w:rsidR="00301C81" w:rsidRPr="00914E40" w:rsidRDefault="00471CF0">
      <w:pPr>
        <w:ind w:firstLine="720"/>
        <w:jc w:val="both"/>
        <w:rPr>
          <w:bCs/>
          <w:sz w:val="28"/>
          <w:szCs w:val="28"/>
        </w:rPr>
      </w:pPr>
      <w:r w:rsidRPr="00914E40">
        <w:rPr>
          <w:bCs/>
          <w:sz w:val="28"/>
          <w:szCs w:val="28"/>
        </w:rPr>
        <w:t>- координиру</w:t>
      </w:r>
      <w:r w:rsidR="00CB1677" w:rsidRPr="00914E40">
        <w:rPr>
          <w:bCs/>
          <w:sz w:val="28"/>
          <w:szCs w:val="28"/>
        </w:rPr>
        <w:t>е</w:t>
      </w:r>
      <w:r w:rsidRPr="00914E40">
        <w:rPr>
          <w:bCs/>
          <w:sz w:val="28"/>
          <w:szCs w:val="28"/>
        </w:rPr>
        <w:t>т мероприятия, направленные на реализацию муниципальной программы;</w:t>
      </w:r>
    </w:p>
    <w:p w:rsidR="00301C81" w:rsidRPr="00914E40" w:rsidRDefault="00471CF0">
      <w:pPr>
        <w:ind w:firstLine="720"/>
        <w:jc w:val="both"/>
        <w:rPr>
          <w:sz w:val="28"/>
          <w:szCs w:val="28"/>
        </w:rPr>
      </w:pPr>
      <w:r w:rsidRPr="00914E40">
        <w:rPr>
          <w:bCs/>
          <w:sz w:val="28"/>
          <w:szCs w:val="28"/>
        </w:rPr>
        <w:t>- разрабатыва</w:t>
      </w:r>
      <w:r w:rsidR="00CB1677" w:rsidRPr="00914E40">
        <w:rPr>
          <w:bCs/>
          <w:sz w:val="28"/>
          <w:szCs w:val="28"/>
        </w:rPr>
        <w:t>е</w:t>
      </w:r>
      <w:r w:rsidRPr="00914E40">
        <w:rPr>
          <w:bCs/>
          <w:sz w:val="28"/>
          <w:szCs w:val="28"/>
        </w:rPr>
        <w:t xml:space="preserve">т муниципальные правовые акты администрации </w:t>
      </w:r>
      <w:r w:rsidRPr="00914E40">
        <w:rPr>
          <w:bCs/>
          <w:sz w:val="28"/>
          <w:szCs w:val="28"/>
          <w:lang w:eastAsia="zh-CN"/>
        </w:rPr>
        <w:t>Дальнереченского</w:t>
      </w:r>
      <w:r w:rsidRPr="00914E40">
        <w:rPr>
          <w:bCs/>
          <w:sz w:val="28"/>
          <w:szCs w:val="28"/>
        </w:rPr>
        <w:t xml:space="preserve"> муниципального округа, необходимые для реализации мероприятий муниципальной программы;</w:t>
      </w:r>
    </w:p>
    <w:p w:rsidR="00301C81" w:rsidRPr="00914E40" w:rsidRDefault="00471CF0">
      <w:pPr>
        <w:pStyle w:val="af9"/>
        <w:ind w:firstLine="720"/>
        <w:jc w:val="both"/>
        <w:rPr>
          <w:bCs/>
          <w:sz w:val="28"/>
          <w:szCs w:val="28"/>
          <w:lang w:eastAsia="ru-RU"/>
        </w:rPr>
      </w:pPr>
      <w:r w:rsidRPr="00914E40">
        <w:rPr>
          <w:rFonts w:eastAsia="Calibri"/>
          <w:bCs/>
          <w:sz w:val="28"/>
          <w:szCs w:val="28"/>
          <w:lang w:eastAsia="ru-RU"/>
        </w:rPr>
        <w:t>- реализу</w:t>
      </w:r>
      <w:r w:rsidR="00CB1677" w:rsidRPr="00914E40">
        <w:rPr>
          <w:rFonts w:eastAsia="Calibri"/>
          <w:bCs/>
          <w:sz w:val="28"/>
          <w:szCs w:val="28"/>
          <w:lang w:eastAsia="ru-RU"/>
        </w:rPr>
        <w:t>е</w:t>
      </w:r>
      <w:r w:rsidRPr="00914E40">
        <w:rPr>
          <w:rFonts w:eastAsia="Calibri"/>
          <w:bCs/>
          <w:sz w:val="28"/>
          <w:szCs w:val="28"/>
          <w:lang w:eastAsia="ru-RU"/>
        </w:rPr>
        <w:t>т программные мероприятия, заключая договоры (контракты) в соответствии с Федеральным законом Российской Федерации от 05.04.2013г. №44-ФЗ «О контрактной системе в сфере закупок, работ, услуг для обеспечения государственных и муниципальных нужд».</w:t>
      </w:r>
    </w:p>
    <w:p w:rsidR="00301C81" w:rsidRPr="00914E40" w:rsidRDefault="00301C81">
      <w:pPr>
        <w:pStyle w:val="af9"/>
        <w:ind w:firstLine="720"/>
        <w:jc w:val="both"/>
        <w:rPr>
          <w:bCs/>
          <w:sz w:val="28"/>
          <w:szCs w:val="28"/>
          <w:lang w:eastAsia="ru-RU"/>
        </w:rPr>
      </w:pPr>
    </w:p>
    <w:p w:rsidR="00301C81" w:rsidRPr="00914E40" w:rsidRDefault="006C1B69">
      <w:pPr>
        <w:contextualSpacing/>
        <w:jc w:val="center"/>
        <w:rPr>
          <w:sz w:val="28"/>
          <w:szCs w:val="28"/>
        </w:rPr>
      </w:pPr>
      <w:r>
        <w:rPr>
          <w:b/>
          <w:sz w:val="28"/>
          <w:szCs w:val="28"/>
        </w:rPr>
        <w:t xml:space="preserve">        </w:t>
      </w:r>
      <w:r w:rsidR="00471CF0" w:rsidRPr="00914E40">
        <w:rPr>
          <w:b/>
          <w:sz w:val="28"/>
          <w:szCs w:val="28"/>
        </w:rPr>
        <w:t>Раздел 9. Оценка эффективности реализации Программы</w:t>
      </w:r>
    </w:p>
    <w:p w:rsidR="00301C81" w:rsidRPr="00914E40" w:rsidRDefault="00301C81">
      <w:pPr>
        <w:pStyle w:val="21"/>
        <w:spacing w:after="0" w:line="240" w:lineRule="auto"/>
        <w:ind w:right="120" w:firstLine="709"/>
        <w:jc w:val="both"/>
        <w:rPr>
          <w:color w:val="000000"/>
          <w:sz w:val="28"/>
          <w:szCs w:val="28"/>
        </w:rPr>
      </w:pPr>
    </w:p>
    <w:p w:rsidR="00CB1677" w:rsidRPr="00914E40" w:rsidRDefault="00471CF0">
      <w:pPr>
        <w:pStyle w:val="21"/>
        <w:spacing w:after="0" w:line="240" w:lineRule="auto"/>
        <w:ind w:right="120" w:firstLine="709"/>
        <w:jc w:val="both"/>
        <w:rPr>
          <w:color w:val="000000"/>
          <w:sz w:val="28"/>
          <w:szCs w:val="28"/>
        </w:rPr>
      </w:pPr>
      <w:r w:rsidRPr="00914E40">
        <w:rPr>
          <w:color w:val="000000"/>
          <w:sz w:val="28"/>
          <w:szCs w:val="28"/>
        </w:rPr>
        <w:t xml:space="preserve">Реализация программных мероприятий связана с социальной направленностью. </w:t>
      </w:r>
      <w:r w:rsidR="00CB1677" w:rsidRPr="00914E40">
        <w:rPr>
          <w:color w:val="000000"/>
          <w:sz w:val="28"/>
          <w:szCs w:val="28"/>
        </w:rPr>
        <w:t xml:space="preserve">Реализация мероприятий Программы позволит к концу 2030 г. обеспечить </w:t>
      </w:r>
      <w:r w:rsidR="002B283E" w:rsidRPr="00914E40">
        <w:rPr>
          <w:color w:val="000000"/>
          <w:sz w:val="28"/>
          <w:szCs w:val="28"/>
        </w:rPr>
        <w:t>стабилизацию и сокращение распространения наркомании и связанных с ней преступлений и правонарушений</w:t>
      </w:r>
      <w:r w:rsidR="00CB1677" w:rsidRPr="00914E40">
        <w:rPr>
          <w:color w:val="000000"/>
          <w:sz w:val="28"/>
          <w:szCs w:val="28"/>
        </w:rPr>
        <w:t xml:space="preserve"> в Дальнереченском муниципальном округе.</w:t>
      </w:r>
    </w:p>
    <w:p w:rsidR="00301C81" w:rsidRPr="00914E40" w:rsidRDefault="00471CF0">
      <w:pPr>
        <w:pStyle w:val="21"/>
        <w:spacing w:after="0" w:line="240" w:lineRule="auto"/>
        <w:ind w:right="120" w:firstLine="709"/>
        <w:jc w:val="both"/>
        <w:rPr>
          <w:sz w:val="28"/>
          <w:szCs w:val="28"/>
        </w:rPr>
      </w:pPr>
      <w:r w:rsidRPr="00914E40">
        <w:rPr>
          <w:color w:val="000000"/>
          <w:sz w:val="28"/>
          <w:szCs w:val="28"/>
        </w:rPr>
        <w:t xml:space="preserve">Оценка эффективности реализации Программы осуществляется с использованием целевых индикаторов и показателей выполнения муниципальной программы. Проведение текущего мониторинга и оценки </w:t>
      </w:r>
      <w:r w:rsidRPr="00914E40">
        <w:rPr>
          <w:color w:val="000000"/>
          <w:sz w:val="28"/>
          <w:szCs w:val="28"/>
        </w:rPr>
        <w:lastRenderedPageBreak/>
        <w:t>степени достижения целевых значений показателей позволят анализировать ход выполнения Программы и принимать правильные решения для её корректировки.</w:t>
      </w:r>
    </w:p>
    <w:p w:rsidR="00301C81" w:rsidRPr="00344DB5" w:rsidRDefault="00471CF0">
      <w:pPr>
        <w:pStyle w:val="ConsPlusNormal"/>
        <w:ind w:firstLine="540"/>
        <w:jc w:val="both"/>
        <w:rPr>
          <w:sz w:val="26"/>
          <w:szCs w:val="26"/>
        </w:rPr>
        <w:sectPr w:rsidR="00301C81" w:rsidRPr="00344DB5" w:rsidSect="006C1B69">
          <w:headerReference w:type="default" r:id="rId9"/>
          <w:headerReference w:type="first" r:id="rId10"/>
          <w:pgSz w:w="11906" w:h="16838"/>
          <w:pgMar w:top="1134" w:right="851" w:bottom="1134" w:left="1418" w:header="851" w:footer="1134" w:gutter="0"/>
          <w:pgNumType w:start="1"/>
          <w:cols w:space="720"/>
          <w:formProt w:val="0"/>
          <w:titlePg/>
          <w:docGrid w:linePitch="360" w:charSpace="106496"/>
        </w:sectPr>
      </w:pPr>
      <w:r w:rsidRPr="00914E40">
        <w:rPr>
          <w:rFonts w:ascii="Times New Roman" w:hAnsi="Times New Roman" w:cs="Times New Roman"/>
          <w:sz w:val="28"/>
          <w:szCs w:val="28"/>
        </w:rPr>
        <w:t>Оценка эффективности реализации муниципальной программы проводится ответственным</w:t>
      </w:r>
      <w:r w:rsidR="00C618FE" w:rsidRPr="00914E40">
        <w:rPr>
          <w:rFonts w:ascii="Times New Roman" w:hAnsi="Times New Roman" w:cs="Times New Roman"/>
          <w:sz w:val="28"/>
          <w:szCs w:val="28"/>
        </w:rPr>
        <w:t xml:space="preserve"> исполнител</w:t>
      </w:r>
      <w:r w:rsidR="00CB1677" w:rsidRPr="00914E40">
        <w:rPr>
          <w:rFonts w:ascii="Times New Roman" w:hAnsi="Times New Roman" w:cs="Times New Roman"/>
          <w:sz w:val="28"/>
          <w:szCs w:val="28"/>
        </w:rPr>
        <w:t>ем</w:t>
      </w:r>
      <w:r w:rsidRPr="00914E40">
        <w:rPr>
          <w:rFonts w:ascii="Times New Roman" w:hAnsi="Times New Roman" w:cs="Times New Roman"/>
          <w:sz w:val="28"/>
          <w:szCs w:val="28"/>
        </w:rPr>
        <w:t xml:space="preserve"> по итогам ее исполнения за отчетный финансовый год, а также по итогам завершения реализации муниципальной программы.</w:t>
      </w:r>
      <w:r w:rsidRPr="00344DB5">
        <w:br w:type="page"/>
      </w:r>
    </w:p>
    <w:p w:rsidR="00301C81" w:rsidRPr="00344DB5" w:rsidRDefault="00471CF0">
      <w:pPr>
        <w:pStyle w:val="ConsPlusNormal"/>
        <w:jc w:val="right"/>
        <w:outlineLvl w:val="1"/>
      </w:pPr>
      <w:r w:rsidRPr="00344DB5">
        <w:rPr>
          <w:rFonts w:ascii="Times New Roman" w:hAnsi="Times New Roman" w:cs="Times New Roman"/>
        </w:rPr>
        <w:lastRenderedPageBreak/>
        <w:t>Приложение № 1</w:t>
      </w:r>
    </w:p>
    <w:p w:rsidR="005C587C" w:rsidRPr="00344DB5" w:rsidRDefault="005C587C" w:rsidP="005C587C">
      <w:pPr>
        <w:ind w:left="4536" w:firstLine="720"/>
        <w:jc w:val="right"/>
      </w:pPr>
      <w:r w:rsidRPr="00344DB5">
        <w:rPr>
          <w:rFonts w:eastAsia="Calibri"/>
        </w:rPr>
        <w:t>к муниципальной программе</w:t>
      </w:r>
    </w:p>
    <w:p w:rsidR="005C587C" w:rsidRPr="00344DB5" w:rsidRDefault="005C587C" w:rsidP="005C587C">
      <w:pPr>
        <w:ind w:left="4536" w:firstLine="720"/>
        <w:jc w:val="right"/>
        <w:rPr>
          <w:bCs/>
        </w:rPr>
      </w:pPr>
      <w:r w:rsidRPr="00344DB5">
        <w:rPr>
          <w:bCs/>
        </w:rPr>
        <w:t xml:space="preserve">«Комплексные меры противодействия злоупотреблению </w:t>
      </w:r>
    </w:p>
    <w:p w:rsidR="005C587C" w:rsidRPr="00344DB5" w:rsidRDefault="005C587C" w:rsidP="005C587C">
      <w:pPr>
        <w:ind w:left="4536" w:firstLine="720"/>
        <w:jc w:val="right"/>
        <w:rPr>
          <w:bCs/>
        </w:rPr>
      </w:pPr>
      <w:r w:rsidRPr="00344DB5">
        <w:rPr>
          <w:bCs/>
        </w:rPr>
        <w:t xml:space="preserve">наркотиками и их незаконному обороту на территории </w:t>
      </w:r>
    </w:p>
    <w:p w:rsidR="005C587C" w:rsidRPr="00344DB5" w:rsidRDefault="005C587C" w:rsidP="005C587C">
      <w:pPr>
        <w:ind w:left="4536" w:firstLine="720"/>
        <w:jc w:val="right"/>
      </w:pPr>
      <w:r w:rsidRPr="00344DB5">
        <w:rPr>
          <w:bCs/>
        </w:rPr>
        <w:t>Дальнереченского муниципального округа на 2026-2030 годы»,</w:t>
      </w:r>
    </w:p>
    <w:p w:rsidR="005C587C" w:rsidRPr="00344DB5" w:rsidRDefault="005C587C" w:rsidP="005C587C">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5C587C" w:rsidRPr="00344DB5" w:rsidRDefault="005C587C" w:rsidP="005C587C">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5C587C" w:rsidRDefault="005C587C">
      <w:pPr>
        <w:suppressAutoHyphens w:val="0"/>
        <w:spacing w:before="120" w:after="200" w:line="276" w:lineRule="auto"/>
        <w:jc w:val="center"/>
        <w:rPr>
          <w:b/>
          <w:sz w:val="24"/>
          <w:szCs w:val="24"/>
        </w:rPr>
      </w:pPr>
    </w:p>
    <w:p w:rsidR="00C618FE" w:rsidRPr="00344DB5" w:rsidRDefault="00471CF0">
      <w:pPr>
        <w:suppressAutoHyphens w:val="0"/>
        <w:spacing w:before="120" w:after="200" w:line="276" w:lineRule="auto"/>
        <w:jc w:val="center"/>
        <w:rPr>
          <w:b/>
          <w:sz w:val="24"/>
          <w:szCs w:val="24"/>
        </w:rPr>
      </w:pPr>
      <w:r w:rsidRPr="00344DB5">
        <w:rPr>
          <w:b/>
          <w:sz w:val="24"/>
          <w:szCs w:val="24"/>
        </w:rPr>
        <w:t xml:space="preserve">Сведения о составе и значениях целевых показателей (индикаторов) </w:t>
      </w:r>
      <w:r w:rsidR="00C618FE" w:rsidRPr="00344DB5">
        <w:rPr>
          <w:b/>
          <w:sz w:val="24"/>
          <w:szCs w:val="24"/>
        </w:rPr>
        <w:t>муниципальной программы «</w:t>
      </w:r>
      <w:r w:rsidR="002B283E" w:rsidRPr="00344DB5">
        <w:rPr>
          <w:b/>
          <w:sz w:val="24"/>
          <w:szCs w:val="24"/>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00C618FE" w:rsidRPr="00344DB5">
        <w:rPr>
          <w:b/>
          <w:sz w:val="24"/>
          <w:szCs w:val="24"/>
        </w:rPr>
        <w:t>»</w:t>
      </w:r>
    </w:p>
    <w:tbl>
      <w:tblPr>
        <w:tblW w:w="15163" w:type="dxa"/>
        <w:tblLayout w:type="fixed"/>
        <w:tblLook w:val="04A0" w:firstRow="1" w:lastRow="0" w:firstColumn="1" w:lastColumn="0" w:noHBand="0" w:noVBand="1"/>
      </w:tblPr>
      <w:tblGrid>
        <w:gridCol w:w="677"/>
        <w:gridCol w:w="565"/>
        <w:gridCol w:w="567"/>
        <w:gridCol w:w="5557"/>
        <w:gridCol w:w="1276"/>
        <w:gridCol w:w="1276"/>
        <w:gridCol w:w="1276"/>
        <w:gridCol w:w="1134"/>
        <w:gridCol w:w="1275"/>
        <w:gridCol w:w="1560"/>
      </w:tblGrid>
      <w:tr w:rsidR="00301C81" w:rsidRPr="00344DB5" w:rsidTr="007B32E4">
        <w:trPr>
          <w:trHeight w:val="20"/>
          <w:tblHeader/>
        </w:trPr>
        <w:tc>
          <w:tcPr>
            <w:tcW w:w="1242" w:type="dxa"/>
            <w:gridSpan w:val="2"/>
            <w:vMerge w:val="restart"/>
            <w:tcBorders>
              <w:top w:val="single" w:sz="4" w:space="0" w:color="595959"/>
              <w:left w:val="single" w:sz="4" w:space="0" w:color="595959"/>
              <w:bottom w:val="single" w:sz="4" w:space="0" w:color="000000"/>
              <w:right w:val="single" w:sz="4" w:space="0" w:color="595959"/>
            </w:tcBorders>
            <w:vAlign w:val="center"/>
          </w:tcPr>
          <w:p w:rsidR="00301C81" w:rsidRPr="007B32E4" w:rsidRDefault="00471CF0">
            <w:pPr>
              <w:widowControl w:val="0"/>
              <w:suppressAutoHyphens w:val="0"/>
              <w:spacing w:before="40" w:after="40"/>
              <w:jc w:val="center"/>
              <w:rPr>
                <w:sz w:val="24"/>
                <w:szCs w:val="24"/>
              </w:rPr>
            </w:pPr>
            <w:r w:rsidRPr="007B32E4">
              <w:rPr>
                <w:sz w:val="24"/>
                <w:szCs w:val="24"/>
              </w:rPr>
              <w:t>Код аналитической программной классификации</w:t>
            </w:r>
          </w:p>
        </w:tc>
        <w:tc>
          <w:tcPr>
            <w:tcW w:w="567" w:type="dxa"/>
            <w:vMerge w:val="restart"/>
            <w:tcBorders>
              <w:top w:val="single" w:sz="4" w:space="0" w:color="595959"/>
              <w:left w:val="single" w:sz="4" w:space="0" w:color="595959"/>
              <w:bottom w:val="single" w:sz="4" w:space="0" w:color="595959"/>
              <w:right w:val="single" w:sz="4" w:space="0" w:color="595959"/>
            </w:tcBorders>
            <w:vAlign w:val="center"/>
          </w:tcPr>
          <w:p w:rsidR="00301C81" w:rsidRPr="007B32E4" w:rsidRDefault="00471CF0">
            <w:pPr>
              <w:widowControl w:val="0"/>
              <w:suppressAutoHyphens w:val="0"/>
              <w:spacing w:before="40" w:after="40"/>
              <w:jc w:val="center"/>
              <w:rPr>
                <w:sz w:val="24"/>
                <w:szCs w:val="24"/>
              </w:rPr>
            </w:pPr>
            <w:r w:rsidRPr="007B32E4">
              <w:rPr>
                <w:sz w:val="24"/>
                <w:szCs w:val="24"/>
              </w:rPr>
              <w:t>№ п/п</w:t>
            </w:r>
          </w:p>
        </w:tc>
        <w:tc>
          <w:tcPr>
            <w:tcW w:w="5557" w:type="dxa"/>
            <w:vMerge w:val="restart"/>
            <w:tcBorders>
              <w:top w:val="single" w:sz="4" w:space="0" w:color="595959"/>
              <w:left w:val="single" w:sz="4" w:space="0" w:color="595959"/>
              <w:bottom w:val="single" w:sz="4" w:space="0" w:color="000000"/>
              <w:right w:val="single" w:sz="4" w:space="0" w:color="595959"/>
            </w:tcBorders>
            <w:vAlign w:val="center"/>
          </w:tcPr>
          <w:p w:rsidR="00301C81" w:rsidRPr="007B32E4" w:rsidRDefault="00471CF0">
            <w:pPr>
              <w:widowControl w:val="0"/>
              <w:suppressAutoHyphens w:val="0"/>
              <w:spacing w:before="40" w:after="40"/>
              <w:jc w:val="center"/>
              <w:rPr>
                <w:sz w:val="24"/>
                <w:szCs w:val="24"/>
              </w:rPr>
            </w:pPr>
            <w:r w:rsidRPr="007B32E4">
              <w:rPr>
                <w:sz w:val="24"/>
                <w:szCs w:val="24"/>
              </w:rPr>
              <w:t>Наименование целевого показателя</w:t>
            </w:r>
          </w:p>
          <w:p w:rsidR="00301C81" w:rsidRPr="007B32E4" w:rsidRDefault="00471CF0">
            <w:pPr>
              <w:widowControl w:val="0"/>
              <w:suppressAutoHyphens w:val="0"/>
              <w:spacing w:before="40" w:after="40"/>
              <w:jc w:val="center"/>
              <w:rPr>
                <w:sz w:val="24"/>
                <w:szCs w:val="24"/>
              </w:rPr>
            </w:pPr>
            <w:r w:rsidRPr="007B32E4">
              <w:rPr>
                <w:sz w:val="24"/>
                <w:szCs w:val="24"/>
              </w:rPr>
              <w:t>(индикатора)</w:t>
            </w:r>
          </w:p>
        </w:tc>
        <w:tc>
          <w:tcPr>
            <w:tcW w:w="1276" w:type="dxa"/>
            <w:vMerge w:val="restart"/>
            <w:tcBorders>
              <w:top w:val="single" w:sz="4" w:space="0" w:color="595959"/>
              <w:left w:val="single" w:sz="4" w:space="0" w:color="595959"/>
              <w:bottom w:val="single" w:sz="4" w:space="0" w:color="595959"/>
              <w:right w:val="single" w:sz="4" w:space="0" w:color="595959"/>
            </w:tcBorders>
            <w:vAlign w:val="center"/>
          </w:tcPr>
          <w:p w:rsidR="00301C81" w:rsidRPr="007B32E4" w:rsidRDefault="00471CF0">
            <w:pPr>
              <w:widowControl w:val="0"/>
              <w:suppressAutoHyphens w:val="0"/>
              <w:spacing w:before="40" w:after="40"/>
              <w:jc w:val="center"/>
              <w:rPr>
                <w:sz w:val="24"/>
                <w:szCs w:val="24"/>
              </w:rPr>
            </w:pPr>
            <w:r w:rsidRPr="007B32E4">
              <w:rPr>
                <w:sz w:val="24"/>
                <w:szCs w:val="24"/>
              </w:rPr>
              <w:t>Единица измерения</w:t>
            </w:r>
          </w:p>
        </w:tc>
        <w:tc>
          <w:tcPr>
            <w:tcW w:w="6521" w:type="dxa"/>
            <w:gridSpan w:val="5"/>
            <w:tcBorders>
              <w:top w:val="single" w:sz="4" w:space="0" w:color="595959"/>
              <w:left w:val="single" w:sz="4" w:space="0" w:color="595959"/>
              <w:bottom w:val="single" w:sz="4" w:space="0" w:color="595959"/>
              <w:right w:val="single" w:sz="4" w:space="0" w:color="000000"/>
            </w:tcBorders>
          </w:tcPr>
          <w:p w:rsidR="00301C81" w:rsidRPr="007B32E4" w:rsidRDefault="00471CF0">
            <w:pPr>
              <w:widowControl w:val="0"/>
              <w:suppressAutoHyphens w:val="0"/>
              <w:spacing w:after="200" w:line="276" w:lineRule="auto"/>
              <w:jc w:val="center"/>
              <w:rPr>
                <w:sz w:val="24"/>
                <w:szCs w:val="24"/>
              </w:rPr>
            </w:pPr>
            <w:r w:rsidRPr="007B32E4">
              <w:rPr>
                <w:sz w:val="24"/>
                <w:szCs w:val="24"/>
              </w:rPr>
              <w:t>Значения целевых показателей (индикаторов)</w:t>
            </w:r>
          </w:p>
        </w:tc>
      </w:tr>
      <w:tr w:rsidR="00C618FE" w:rsidRPr="00344DB5" w:rsidTr="007B32E4">
        <w:trPr>
          <w:trHeight w:val="558"/>
          <w:tblHeader/>
        </w:trPr>
        <w:tc>
          <w:tcPr>
            <w:tcW w:w="1242" w:type="dxa"/>
            <w:gridSpan w:val="2"/>
            <w:vMerge/>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567" w:type="dxa"/>
            <w:vMerge/>
            <w:tcBorders>
              <w:left w:val="single" w:sz="4" w:space="0" w:color="595959"/>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5557" w:type="dxa"/>
            <w:vMerge/>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1276" w:type="dxa"/>
            <w:vMerge/>
            <w:tcBorders>
              <w:left w:val="single" w:sz="4" w:space="0" w:color="595959"/>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1276" w:type="dxa"/>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rsidP="00C618FE">
            <w:pPr>
              <w:widowControl w:val="0"/>
              <w:suppressAutoHyphens w:val="0"/>
              <w:spacing w:before="40" w:after="40"/>
              <w:jc w:val="center"/>
              <w:rPr>
                <w:sz w:val="24"/>
                <w:szCs w:val="24"/>
              </w:rPr>
            </w:pPr>
            <w:r w:rsidRPr="007B32E4">
              <w:rPr>
                <w:sz w:val="24"/>
                <w:szCs w:val="24"/>
              </w:rPr>
              <w:t>2026г.</w:t>
            </w:r>
          </w:p>
        </w:tc>
        <w:tc>
          <w:tcPr>
            <w:tcW w:w="1276" w:type="dxa"/>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rsidP="00C618FE">
            <w:pPr>
              <w:widowControl w:val="0"/>
              <w:suppressAutoHyphens w:val="0"/>
              <w:spacing w:before="40" w:after="40"/>
              <w:jc w:val="center"/>
              <w:rPr>
                <w:sz w:val="24"/>
                <w:szCs w:val="24"/>
              </w:rPr>
            </w:pPr>
            <w:r w:rsidRPr="007B32E4">
              <w:rPr>
                <w:sz w:val="24"/>
                <w:szCs w:val="24"/>
              </w:rPr>
              <w:t>2027г.</w:t>
            </w:r>
          </w:p>
        </w:tc>
        <w:tc>
          <w:tcPr>
            <w:tcW w:w="1134" w:type="dxa"/>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rsidP="00C618FE">
            <w:pPr>
              <w:widowControl w:val="0"/>
              <w:suppressAutoHyphens w:val="0"/>
              <w:spacing w:before="40" w:after="40"/>
              <w:jc w:val="center"/>
              <w:rPr>
                <w:sz w:val="24"/>
                <w:szCs w:val="24"/>
              </w:rPr>
            </w:pPr>
            <w:r w:rsidRPr="007B32E4">
              <w:rPr>
                <w:sz w:val="24"/>
                <w:szCs w:val="24"/>
              </w:rPr>
              <w:t>2028г.</w:t>
            </w:r>
          </w:p>
        </w:tc>
        <w:tc>
          <w:tcPr>
            <w:tcW w:w="1275" w:type="dxa"/>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rsidP="00C618FE">
            <w:pPr>
              <w:widowControl w:val="0"/>
              <w:suppressAutoHyphens w:val="0"/>
              <w:spacing w:before="40" w:after="40"/>
              <w:jc w:val="center"/>
              <w:rPr>
                <w:sz w:val="24"/>
                <w:szCs w:val="24"/>
              </w:rPr>
            </w:pPr>
            <w:r w:rsidRPr="007B32E4">
              <w:rPr>
                <w:sz w:val="24"/>
                <w:szCs w:val="24"/>
              </w:rPr>
              <w:t>2029г.</w:t>
            </w:r>
          </w:p>
        </w:tc>
        <w:tc>
          <w:tcPr>
            <w:tcW w:w="1560" w:type="dxa"/>
            <w:tcBorders>
              <w:top w:val="single" w:sz="4" w:space="0" w:color="595959"/>
              <w:left w:val="single" w:sz="4" w:space="0" w:color="595959"/>
              <w:bottom w:val="single" w:sz="4" w:space="0" w:color="000000"/>
              <w:right w:val="single" w:sz="4" w:space="0" w:color="000000"/>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2030г.</w:t>
            </w:r>
          </w:p>
        </w:tc>
      </w:tr>
      <w:tr w:rsidR="00C618FE" w:rsidRPr="00344DB5" w:rsidTr="007B32E4">
        <w:trPr>
          <w:trHeight w:val="20"/>
          <w:tblHeader/>
        </w:trPr>
        <w:tc>
          <w:tcPr>
            <w:tcW w:w="677"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МП</w:t>
            </w:r>
          </w:p>
        </w:tc>
        <w:tc>
          <w:tcPr>
            <w:tcW w:w="565"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proofErr w:type="spellStart"/>
            <w:r w:rsidRPr="007B32E4">
              <w:rPr>
                <w:sz w:val="24"/>
                <w:szCs w:val="24"/>
              </w:rPr>
              <w:t>Пп</w:t>
            </w:r>
            <w:proofErr w:type="spellEnd"/>
          </w:p>
        </w:tc>
        <w:tc>
          <w:tcPr>
            <w:tcW w:w="567" w:type="dxa"/>
            <w:vMerge/>
            <w:tcBorders>
              <w:left w:val="single" w:sz="4" w:space="0" w:color="595959"/>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5557" w:type="dxa"/>
            <w:vMerge/>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1276" w:type="dxa"/>
            <w:vMerge/>
            <w:tcBorders>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1276"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прогноз</w:t>
            </w:r>
          </w:p>
        </w:tc>
        <w:tc>
          <w:tcPr>
            <w:tcW w:w="1134"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прогноз</w:t>
            </w:r>
          </w:p>
        </w:tc>
        <w:tc>
          <w:tcPr>
            <w:tcW w:w="1275"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прогноз</w:t>
            </w:r>
          </w:p>
        </w:tc>
        <w:tc>
          <w:tcPr>
            <w:tcW w:w="1560" w:type="dxa"/>
            <w:tcBorders>
              <w:top w:val="single" w:sz="4" w:space="0" w:color="595959"/>
              <w:left w:val="single" w:sz="4" w:space="0" w:color="595959"/>
              <w:bottom w:val="single" w:sz="4" w:space="0" w:color="595959"/>
              <w:right w:val="single" w:sz="4" w:space="0" w:color="000000"/>
            </w:tcBorders>
          </w:tcPr>
          <w:p w:rsidR="00C618FE" w:rsidRPr="007B32E4" w:rsidRDefault="00C618FE">
            <w:pPr>
              <w:widowControl w:val="0"/>
              <w:suppressAutoHyphens w:val="0"/>
              <w:spacing w:before="40" w:after="40"/>
              <w:jc w:val="center"/>
              <w:rPr>
                <w:sz w:val="24"/>
                <w:szCs w:val="24"/>
              </w:rPr>
            </w:pPr>
            <w:r w:rsidRPr="007B32E4">
              <w:rPr>
                <w:sz w:val="24"/>
                <w:szCs w:val="24"/>
              </w:rPr>
              <w:t>прогноз</w:t>
            </w:r>
          </w:p>
        </w:tc>
      </w:tr>
      <w:tr w:rsidR="00F271E9" w:rsidRPr="00344DB5" w:rsidTr="007B32E4">
        <w:trPr>
          <w:trHeight w:val="605"/>
        </w:trPr>
        <w:tc>
          <w:tcPr>
            <w:tcW w:w="677" w:type="dxa"/>
            <w:tcBorders>
              <w:top w:val="single" w:sz="4" w:space="0" w:color="595959"/>
              <w:left w:val="single" w:sz="4" w:space="0" w:color="595959"/>
              <w:bottom w:val="single" w:sz="4" w:space="0" w:color="595959"/>
              <w:right w:val="single" w:sz="4" w:space="0" w:color="595959"/>
            </w:tcBorders>
            <w:vAlign w:val="center"/>
          </w:tcPr>
          <w:p w:rsidR="00F271E9" w:rsidRPr="007B32E4" w:rsidRDefault="00F271E9" w:rsidP="00F271E9">
            <w:pPr>
              <w:widowControl w:val="0"/>
              <w:suppressAutoHyphens w:val="0"/>
              <w:spacing w:before="40" w:after="40"/>
              <w:rPr>
                <w:sz w:val="24"/>
                <w:szCs w:val="24"/>
              </w:rPr>
            </w:pPr>
            <w:r w:rsidRPr="007B32E4">
              <w:rPr>
                <w:sz w:val="24"/>
                <w:szCs w:val="24"/>
              </w:rPr>
              <w:t>3</w:t>
            </w:r>
          </w:p>
        </w:tc>
        <w:tc>
          <w:tcPr>
            <w:tcW w:w="565" w:type="dxa"/>
            <w:tcBorders>
              <w:top w:val="single" w:sz="4" w:space="0" w:color="595959"/>
              <w:left w:val="single" w:sz="4" w:space="0" w:color="595959"/>
              <w:bottom w:val="single" w:sz="4" w:space="0" w:color="595959"/>
              <w:right w:val="single" w:sz="4" w:space="0" w:color="595959"/>
            </w:tcBorders>
            <w:vAlign w:val="center"/>
          </w:tcPr>
          <w:p w:rsidR="00F271E9" w:rsidRPr="007B32E4" w:rsidRDefault="00F271E9" w:rsidP="00F271E9">
            <w:pPr>
              <w:widowControl w:val="0"/>
              <w:suppressAutoHyphens w:val="0"/>
              <w:spacing w:before="40" w:after="40"/>
              <w:rPr>
                <w:sz w:val="24"/>
                <w:szCs w:val="24"/>
              </w:rPr>
            </w:pPr>
            <w:r w:rsidRPr="007B32E4">
              <w:rPr>
                <w:sz w:val="24"/>
                <w:szCs w:val="24"/>
              </w:rPr>
              <w:t>0</w:t>
            </w:r>
          </w:p>
        </w:tc>
        <w:tc>
          <w:tcPr>
            <w:tcW w:w="567"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widowControl w:val="0"/>
              <w:suppressAutoHyphens w:val="0"/>
              <w:spacing w:before="40" w:after="40"/>
              <w:jc w:val="center"/>
              <w:rPr>
                <w:sz w:val="24"/>
                <w:szCs w:val="24"/>
              </w:rPr>
            </w:pPr>
            <w:r w:rsidRPr="007B32E4">
              <w:rPr>
                <w:sz w:val="24"/>
                <w:szCs w:val="24"/>
              </w:rPr>
              <w:t>1</w:t>
            </w:r>
          </w:p>
        </w:tc>
        <w:tc>
          <w:tcPr>
            <w:tcW w:w="5557"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widowControl w:val="0"/>
              <w:rPr>
                <w:sz w:val="24"/>
                <w:szCs w:val="24"/>
              </w:rPr>
            </w:pPr>
            <w:r w:rsidRPr="007B32E4">
              <w:rPr>
                <w:color w:val="000000"/>
                <w:sz w:val="24"/>
                <w:szCs w:val="24"/>
                <w:lang w:bidi="ru-RU"/>
              </w:rPr>
              <w:t xml:space="preserve">увеличение доли зарегистрированных (выявленных) тяжких и особо тяжких преступлений в количестве зарегистрированных преступлений в сфере незаконного оборота наркотиков </w:t>
            </w:r>
          </w:p>
        </w:tc>
        <w:tc>
          <w:tcPr>
            <w:tcW w:w="1276"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jc w:val="center"/>
              <w:rPr>
                <w:rFonts w:eastAsia="Calibri"/>
                <w:sz w:val="24"/>
                <w:szCs w:val="24"/>
              </w:rPr>
            </w:pPr>
          </w:p>
          <w:p w:rsidR="00F271E9" w:rsidRPr="007B32E4" w:rsidRDefault="00F271E9" w:rsidP="00F271E9">
            <w:pPr>
              <w:jc w:val="center"/>
              <w:rPr>
                <w:sz w:val="24"/>
                <w:szCs w:val="24"/>
              </w:rPr>
            </w:pPr>
            <w:r w:rsidRPr="007B32E4">
              <w:rPr>
                <w:rFonts w:eastAsia="Calibri"/>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64</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66</w:t>
            </w:r>
          </w:p>
        </w:tc>
        <w:tc>
          <w:tcPr>
            <w:tcW w:w="1134" w:type="dxa"/>
            <w:tcBorders>
              <w:top w:val="single" w:sz="4" w:space="0" w:color="000000"/>
              <w:left w:val="single" w:sz="4" w:space="0" w:color="000000"/>
              <w:bottom w:val="single" w:sz="4" w:space="0" w:color="000000"/>
              <w:right w:val="single" w:sz="4" w:space="0" w:color="auto"/>
            </w:tcBorders>
            <w:vAlign w:val="center"/>
          </w:tcPr>
          <w:p w:rsidR="00F271E9" w:rsidRPr="007B32E4" w:rsidRDefault="00F271E9" w:rsidP="00F271E9">
            <w:pPr>
              <w:widowControl w:val="0"/>
              <w:jc w:val="center"/>
              <w:rPr>
                <w:sz w:val="24"/>
                <w:szCs w:val="24"/>
              </w:rPr>
            </w:pPr>
            <w:r w:rsidRPr="007B32E4">
              <w:rPr>
                <w:sz w:val="24"/>
                <w:szCs w:val="24"/>
              </w:rPr>
              <w:t>67,5</w:t>
            </w:r>
          </w:p>
        </w:tc>
        <w:tc>
          <w:tcPr>
            <w:tcW w:w="1275" w:type="dxa"/>
            <w:tcBorders>
              <w:top w:val="single" w:sz="4" w:space="0" w:color="auto"/>
              <w:left w:val="single" w:sz="4" w:space="0" w:color="auto"/>
              <w:bottom w:val="single" w:sz="4" w:space="0" w:color="auto"/>
              <w:right w:val="single" w:sz="4" w:space="0" w:color="auto"/>
            </w:tcBorders>
            <w:vAlign w:val="center"/>
          </w:tcPr>
          <w:p w:rsidR="00F271E9" w:rsidRPr="007B32E4" w:rsidRDefault="00F271E9" w:rsidP="00F271E9">
            <w:pPr>
              <w:widowControl w:val="0"/>
              <w:ind w:hanging="42"/>
              <w:jc w:val="center"/>
              <w:rPr>
                <w:sz w:val="24"/>
                <w:szCs w:val="24"/>
              </w:rPr>
            </w:pPr>
            <w:r w:rsidRPr="007B32E4">
              <w:rPr>
                <w:sz w:val="24"/>
                <w:szCs w:val="24"/>
              </w:rPr>
              <w:t>68,9</w:t>
            </w:r>
          </w:p>
        </w:tc>
        <w:tc>
          <w:tcPr>
            <w:tcW w:w="1560"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70</w:t>
            </w:r>
          </w:p>
        </w:tc>
      </w:tr>
      <w:tr w:rsidR="00F271E9" w:rsidRPr="00344DB5" w:rsidTr="007B32E4">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F271E9" w:rsidRPr="007B32E4" w:rsidRDefault="00F271E9" w:rsidP="00F271E9">
            <w:pPr>
              <w:widowControl w:val="0"/>
              <w:suppressAutoHyphens w:val="0"/>
              <w:spacing w:before="40" w:after="40"/>
              <w:jc w:val="center"/>
              <w:rPr>
                <w:sz w:val="24"/>
                <w:szCs w:val="24"/>
              </w:rPr>
            </w:pPr>
            <w:r w:rsidRPr="007B32E4">
              <w:rPr>
                <w:sz w:val="24"/>
                <w:szCs w:val="24"/>
              </w:rPr>
              <w:t>2</w:t>
            </w:r>
          </w:p>
        </w:tc>
        <w:tc>
          <w:tcPr>
            <w:tcW w:w="5557"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widowControl w:val="0"/>
              <w:jc w:val="both"/>
              <w:rPr>
                <w:sz w:val="24"/>
                <w:szCs w:val="24"/>
              </w:rPr>
            </w:pPr>
            <w:r w:rsidRPr="007B32E4">
              <w:rPr>
                <w:color w:val="000000"/>
                <w:sz w:val="24"/>
                <w:szCs w:val="24"/>
              </w:rPr>
              <w:t>увеличение доли больных наркоманией, прошедших лечение и реабилитацию, длительность ремиссии у которых составляет не менее 3 лет, по отношению к общему числу больных наркоманией, прошедших лечение и реабилитацию</w:t>
            </w:r>
          </w:p>
        </w:tc>
        <w:tc>
          <w:tcPr>
            <w:tcW w:w="1276"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jc w:val="center"/>
              <w:rPr>
                <w:rFonts w:eastAsia="Calibri"/>
                <w:sz w:val="24"/>
                <w:szCs w:val="24"/>
              </w:rPr>
            </w:pPr>
          </w:p>
          <w:p w:rsidR="00F271E9" w:rsidRPr="007B32E4" w:rsidRDefault="00F271E9" w:rsidP="00F271E9">
            <w:pPr>
              <w:jc w:val="center"/>
              <w:rPr>
                <w:sz w:val="24"/>
                <w:szCs w:val="24"/>
              </w:rPr>
            </w:pPr>
            <w:r w:rsidRPr="007B32E4">
              <w:rPr>
                <w:rFonts w:eastAsia="Calibri"/>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4,5</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ind w:hanging="42"/>
              <w:jc w:val="center"/>
              <w:rPr>
                <w:sz w:val="24"/>
                <w:szCs w:val="24"/>
              </w:rPr>
            </w:pPr>
            <w:r w:rsidRPr="007B32E4">
              <w:rPr>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5,5</w:t>
            </w:r>
          </w:p>
        </w:tc>
        <w:tc>
          <w:tcPr>
            <w:tcW w:w="1275" w:type="dxa"/>
            <w:tcBorders>
              <w:top w:val="single" w:sz="4" w:space="0" w:color="auto"/>
              <w:left w:val="single" w:sz="4" w:space="0" w:color="000000"/>
              <w:bottom w:val="single" w:sz="4" w:space="0" w:color="auto"/>
              <w:right w:val="single" w:sz="4" w:space="0" w:color="000000"/>
            </w:tcBorders>
            <w:vAlign w:val="center"/>
          </w:tcPr>
          <w:p w:rsidR="00F271E9" w:rsidRPr="007B32E4" w:rsidRDefault="00F271E9" w:rsidP="00F271E9">
            <w:pPr>
              <w:widowControl w:val="0"/>
              <w:ind w:hanging="42"/>
              <w:jc w:val="center"/>
              <w:rPr>
                <w:sz w:val="24"/>
                <w:szCs w:val="24"/>
              </w:rPr>
            </w:pPr>
            <w:r w:rsidRPr="007B32E4">
              <w:rPr>
                <w:sz w:val="24"/>
                <w:szCs w:val="24"/>
              </w:rPr>
              <w:t>5,7</w:t>
            </w:r>
          </w:p>
        </w:tc>
        <w:tc>
          <w:tcPr>
            <w:tcW w:w="1560"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6</w:t>
            </w:r>
          </w:p>
        </w:tc>
      </w:tr>
      <w:tr w:rsidR="00F271E9" w:rsidRPr="00344DB5" w:rsidTr="007B32E4">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F271E9" w:rsidRPr="007B32E4" w:rsidRDefault="00F271E9" w:rsidP="00F271E9">
            <w:pPr>
              <w:widowControl w:val="0"/>
              <w:suppressAutoHyphens w:val="0"/>
              <w:spacing w:before="40" w:after="40"/>
              <w:jc w:val="center"/>
              <w:rPr>
                <w:sz w:val="24"/>
                <w:szCs w:val="24"/>
              </w:rPr>
            </w:pPr>
            <w:r w:rsidRPr="007B32E4">
              <w:rPr>
                <w:sz w:val="24"/>
                <w:szCs w:val="24"/>
              </w:rPr>
              <w:t>3</w:t>
            </w:r>
          </w:p>
        </w:tc>
        <w:tc>
          <w:tcPr>
            <w:tcW w:w="5557"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widowControl w:val="0"/>
              <w:jc w:val="both"/>
              <w:rPr>
                <w:color w:val="000000"/>
                <w:sz w:val="24"/>
                <w:szCs w:val="24"/>
              </w:rPr>
            </w:pPr>
            <w:r w:rsidRPr="007B32E4">
              <w:rPr>
                <w:color w:val="000000"/>
                <w:sz w:val="24"/>
                <w:szCs w:val="24"/>
              </w:rPr>
              <w:t>увеличение до 93,5% доли подростков и молодежи в возрасте от 11 до 24 лет, вовлеченных в профилактические мероприятия, по отношению к общей численности лиц указанной категории</w:t>
            </w:r>
          </w:p>
        </w:tc>
        <w:tc>
          <w:tcPr>
            <w:tcW w:w="1276"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jc w:val="center"/>
              <w:rPr>
                <w:rFonts w:eastAsia="Calibri"/>
                <w:sz w:val="24"/>
                <w:szCs w:val="24"/>
              </w:rPr>
            </w:pPr>
          </w:p>
          <w:p w:rsidR="00F271E9" w:rsidRPr="007B32E4" w:rsidRDefault="00F271E9" w:rsidP="00F271E9">
            <w:pPr>
              <w:jc w:val="center"/>
              <w:rPr>
                <w:sz w:val="24"/>
                <w:szCs w:val="24"/>
              </w:rPr>
            </w:pPr>
            <w:r w:rsidRPr="007B32E4">
              <w:rPr>
                <w:rFonts w:eastAsia="Calibri"/>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jc w:val="center"/>
              <w:rPr>
                <w:sz w:val="24"/>
                <w:szCs w:val="24"/>
              </w:rPr>
            </w:pPr>
            <w:r w:rsidRPr="007B32E4">
              <w:rPr>
                <w:sz w:val="24"/>
                <w:szCs w:val="24"/>
              </w:rPr>
              <w:t>81</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jc w:val="center"/>
              <w:rPr>
                <w:sz w:val="24"/>
                <w:szCs w:val="24"/>
              </w:rPr>
            </w:pPr>
            <w:r w:rsidRPr="007B32E4">
              <w:rPr>
                <w:sz w:val="24"/>
                <w:szCs w:val="24"/>
              </w:rPr>
              <w:t>85</w:t>
            </w:r>
          </w:p>
        </w:tc>
        <w:tc>
          <w:tcPr>
            <w:tcW w:w="1134"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89</w:t>
            </w:r>
          </w:p>
        </w:tc>
        <w:tc>
          <w:tcPr>
            <w:tcW w:w="1275" w:type="dxa"/>
            <w:tcBorders>
              <w:top w:val="single" w:sz="4" w:space="0" w:color="auto"/>
              <w:left w:val="single" w:sz="4" w:space="0" w:color="000000"/>
              <w:bottom w:val="single" w:sz="4" w:space="0" w:color="auto"/>
              <w:right w:val="single" w:sz="4" w:space="0" w:color="000000"/>
            </w:tcBorders>
            <w:vAlign w:val="center"/>
          </w:tcPr>
          <w:p w:rsidR="00F271E9" w:rsidRPr="007B32E4" w:rsidRDefault="00F271E9" w:rsidP="00F271E9">
            <w:pPr>
              <w:widowControl w:val="0"/>
              <w:ind w:hanging="42"/>
              <w:jc w:val="center"/>
              <w:rPr>
                <w:sz w:val="24"/>
                <w:szCs w:val="24"/>
              </w:rPr>
            </w:pPr>
            <w:r w:rsidRPr="007B32E4">
              <w:rPr>
                <w:sz w:val="24"/>
                <w:szCs w:val="24"/>
              </w:rPr>
              <w:t>91</w:t>
            </w:r>
          </w:p>
        </w:tc>
        <w:tc>
          <w:tcPr>
            <w:tcW w:w="1560"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93,5</w:t>
            </w:r>
          </w:p>
        </w:tc>
      </w:tr>
      <w:tr w:rsidR="00F271E9" w:rsidRPr="00344DB5" w:rsidTr="007B32E4">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F271E9" w:rsidRPr="007B32E4" w:rsidRDefault="00F271E9" w:rsidP="00F271E9">
            <w:pPr>
              <w:widowControl w:val="0"/>
              <w:suppressAutoHyphens w:val="0"/>
              <w:spacing w:before="40" w:after="40"/>
              <w:jc w:val="center"/>
              <w:rPr>
                <w:sz w:val="24"/>
                <w:szCs w:val="24"/>
              </w:rPr>
            </w:pPr>
            <w:r w:rsidRPr="007B32E4">
              <w:rPr>
                <w:sz w:val="24"/>
                <w:szCs w:val="24"/>
              </w:rPr>
              <w:t>4</w:t>
            </w:r>
          </w:p>
        </w:tc>
        <w:tc>
          <w:tcPr>
            <w:tcW w:w="5557"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widowControl w:val="0"/>
              <w:jc w:val="both"/>
              <w:rPr>
                <w:color w:val="000000"/>
                <w:sz w:val="24"/>
                <w:szCs w:val="24"/>
              </w:rPr>
            </w:pPr>
            <w:r w:rsidRPr="007B32E4">
              <w:rPr>
                <w:color w:val="000000"/>
                <w:sz w:val="24"/>
                <w:szCs w:val="24"/>
              </w:rPr>
              <w:t xml:space="preserve">увеличение доли потребляющих наркотики лиц, выявленных в рамках медицинских обследований, связанных с призывом в армию, в общем количестве </w:t>
            </w:r>
            <w:r w:rsidRPr="007B32E4">
              <w:rPr>
                <w:color w:val="000000"/>
                <w:sz w:val="24"/>
                <w:szCs w:val="24"/>
              </w:rPr>
              <w:lastRenderedPageBreak/>
              <w:t>обследованных</w:t>
            </w:r>
          </w:p>
        </w:tc>
        <w:tc>
          <w:tcPr>
            <w:tcW w:w="1276" w:type="dxa"/>
            <w:tcBorders>
              <w:top w:val="single" w:sz="4" w:space="0" w:color="595959"/>
              <w:left w:val="single" w:sz="4" w:space="0" w:color="595959"/>
              <w:bottom w:val="single" w:sz="4" w:space="0" w:color="595959"/>
              <w:right w:val="single" w:sz="4" w:space="0" w:color="595959"/>
            </w:tcBorders>
            <w:vAlign w:val="center"/>
          </w:tcPr>
          <w:p w:rsidR="00F271E9" w:rsidRPr="007B32E4" w:rsidRDefault="00F271E9" w:rsidP="00F271E9">
            <w:pPr>
              <w:widowControl w:val="0"/>
              <w:jc w:val="center"/>
              <w:rPr>
                <w:rFonts w:eastAsia="Calibri"/>
                <w:sz w:val="24"/>
                <w:szCs w:val="24"/>
              </w:rPr>
            </w:pPr>
            <w:r w:rsidRPr="007B32E4">
              <w:rPr>
                <w:rFonts w:eastAsia="Calibri"/>
                <w:sz w:val="24"/>
                <w:szCs w:val="24"/>
              </w:rPr>
              <w:lastRenderedPageBreak/>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ind w:hanging="42"/>
              <w:jc w:val="center"/>
              <w:rPr>
                <w:sz w:val="24"/>
                <w:szCs w:val="24"/>
              </w:rPr>
            </w:pPr>
            <w:r w:rsidRPr="007B32E4">
              <w:rPr>
                <w:sz w:val="24"/>
                <w:szCs w:val="24"/>
              </w:rPr>
              <w:t>8,5</w:t>
            </w:r>
          </w:p>
        </w:tc>
        <w:tc>
          <w:tcPr>
            <w:tcW w:w="1134"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9</w:t>
            </w:r>
          </w:p>
        </w:tc>
        <w:tc>
          <w:tcPr>
            <w:tcW w:w="1275" w:type="dxa"/>
            <w:tcBorders>
              <w:top w:val="single" w:sz="4" w:space="0" w:color="auto"/>
              <w:left w:val="single" w:sz="4" w:space="0" w:color="000000"/>
              <w:bottom w:val="single" w:sz="4" w:space="0" w:color="000000"/>
              <w:right w:val="single" w:sz="4" w:space="0" w:color="000000"/>
            </w:tcBorders>
            <w:vAlign w:val="center"/>
          </w:tcPr>
          <w:p w:rsidR="00F271E9" w:rsidRPr="007B32E4" w:rsidRDefault="00F271E9" w:rsidP="00F271E9">
            <w:pPr>
              <w:widowControl w:val="0"/>
              <w:ind w:hanging="42"/>
              <w:jc w:val="center"/>
              <w:rPr>
                <w:sz w:val="24"/>
                <w:szCs w:val="24"/>
              </w:rPr>
            </w:pPr>
            <w:r w:rsidRPr="007B32E4">
              <w:rPr>
                <w:sz w:val="24"/>
                <w:szCs w:val="24"/>
              </w:rPr>
              <w:t>9,5</w:t>
            </w:r>
          </w:p>
        </w:tc>
        <w:tc>
          <w:tcPr>
            <w:tcW w:w="1560"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10</w:t>
            </w:r>
          </w:p>
        </w:tc>
      </w:tr>
    </w:tbl>
    <w:p w:rsidR="00301C81" w:rsidRDefault="00301C81">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563828" w:rsidRDefault="00563828">
      <w:pPr>
        <w:widowControl w:val="0"/>
        <w:jc w:val="center"/>
        <w:rPr>
          <w:sz w:val="27"/>
          <w:szCs w:val="27"/>
        </w:rPr>
      </w:pPr>
    </w:p>
    <w:p w:rsidR="007B32E4" w:rsidRDefault="007B32E4">
      <w:pPr>
        <w:widowControl w:val="0"/>
        <w:jc w:val="center"/>
        <w:rPr>
          <w:sz w:val="27"/>
          <w:szCs w:val="27"/>
        </w:rPr>
      </w:pPr>
    </w:p>
    <w:p w:rsidR="007B32E4" w:rsidRPr="00344DB5" w:rsidRDefault="007B32E4">
      <w:pPr>
        <w:widowControl w:val="0"/>
        <w:jc w:val="center"/>
        <w:rPr>
          <w:sz w:val="27"/>
          <w:szCs w:val="27"/>
        </w:rPr>
      </w:pPr>
    </w:p>
    <w:p w:rsidR="00301C81" w:rsidRPr="00344DB5" w:rsidRDefault="00471CF0">
      <w:pPr>
        <w:pStyle w:val="ConsPlusNormal"/>
        <w:ind w:firstLine="0"/>
        <w:jc w:val="right"/>
        <w:outlineLvl w:val="1"/>
      </w:pPr>
      <w:r w:rsidRPr="00344DB5">
        <w:rPr>
          <w:rFonts w:ascii="Times New Roman" w:hAnsi="Times New Roman" w:cs="Times New Roman"/>
        </w:rPr>
        <w:t>Приложение № 2</w:t>
      </w:r>
    </w:p>
    <w:p w:rsidR="0057625D" w:rsidRPr="00344DB5" w:rsidRDefault="0057625D" w:rsidP="0057625D">
      <w:pPr>
        <w:ind w:left="4536" w:firstLine="720"/>
        <w:jc w:val="right"/>
      </w:pPr>
      <w:r w:rsidRPr="00344DB5">
        <w:rPr>
          <w:rFonts w:eastAsia="Calibri"/>
        </w:rPr>
        <w:t>к муниципальной программе</w:t>
      </w:r>
    </w:p>
    <w:p w:rsidR="0057625D" w:rsidRPr="00344DB5" w:rsidRDefault="0057625D" w:rsidP="0057625D">
      <w:pPr>
        <w:ind w:left="4536" w:firstLine="720"/>
        <w:jc w:val="right"/>
        <w:rPr>
          <w:bCs/>
        </w:rPr>
      </w:pPr>
      <w:r w:rsidRPr="00344DB5">
        <w:rPr>
          <w:bCs/>
        </w:rPr>
        <w:t xml:space="preserve">«Комплексные меры противодействия злоупотреблению </w:t>
      </w:r>
    </w:p>
    <w:p w:rsidR="0057625D" w:rsidRPr="00344DB5" w:rsidRDefault="0057625D" w:rsidP="0057625D">
      <w:pPr>
        <w:ind w:left="4536" w:firstLine="720"/>
        <w:jc w:val="right"/>
        <w:rPr>
          <w:bCs/>
        </w:rPr>
      </w:pPr>
      <w:r w:rsidRPr="00344DB5">
        <w:rPr>
          <w:bCs/>
        </w:rPr>
        <w:t xml:space="preserve">наркотиками и их незаконному обороту на территории </w:t>
      </w:r>
    </w:p>
    <w:p w:rsidR="0057625D" w:rsidRPr="00344DB5" w:rsidRDefault="0057625D" w:rsidP="0057625D">
      <w:pPr>
        <w:ind w:left="4536" w:firstLine="720"/>
        <w:jc w:val="right"/>
      </w:pPr>
      <w:r w:rsidRPr="00344DB5">
        <w:rPr>
          <w:bCs/>
        </w:rPr>
        <w:t>Дальнереченского муниципального округа на 2026-2030 годы»,</w:t>
      </w:r>
    </w:p>
    <w:p w:rsidR="0057625D" w:rsidRPr="00344DB5" w:rsidRDefault="0057625D" w:rsidP="0057625D">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57625D" w:rsidRPr="00344DB5" w:rsidRDefault="0057625D" w:rsidP="0057625D">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301C81" w:rsidRPr="007B32E4" w:rsidRDefault="00301C81">
      <w:pPr>
        <w:pStyle w:val="ConsPlusNormal"/>
        <w:ind w:firstLine="540"/>
        <w:jc w:val="both"/>
        <w:rPr>
          <w:b/>
          <w:sz w:val="26"/>
          <w:szCs w:val="26"/>
        </w:rPr>
      </w:pPr>
    </w:p>
    <w:p w:rsidR="00301C81" w:rsidRPr="007B32E4" w:rsidRDefault="00471CF0">
      <w:pPr>
        <w:jc w:val="center"/>
        <w:rPr>
          <w:b/>
          <w:sz w:val="24"/>
          <w:szCs w:val="24"/>
        </w:rPr>
      </w:pPr>
      <w:r w:rsidRPr="007B32E4">
        <w:rPr>
          <w:rFonts w:eastAsia="Calibri"/>
          <w:b/>
          <w:sz w:val="24"/>
          <w:szCs w:val="24"/>
        </w:rPr>
        <w:t>Перечень основных мероприятий Программы</w:t>
      </w:r>
    </w:p>
    <w:p w:rsidR="00301C81" w:rsidRPr="007B32E4" w:rsidRDefault="00471CF0">
      <w:pPr>
        <w:jc w:val="center"/>
        <w:rPr>
          <w:b/>
          <w:sz w:val="24"/>
          <w:szCs w:val="24"/>
        </w:rPr>
      </w:pPr>
      <w:r w:rsidRPr="007B32E4">
        <w:rPr>
          <w:b/>
          <w:sz w:val="24"/>
          <w:szCs w:val="24"/>
        </w:rPr>
        <w:t>«</w:t>
      </w:r>
      <w:r w:rsidR="00F271E9" w:rsidRPr="007B32E4">
        <w:rPr>
          <w:b/>
          <w:sz w:val="24"/>
          <w:szCs w:val="24"/>
        </w:rPr>
        <w:t xml:space="preserve">Комплексные меры противодействия злоупотреблению наркотиками и их незаконному обороту на территории Дальнереченского </w:t>
      </w:r>
      <w:r w:rsidR="00CD49B9" w:rsidRPr="007B32E4">
        <w:rPr>
          <w:b/>
          <w:sz w:val="24"/>
          <w:szCs w:val="24"/>
        </w:rPr>
        <w:t>муниципального</w:t>
      </w:r>
      <w:r w:rsidR="00F271E9" w:rsidRPr="007B32E4">
        <w:rPr>
          <w:b/>
          <w:sz w:val="24"/>
          <w:szCs w:val="24"/>
        </w:rPr>
        <w:t xml:space="preserve"> округа на 2026-2030 годы</w:t>
      </w:r>
      <w:r w:rsidRPr="007B32E4">
        <w:rPr>
          <w:rFonts w:eastAsia="Calibri"/>
          <w:b/>
          <w:sz w:val="24"/>
          <w:szCs w:val="24"/>
        </w:rPr>
        <w:t>»</w:t>
      </w:r>
    </w:p>
    <w:p w:rsidR="00301C81" w:rsidRPr="00344DB5" w:rsidRDefault="00301C81">
      <w:pPr>
        <w:jc w:val="center"/>
        <w:rPr>
          <w:sz w:val="24"/>
          <w:szCs w:val="24"/>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bottom w:w="55" w:type="dxa"/>
        </w:tblCellMar>
        <w:tblLook w:val="01E0" w:firstRow="1" w:lastRow="1" w:firstColumn="1" w:lastColumn="1" w:noHBand="0" w:noVBand="0"/>
      </w:tblPr>
      <w:tblGrid>
        <w:gridCol w:w="499"/>
        <w:gridCol w:w="660"/>
        <w:gridCol w:w="2126"/>
        <w:gridCol w:w="1955"/>
        <w:gridCol w:w="1985"/>
        <w:gridCol w:w="1417"/>
        <w:gridCol w:w="851"/>
        <w:gridCol w:w="850"/>
        <w:gridCol w:w="709"/>
        <w:gridCol w:w="850"/>
        <w:gridCol w:w="993"/>
        <w:gridCol w:w="850"/>
        <w:gridCol w:w="1701"/>
      </w:tblGrid>
      <w:tr w:rsidR="00C618FE" w:rsidRPr="007B32E4" w:rsidTr="00537A41">
        <w:trPr>
          <w:trHeight w:val="578"/>
          <w:jc w:val="center"/>
        </w:trPr>
        <w:tc>
          <w:tcPr>
            <w:tcW w:w="499" w:type="dxa"/>
            <w:vMerge w:val="restart"/>
            <w:shd w:val="clear" w:color="auto" w:fill="auto"/>
            <w:vAlign w:val="center"/>
          </w:tcPr>
          <w:p w:rsidR="00C618FE" w:rsidRPr="007B32E4" w:rsidRDefault="00C618FE">
            <w:pPr>
              <w:widowControl w:val="0"/>
              <w:ind w:left="-15" w:firstLine="15"/>
              <w:jc w:val="center"/>
              <w:rPr>
                <w:sz w:val="24"/>
                <w:szCs w:val="24"/>
              </w:rPr>
            </w:pPr>
            <w:r w:rsidRPr="007B32E4">
              <w:rPr>
                <w:sz w:val="24"/>
                <w:szCs w:val="24"/>
              </w:rPr>
              <w:t>№ п/п</w:t>
            </w:r>
          </w:p>
        </w:tc>
        <w:tc>
          <w:tcPr>
            <w:tcW w:w="660" w:type="dxa"/>
            <w:vMerge w:val="restart"/>
            <w:shd w:val="clear" w:color="auto" w:fill="auto"/>
            <w:vAlign w:val="center"/>
          </w:tcPr>
          <w:p w:rsidR="00C618FE" w:rsidRPr="007B32E4" w:rsidRDefault="00C618FE">
            <w:pPr>
              <w:widowControl w:val="0"/>
              <w:ind w:left="-15" w:firstLine="15"/>
              <w:jc w:val="center"/>
              <w:rPr>
                <w:sz w:val="24"/>
                <w:szCs w:val="24"/>
              </w:rPr>
            </w:pPr>
            <w:r w:rsidRPr="007B32E4">
              <w:rPr>
                <w:sz w:val="24"/>
                <w:szCs w:val="24"/>
              </w:rPr>
              <w:t>МП</w:t>
            </w:r>
          </w:p>
        </w:tc>
        <w:tc>
          <w:tcPr>
            <w:tcW w:w="2126" w:type="dxa"/>
            <w:vMerge w:val="restart"/>
          </w:tcPr>
          <w:p w:rsidR="00C618FE" w:rsidRPr="007B32E4" w:rsidRDefault="00C618FE">
            <w:pPr>
              <w:widowControl w:val="0"/>
              <w:jc w:val="center"/>
              <w:rPr>
                <w:sz w:val="24"/>
                <w:szCs w:val="24"/>
              </w:rPr>
            </w:pPr>
          </w:p>
          <w:p w:rsidR="00C618FE" w:rsidRPr="007B32E4" w:rsidRDefault="00C618FE">
            <w:pPr>
              <w:widowControl w:val="0"/>
              <w:jc w:val="center"/>
              <w:rPr>
                <w:sz w:val="24"/>
                <w:szCs w:val="24"/>
              </w:rPr>
            </w:pPr>
          </w:p>
          <w:p w:rsidR="00C618FE" w:rsidRPr="007B32E4" w:rsidRDefault="00C618FE" w:rsidP="00C618FE">
            <w:pPr>
              <w:widowControl w:val="0"/>
              <w:jc w:val="center"/>
              <w:rPr>
                <w:sz w:val="24"/>
                <w:szCs w:val="24"/>
              </w:rPr>
            </w:pPr>
            <w:r w:rsidRPr="007B32E4">
              <w:rPr>
                <w:sz w:val="24"/>
                <w:szCs w:val="24"/>
              </w:rPr>
              <w:t>Муниципальная программа (подпрограмма)</w:t>
            </w:r>
          </w:p>
        </w:tc>
        <w:tc>
          <w:tcPr>
            <w:tcW w:w="1955" w:type="dxa"/>
            <w:vMerge w:val="restart"/>
            <w:shd w:val="clear" w:color="auto" w:fill="auto"/>
            <w:vAlign w:val="center"/>
          </w:tcPr>
          <w:p w:rsidR="00C618FE" w:rsidRPr="007B32E4" w:rsidRDefault="00C618FE">
            <w:pPr>
              <w:widowControl w:val="0"/>
              <w:jc w:val="center"/>
              <w:rPr>
                <w:sz w:val="24"/>
                <w:szCs w:val="24"/>
              </w:rPr>
            </w:pPr>
            <w:r w:rsidRPr="007B32E4">
              <w:rPr>
                <w:sz w:val="24"/>
                <w:szCs w:val="24"/>
              </w:rPr>
              <w:t>Перечень мероприятий</w:t>
            </w:r>
          </w:p>
        </w:tc>
        <w:tc>
          <w:tcPr>
            <w:tcW w:w="1985" w:type="dxa"/>
            <w:vMerge w:val="restart"/>
            <w:shd w:val="clear" w:color="auto" w:fill="auto"/>
            <w:vAlign w:val="center"/>
          </w:tcPr>
          <w:p w:rsidR="00C618FE" w:rsidRPr="007B32E4" w:rsidRDefault="00C618FE">
            <w:pPr>
              <w:widowControl w:val="0"/>
              <w:jc w:val="center"/>
              <w:rPr>
                <w:b/>
                <w:sz w:val="24"/>
                <w:szCs w:val="24"/>
              </w:rPr>
            </w:pPr>
            <w:r w:rsidRPr="007B32E4">
              <w:rPr>
                <w:sz w:val="24"/>
                <w:szCs w:val="24"/>
              </w:rPr>
              <w:t>Источники финансирования</w:t>
            </w:r>
          </w:p>
        </w:tc>
        <w:tc>
          <w:tcPr>
            <w:tcW w:w="1417" w:type="dxa"/>
            <w:vMerge w:val="restart"/>
            <w:shd w:val="clear" w:color="auto" w:fill="auto"/>
            <w:vAlign w:val="center"/>
          </w:tcPr>
          <w:p w:rsidR="00C618FE" w:rsidRPr="007B32E4" w:rsidRDefault="00C618FE">
            <w:pPr>
              <w:widowControl w:val="0"/>
              <w:jc w:val="center"/>
              <w:rPr>
                <w:sz w:val="24"/>
                <w:szCs w:val="24"/>
              </w:rPr>
            </w:pPr>
            <w:r w:rsidRPr="007B32E4">
              <w:rPr>
                <w:sz w:val="24"/>
                <w:szCs w:val="24"/>
              </w:rPr>
              <w:t>Объем финансирования всего, руб.</w:t>
            </w:r>
          </w:p>
        </w:tc>
        <w:tc>
          <w:tcPr>
            <w:tcW w:w="4253" w:type="dxa"/>
            <w:gridSpan w:val="5"/>
            <w:shd w:val="clear" w:color="auto" w:fill="auto"/>
            <w:vAlign w:val="center"/>
          </w:tcPr>
          <w:p w:rsidR="00C618FE" w:rsidRPr="007B32E4" w:rsidRDefault="00C618FE">
            <w:pPr>
              <w:widowControl w:val="0"/>
              <w:jc w:val="center"/>
              <w:rPr>
                <w:sz w:val="24"/>
                <w:szCs w:val="24"/>
              </w:rPr>
            </w:pPr>
            <w:r w:rsidRPr="007B32E4">
              <w:rPr>
                <w:sz w:val="24"/>
                <w:szCs w:val="24"/>
              </w:rPr>
              <w:t>В том числе по годам, %</w:t>
            </w:r>
          </w:p>
        </w:tc>
        <w:tc>
          <w:tcPr>
            <w:tcW w:w="850" w:type="dxa"/>
            <w:vMerge w:val="restart"/>
            <w:vAlign w:val="center"/>
          </w:tcPr>
          <w:p w:rsidR="00C618FE" w:rsidRPr="007B32E4" w:rsidRDefault="00C618FE">
            <w:pPr>
              <w:widowControl w:val="0"/>
              <w:jc w:val="center"/>
              <w:rPr>
                <w:sz w:val="24"/>
                <w:szCs w:val="24"/>
              </w:rPr>
            </w:pPr>
            <w:r w:rsidRPr="007B32E4">
              <w:rPr>
                <w:sz w:val="24"/>
                <w:szCs w:val="24"/>
              </w:rPr>
              <w:t>Срок исполнения</w:t>
            </w:r>
          </w:p>
        </w:tc>
        <w:tc>
          <w:tcPr>
            <w:tcW w:w="1701" w:type="dxa"/>
            <w:vMerge w:val="restart"/>
            <w:vAlign w:val="center"/>
          </w:tcPr>
          <w:p w:rsidR="00C618FE" w:rsidRPr="007B32E4" w:rsidRDefault="00C618FE">
            <w:pPr>
              <w:widowControl w:val="0"/>
              <w:jc w:val="center"/>
              <w:rPr>
                <w:sz w:val="24"/>
                <w:szCs w:val="24"/>
                <w:lang w:val="en-US"/>
              </w:rPr>
            </w:pPr>
            <w:r w:rsidRPr="007B32E4">
              <w:rPr>
                <w:sz w:val="24"/>
                <w:szCs w:val="24"/>
              </w:rPr>
              <w:t>Исполнитель</w:t>
            </w:r>
          </w:p>
        </w:tc>
      </w:tr>
      <w:tr w:rsidR="00C618FE" w:rsidRPr="007B32E4" w:rsidTr="00537A41">
        <w:trPr>
          <w:trHeight w:val="577"/>
          <w:jc w:val="center"/>
        </w:trPr>
        <w:tc>
          <w:tcPr>
            <w:tcW w:w="499" w:type="dxa"/>
            <w:vMerge/>
            <w:shd w:val="clear" w:color="auto" w:fill="auto"/>
            <w:vAlign w:val="center"/>
          </w:tcPr>
          <w:p w:rsidR="00C618FE" w:rsidRPr="007B32E4" w:rsidRDefault="00C618FE">
            <w:pPr>
              <w:widowControl w:val="0"/>
              <w:ind w:left="-15" w:firstLine="15"/>
              <w:jc w:val="center"/>
              <w:rPr>
                <w:sz w:val="24"/>
                <w:szCs w:val="24"/>
              </w:rPr>
            </w:pPr>
          </w:p>
        </w:tc>
        <w:tc>
          <w:tcPr>
            <w:tcW w:w="660" w:type="dxa"/>
            <w:vMerge/>
            <w:shd w:val="clear" w:color="auto" w:fill="auto"/>
            <w:vAlign w:val="center"/>
          </w:tcPr>
          <w:p w:rsidR="00C618FE" w:rsidRPr="007B32E4" w:rsidRDefault="00C618FE">
            <w:pPr>
              <w:widowControl w:val="0"/>
              <w:ind w:left="-15" w:firstLine="15"/>
              <w:jc w:val="center"/>
              <w:rPr>
                <w:sz w:val="24"/>
                <w:szCs w:val="24"/>
              </w:rPr>
            </w:pPr>
          </w:p>
        </w:tc>
        <w:tc>
          <w:tcPr>
            <w:tcW w:w="2126" w:type="dxa"/>
            <w:vMerge/>
          </w:tcPr>
          <w:p w:rsidR="00C618FE" w:rsidRPr="007B32E4" w:rsidRDefault="00C618FE">
            <w:pPr>
              <w:widowControl w:val="0"/>
              <w:jc w:val="center"/>
              <w:rPr>
                <w:sz w:val="24"/>
                <w:szCs w:val="24"/>
              </w:rPr>
            </w:pPr>
          </w:p>
        </w:tc>
        <w:tc>
          <w:tcPr>
            <w:tcW w:w="1955" w:type="dxa"/>
            <w:vMerge/>
            <w:shd w:val="clear" w:color="auto" w:fill="auto"/>
            <w:vAlign w:val="center"/>
          </w:tcPr>
          <w:p w:rsidR="00C618FE" w:rsidRPr="007B32E4" w:rsidRDefault="00C618FE">
            <w:pPr>
              <w:widowControl w:val="0"/>
              <w:jc w:val="center"/>
              <w:rPr>
                <w:sz w:val="24"/>
                <w:szCs w:val="24"/>
              </w:rPr>
            </w:pPr>
          </w:p>
        </w:tc>
        <w:tc>
          <w:tcPr>
            <w:tcW w:w="1985" w:type="dxa"/>
            <w:vMerge/>
            <w:shd w:val="clear" w:color="auto" w:fill="auto"/>
            <w:vAlign w:val="center"/>
          </w:tcPr>
          <w:p w:rsidR="00C618FE" w:rsidRPr="007B32E4" w:rsidRDefault="00C618FE">
            <w:pPr>
              <w:widowControl w:val="0"/>
              <w:jc w:val="center"/>
              <w:rPr>
                <w:sz w:val="24"/>
                <w:szCs w:val="24"/>
              </w:rPr>
            </w:pPr>
          </w:p>
        </w:tc>
        <w:tc>
          <w:tcPr>
            <w:tcW w:w="1417" w:type="dxa"/>
            <w:vMerge/>
            <w:shd w:val="clear" w:color="auto" w:fill="auto"/>
            <w:vAlign w:val="center"/>
          </w:tcPr>
          <w:p w:rsidR="00C618FE" w:rsidRPr="007B32E4" w:rsidRDefault="00C618FE">
            <w:pPr>
              <w:widowControl w:val="0"/>
              <w:jc w:val="center"/>
              <w:rPr>
                <w:sz w:val="24"/>
                <w:szCs w:val="24"/>
              </w:rPr>
            </w:pPr>
          </w:p>
        </w:tc>
        <w:tc>
          <w:tcPr>
            <w:tcW w:w="851" w:type="dxa"/>
            <w:shd w:val="clear" w:color="auto" w:fill="auto"/>
            <w:vAlign w:val="center"/>
          </w:tcPr>
          <w:p w:rsidR="00C618FE" w:rsidRPr="007B32E4" w:rsidRDefault="00C618FE">
            <w:pPr>
              <w:widowControl w:val="0"/>
              <w:jc w:val="center"/>
              <w:rPr>
                <w:sz w:val="24"/>
                <w:szCs w:val="24"/>
              </w:rPr>
            </w:pPr>
            <w:r w:rsidRPr="007B32E4">
              <w:rPr>
                <w:sz w:val="24"/>
                <w:szCs w:val="24"/>
                <w:lang w:val="en-US"/>
              </w:rPr>
              <w:t xml:space="preserve"> 2026 </w:t>
            </w:r>
            <w:r w:rsidRPr="007B32E4">
              <w:rPr>
                <w:sz w:val="24"/>
                <w:szCs w:val="24"/>
              </w:rPr>
              <w:t>год</w:t>
            </w:r>
          </w:p>
        </w:tc>
        <w:tc>
          <w:tcPr>
            <w:tcW w:w="850" w:type="dxa"/>
            <w:shd w:val="clear" w:color="auto" w:fill="auto"/>
            <w:vAlign w:val="center"/>
          </w:tcPr>
          <w:p w:rsidR="00C618FE" w:rsidRPr="007B32E4" w:rsidRDefault="00C618FE">
            <w:pPr>
              <w:widowControl w:val="0"/>
              <w:jc w:val="center"/>
              <w:rPr>
                <w:sz w:val="24"/>
                <w:szCs w:val="24"/>
              </w:rPr>
            </w:pPr>
            <w:r w:rsidRPr="007B32E4">
              <w:rPr>
                <w:sz w:val="24"/>
                <w:szCs w:val="24"/>
                <w:lang w:val="en-US"/>
              </w:rPr>
              <w:t xml:space="preserve">2027 </w:t>
            </w:r>
            <w:r w:rsidRPr="007B32E4">
              <w:rPr>
                <w:sz w:val="24"/>
                <w:szCs w:val="24"/>
              </w:rPr>
              <w:t>год</w:t>
            </w:r>
          </w:p>
        </w:tc>
        <w:tc>
          <w:tcPr>
            <w:tcW w:w="709" w:type="dxa"/>
            <w:shd w:val="clear" w:color="auto" w:fill="auto"/>
            <w:vAlign w:val="center"/>
          </w:tcPr>
          <w:p w:rsidR="00C618FE" w:rsidRPr="007B32E4" w:rsidRDefault="00C618FE">
            <w:pPr>
              <w:widowControl w:val="0"/>
              <w:jc w:val="center"/>
              <w:rPr>
                <w:sz w:val="24"/>
                <w:szCs w:val="24"/>
              </w:rPr>
            </w:pPr>
            <w:r w:rsidRPr="007B32E4">
              <w:rPr>
                <w:sz w:val="24"/>
                <w:szCs w:val="24"/>
                <w:lang w:val="en-US"/>
              </w:rPr>
              <w:t xml:space="preserve">2028 </w:t>
            </w:r>
            <w:r w:rsidRPr="007B32E4">
              <w:rPr>
                <w:sz w:val="24"/>
                <w:szCs w:val="24"/>
              </w:rPr>
              <w:t>год</w:t>
            </w:r>
          </w:p>
        </w:tc>
        <w:tc>
          <w:tcPr>
            <w:tcW w:w="850" w:type="dxa"/>
            <w:shd w:val="clear" w:color="auto" w:fill="auto"/>
            <w:vAlign w:val="center"/>
          </w:tcPr>
          <w:p w:rsidR="00C618FE" w:rsidRPr="007B32E4" w:rsidRDefault="00C618FE">
            <w:pPr>
              <w:widowControl w:val="0"/>
              <w:jc w:val="center"/>
              <w:rPr>
                <w:sz w:val="24"/>
                <w:szCs w:val="24"/>
              </w:rPr>
            </w:pPr>
            <w:r w:rsidRPr="007B32E4">
              <w:rPr>
                <w:sz w:val="24"/>
                <w:szCs w:val="24"/>
                <w:lang w:val="en-US"/>
              </w:rPr>
              <w:t xml:space="preserve">2029 </w:t>
            </w:r>
            <w:r w:rsidRPr="007B32E4">
              <w:rPr>
                <w:sz w:val="24"/>
                <w:szCs w:val="24"/>
              </w:rPr>
              <w:t>год</w:t>
            </w:r>
          </w:p>
        </w:tc>
        <w:tc>
          <w:tcPr>
            <w:tcW w:w="993" w:type="dxa"/>
            <w:shd w:val="clear" w:color="auto" w:fill="auto"/>
            <w:vAlign w:val="center"/>
          </w:tcPr>
          <w:p w:rsidR="00C618FE" w:rsidRPr="007B32E4" w:rsidRDefault="00C618FE">
            <w:pPr>
              <w:widowControl w:val="0"/>
              <w:jc w:val="center"/>
              <w:rPr>
                <w:sz w:val="24"/>
                <w:szCs w:val="24"/>
              </w:rPr>
            </w:pPr>
            <w:r w:rsidRPr="007B32E4">
              <w:rPr>
                <w:sz w:val="24"/>
                <w:szCs w:val="24"/>
                <w:lang w:val="en-US"/>
              </w:rPr>
              <w:t xml:space="preserve">2030 </w:t>
            </w:r>
            <w:r w:rsidRPr="007B32E4">
              <w:rPr>
                <w:sz w:val="24"/>
                <w:szCs w:val="24"/>
              </w:rPr>
              <w:t>год</w:t>
            </w:r>
          </w:p>
        </w:tc>
        <w:tc>
          <w:tcPr>
            <w:tcW w:w="850" w:type="dxa"/>
            <w:vMerge/>
          </w:tcPr>
          <w:p w:rsidR="00C618FE" w:rsidRPr="007B32E4" w:rsidRDefault="00C618FE">
            <w:pPr>
              <w:widowControl w:val="0"/>
              <w:jc w:val="center"/>
              <w:rPr>
                <w:sz w:val="24"/>
                <w:szCs w:val="24"/>
              </w:rPr>
            </w:pPr>
          </w:p>
        </w:tc>
        <w:tc>
          <w:tcPr>
            <w:tcW w:w="1701" w:type="dxa"/>
            <w:vMerge/>
            <w:vAlign w:val="center"/>
          </w:tcPr>
          <w:p w:rsidR="00C618FE" w:rsidRPr="007B32E4" w:rsidRDefault="00C618FE">
            <w:pPr>
              <w:widowControl w:val="0"/>
              <w:jc w:val="center"/>
              <w:rPr>
                <w:sz w:val="24"/>
                <w:szCs w:val="24"/>
              </w:rPr>
            </w:pPr>
          </w:p>
        </w:tc>
      </w:tr>
      <w:tr w:rsidR="00BD5573" w:rsidRPr="007B32E4" w:rsidTr="00537A41">
        <w:trPr>
          <w:trHeight w:val="755"/>
          <w:jc w:val="center"/>
        </w:trPr>
        <w:tc>
          <w:tcPr>
            <w:tcW w:w="499" w:type="dxa"/>
            <w:vMerge w:val="restart"/>
            <w:shd w:val="clear" w:color="auto" w:fill="auto"/>
          </w:tcPr>
          <w:p w:rsidR="00BD5573" w:rsidRPr="007B32E4" w:rsidRDefault="00BD5573">
            <w:pPr>
              <w:widowControl w:val="0"/>
              <w:ind w:left="-15" w:firstLine="15"/>
              <w:jc w:val="center"/>
              <w:rPr>
                <w:sz w:val="24"/>
                <w:szCs w:val="24"/>
              </w:rPr>
            </w:pPr>
            <w:r w:rsidRPr="007B32E4">
              <w:rPr>
                <w:sz w:val="24"/>
                <w:szCs w:val="24"/>
              </w:rPr>
              <w:t>1</w:t>
            </w:r>
          </w:p>
        </w:tc>
        <w:tc>
          <w:tcPr>
            <w:tcW w:w="660" w:type="dxa"/>
            <w:vMerge w:val="restart"/>
            <w:shd w:val="clear" w:color="auto" w:fill="auto"/>
          </w:tcPr>
          <w:p w:rsidR="00BD5573" w:rsidRPr="007B32E4" w:rsidRDefault="00F271E9" w:rsidP="00F271E9">
            <w:pPr>
              <w:widowControl w:val="0"/>
              <w:ind w:left="-15" w:firstLine="15"/>
              <w:jc w:val="center"/>
              <w:rPr>
                <w:sz w:val="24"/>
                <w:szCs w:val="24"/>
              </w:rPr>
            </w:pPr>
            <w:r w:rsidRPr="007B32E4">
              <w:rPr>
                <w:sz w:val="24"/>
                <w:szCs w:val="24"/>
              </w:rPr>
              <w:t>3</w:t>
            </w:r>
          </w:p>
        </w:tc>
        <w:tc>
          <w:tcPr>
            <w:tcW w:w="2126" w:type="dxa"/>
            <w:vMerge w:val="restart"/>
          </w:tcPr>
          <w:p w:rsidR="00BD5573" w:rsidRPr="007B32E4" w:rsidRDefault="00F271E9" w:rsidP="00C618FE">
            <w:pPr>
              <w:widowControl w:val="0"/>
              <w:jc w:val="center"/>
              <w:rPr>
                <w:rFonts w:eastAsia="Calibri"/>
                <w:iCs/>
                <w:sz w:val="24"/>
                <w:szCs w:val="24"/>
              </w:rPr>
            </w:pPr>
            <w:r w:rsidRPr="007B32E4">
              <w:rPr>
                <w:rFonts w:eastAsia="Calibri"/>
                <w:iCs/>
                <w:sz w:val="24"/>
                <w:szCs w:val="24"/>
              </w:rPr>
              <w:t xml:space="preserve">Комплексные меры противодействия злоупотреблению наркотиками и их незаконному обороту на территории Дальнереченского </w:t>
            </w:r>
            <w:r w:rsidR="00CD49B9" w:rsidRPr="007B32E4">
              <w:rPr>
                <w:rFonts w:eastAsia="Calibri"/>
                <w:iCs/>
                <w:sz w:val="24"/>
                <w:szCs w:val="24"/>
              </w:rPr>
              <w:t>муниципального</w:t>
            </w:r>
            <w:r w:rsidRPr="007B32E4">
              <w:rPr>
                <w:rFonts w:eastAsia="Calibri"/>
                <w:iCs/>
                <w:sz w:val="24"/>
                <w:szCs w:val="24"/>
              </w:rPr>
              <w:t xml:space="preserve"> округа на 2026-2030 годы</w:t>
            </w:r>
          </w:p>
        </w:tc>
        <w:tc>
          <w:tcPr>
            <w:tcW w:w="1955" w:type="dxa"/>
            <w:vMerge w:val="restart"/>
            <w:shd w:val="clear" w:color="auto" w:fill="auto"/>
          </w:tcPr>
          <w:p w:rsidR="00BD5573" w:rsidRPr="007B32E4" w:rsidRDefault="00BD5573">
            <w:pPr>
              <w:widowControl w:val="0"/>
              <w:rPr>
                <w:sz w:val="24"/>
                <w:szCs w:val="24"/>
              </w:rPr>
            </w:pPr>
          </w:p>
        </w:tc>
        <w:tc>
          <w:tcPr>
            <w:tcW w:w="1985" w:type="dxa"/>
            <w:shd w:val="clear" w:color="auto" w:fill="auto"/>
          </w:tcPr>
          <w:p w:rsidR="00BD5573" w:rsidRPr="007B32E4" w:rsidRDefault="00BD5573">
            <w:pPr>
              <w:widowControl w:val="0"/>
              <w:jc w:val="center"/>
              <w:rPr>
                <w:sz w:val="24"/>
                <w:szCs w:val="24"/>
              </w:rPr>
            </w:pPr>
            <w:r w:rsidRPr="007B32E4">
              <w:rPr>
                <w:b/>
                <w:sz w:val="24"/>
                <w:szCs w:val="24"/>
              </w:rPr>
              <w:t>Всего:</w:t>
            </w:r>
          </w:p>
        </w:tc>
        <w:tc>
          <w:tcPr>
            <w:tcW w:w="1417" w:type="dxa"/>
            <w:shd w:val="clear" w:color="auto" w:fill="auto"/>
            <w:vAlign w:val="center"/>
          </w:tcPr>
          <w:p w:rsidR="00BD5573" w:rsidRPr="007B32E4" w:rsidRDefault="008234ED">
            <w:pPr>
              <w:widowControl w:val="0"/>
              <w:jc w:val="center"/>
              <w:rPr>
                <w:sz w:val="24"/>
                <w:szCs w:val="24"/>
              </w:rPr>
            </w:pPr>
            <w:r w:rsidRPr="007B32E4">
              <w:rPr>
                <w:sz w:val="24"/>
                <w:szCs w:val="24"/>
              </w:rPr>
              <w:t>237</w:t>
            </w:r>
            <w:r w:rsidR="00E12FF8" w:rsidRPr="007B32E4">
              <w:rPr>
                <w:sz w:val="24"/>
                <w:szCs w:val="24"/>
              </w:rPr>
              <w:t xml:space="preserve"> 000</w:t>
            </w:r>
            <w:r w:rsidR="00CD49B9" w:rsidRPr="007B32E4">
              <w:rPr>
                <w:sz w:val="24"/>
                <w:szCs w:val="24"/>
              </w:rPr>
              <w:t>,00</w:t>
            </w:r>
          </w:p>
        </w:tc>
        <w:tc>
          <w:tcPr>
            <w:tcW w:w="851" w:type="dxa"/>
            <w:shd w:val="clear" w:color="auto" w:fill="auto"/>
            <w:vAlign w:val="center"/>
          </w:tcPr>
          <w:p w:rsidR="00BD5573" w:rsidRPr="007B32E4" w:rsidRDefault="003013E9">
            <w:pPr>
              <w:widowControl w:val="0"/>
              <w:jc w:val="center"/>
              <w:rPr>
                <w:sz w:val="24"/>
                <w:szCs w:val="24"/>
              </w:rPr>
            </w:pPr>
            <w:r w:rsidRPr="007B32E4">
              <w:rPr>
                <w:sz w:val="24"/>
                <w:szCs w:val="24"/>
              </w:rPr>
              <w:t>24,47</w:t>
            </w:r>
          </w:p>
        </w:tc>
        <w:tc>
          <w:tcPr>
            <w:tcW w:w="850" w:type="dxa"/>
            <w:shd w:val="clear" w:color="auto" w:fill="auto"/>
            <w:vAlign w:val="center"/>
          </w:tcPr>
          <w:p w:rsidR="00BD5573" w:rsidRPr="007B32E4" w:rsidRDefault="003013E9">
            <w:pPr>
              <w:widowControl w:val="0"/>
              <w:jc w:val="center"/>
              <w:rPr>
                <w:sz w:val="24"/>
                <w:szCs w:val="24"/>
              </w:rPr>
            </w:pPr>
            <w:r w:rsidRPr="007B32E4">
              <w:rPr>
                <w:sz w:val="24"/>
                <w:szCs w:val="24"/>
              </w:rPr>
              <w:t>24,47</w:t>
            </w:r>
          </w:p>
        </w:tc>
        <w:tc>
          <w:tcPr>
            <w:tcW w:w="709" w:type="dxa"/>
            <w:shd w:val="clear" w:color="auto" w:fill="auto"/>
            <w:vAlign w:val="center"/>
          </w:tcPr>
          <w:p w:rsidR="00BD5573" w:rsidRPr="007B32E4" w:rsidRDefault="00C8684F">
            <w:pPr>
              <w:widowControl w:val="0"/>
              <w:jc w:val="center"/>
              <w:rPr>
                <w:sz w:val="24"/>
                <w:szCs w:val="24"/>
              </w:rPr>
            </w:pPr>
            <w:r w:rsidRPr="007B32E4">
              <w:rPr>
                <w:sz w:val="24"/>
                <w:szCs w:val="24"/>
              </w:rPr>
              <w:t>2,11</w:t>
            </w:r>
          </w:p>
        </w:tc>
        <w:tc>
          <w:tcPr>
            <w:tcW w:w="850" w:type="dxa"/>
            <w:shd w:val="clear" w:color="auto" w:fill="auto"/>
            <w:vAlign w:val="center"/>
          </w:tcPr>
          <w:p w:rsidR="00BD5573" w:rsidRPr="007B32E4" w:rsidRDefault="003013E9" w:rsidP="00C618FE">
            <w:pPr>
              <w:widowControl w:val="0"/>
              <w:jc w:val="center"/>
              <w:rPr>
                <w:sz w:val="24"/>
                <w:szCs w:val="24"/>
              </w:rPr>
            </w:pPr>
            <w:r w:rsidRPr="007B32E4">
              <w:rPr>
                <w:sz w:val="24"/>
                <w:szCs w:val="24"/>
              </w:rPr>
              <w:t>24,47</w:t>
            </w:r>
          </w:p>
        </w:tc>
        <w:tc>
          <w:tcPr>
            <w:tcW w:w="993" w:type="dxa"/>
            <w:shd w:val="clear" w:color="auto" w:fill="auto"/>
            <w:vAlign w:val="center"/>
          </w:tcPr>
          <w:p w:rsidR="00BD5573" w:rsidRPr="007B32E4" w:rsidRDefault="003013E9">
            <w:pPr>
              <w:widowControl w:val="0"/>
              <w:jc w:val="center"/>
              <w:rPr>
                <w:sz w:val="24"/>
                <w:szCs w:val="24"/>
              </w:rPr>
            </w:pPr>
            <w:r w:rsidRPr="007B32E4">
              <w:rPr>
                <w:sz w:val="24"/>
                <w:szCs w:val="24"/>
              </w:rPr>
              <w:t>24,47</w:t>
            </w:r>
          </w:p>
        </w:tc>
        <w:tc>
          <w:tcPr>
            <w:tcW w:w="850" w:type="dxa"/>
            <w:vMerge w:val="restart"/>
          </w:tcPr>
          <w:p w:rsidR="00BD5573" w:rsidRPr="007B32E4" w:rsidRDefault="00BD5573">
            <w:pPr>
              <w:widowControl w:val="0"/>
              <w:jc w:val="center"/>
              <w:rPr>
                <w:sz w:val="24"/>
                <w:szCs w:val="24"/>
              </w:rPr>
            </w:pPr>
            <w:r w:rsidRPr="007B32E4">
              <w:rPr>
                <w:sz w:val="24"/>
                <w:szCs w:val="24"/>
              </w:rPr>
              <w:t>5 лет</w:t>
            </w:r>
          </w:p>
        </w:tc>
        <w:tc>
          <w:tcPr>
            <w:tcW w:w="1701" w:type="dxa"/>
            <w:vMerge w:val="restart"/>
          </w:tcPr>
          <w:p w:rsidR="00BD5573" w:rsidRPr="007B32E4" w:rsidRDefault="00BD5573" w:rsidP="00DE0F37">
            <w:pPr>
              <w:pStyle w:val="ConsPlusNormal"/>
              <w:ind w:firstLine="0"/>
              <w:rPr>
                <w:rFonts w:ascii="Times New Roman" w:hAnsi="Times New Roman" w:cs="Times New Roman"/>
                <w:sz w:val="24"/>
                <w:szCs w:val="24"/>
              </w:rPr>
            </w:pPr>
            <w:r w:rsidRPr="007B32E4">
              <w:rPr>
                <w:rFonts w:ascii="Times New Roman" w:hAnsi="Times New Roman" w:cs="Times New Roman"/>
                <w:sz w:val="24"/>
                <w:szCs w:val="24"/>
              </w:rPr>
              <w:t>Администрация Дальнереченского муниципального округа</w:t>
            </w:r>
          </w:p>
        </w:tc>
      </w:tr>
      <w:tr w:rsidR="00BD5573" w:rsidRPr="007B32E4" w:rsidTr="00537A41">
        <w:trPr>
          <w:trHeight w:val="1090"/>
          <w:jc w:val="center"/>
        </w:trPr>
        <w:tc>
          <w:tcPr>
            <w:tcW w:w="499" w:type="dxa"/>
            <w:vMerge/>
            <w:shd w:val="clear" w:color="auto" w:fill="auto"/>
          </w:tcPr>
          <w:p w:rsidR="00BD5573" w:rsidRPr="007B32E4" w:rsidRDefault="00BD5573">
            <w:pPr>
              <w:widowControl w:val="0"/>
              <w:ind w:left="-15" w:firstLine="15"/>
              <w:jc w:val="center"/>
              <w:rPr>
                <w:sz w:val="24"/>
                <w:szCs w:val="24"/>
              </w:rPr>
            </w:pPr>
          </w:p>
        </w:tc>
        <w:tc>
          <w:tcPr>
            <w:tcW w:w="660" w:type="dxa"/>
            <w:vMerge/>
            <w:shd w:val="clear" w:color="auto" w:fill="auto"/>
          </w:tcPr>
          <w:p w:rsidR="00BD5573" w:rsidRPr="007B32E4" w:rsidRDefault="00BD5573" w:rsidP="00B553BF">
            <w:pPr>
              <w:widowControl w:val="0"/>
              <w:ind w:left="-15" w:firstLine="15"/>
              <w:jc w:val="center"/>
              <w:rPr>
                <w:sz w:val="24"/>
                <w:szCs w:val="24"/>
              </w:rPr>
            </w:pPr>
          </w:p>
        </w:tc>
        <w:tc>
          <w:tcPr>
            <w:tcW w:w="2126" w:type="dxa"/>
            <w:vMerge/>
          </w:tcPr>
          <w:p w:rsidR="00BD5573" w:rsidRPr="007B32E4" w:rsidRDefault="00BD5573">
            <w:pPr>
              <w:widowControl w:val="0"/>
              <w:rPr>
                <w:sz w:val="24"/>
                <w:szCs w:val="24"/>
              </w:rPr>
            </w:pPr>
          </w:p>
        </w:tc>
        <w:tc>
          <w:tcPr>
            <w:tcW w:w="1955" w:type="dxa"/>
            <w:vMerge/>
            <w:shd w:val="clear" w:color="auto" w:fill="auto"/>
          </w:tcPr>
          <w:p w:rsidR="00BD5573" w:rsidRPr="007B32E4" w:rsidRDefault="00BD5573">
            <w:pPr>
              <w:widowControl w:val="0"/>
              <w:rPr>
                <w:sz w:val="24"/>
                <w:szCs w:val="24"/>
              </w:rPr>
            </w:pPr>
          </w:p>
        </w:tc>
        <w:tc>
          <w:tcPr>
            <w:tcW w:w="1985" w:type="dxa"/>
            <w:shd w:val="clear" w:color="auto" w:fill="auto"/>
            <w:vAlign w:val="center"/>
          </w:tcPr>
          <w:p w:rsidR="00BD5573" w:rsidRPr="007B32E4" w:rsidRDefault="00BD5573">
            <w:pPr>
              <w:widowControl w:val="0"/>
              <w:jc w:val="center"/>
              <w:rPr>
                <w:sz w:val="24"/>
                <w:szCs w:val="24"/>
              </w:rPr>
            </w:pPr>
            <w:r w:rsidRPr="007B32E4">
              <w:rPr>
                <w:sz w:val="24"/>
                <w:szCs w:val="24"/>
              </w:rPr>
              <w:t>В том числе:</w:t>
            </w:r>
          </w:p>
          <w:p w:rsidR="00BD5573" w:rsidRPr="007B32E4" w:rsidRDefault="00BD5573">
            <w:pPr>
              <w:widowControl w:val="0"/>
              <w:jc w:val="center"/>
              <w:rPr>
                <w:sz w:val="24"/>
                <w:szCs w:val="24"/>
              </w:rPr>
            </w:pPr>
            <w:r w:rsidRPr="007B32E4">
              <w:rPr>
                <w:sz w:val="24"/>
                <w:szCs w:val="24"/>
              </w:rPr>
              <w:t>краевой бюджет</w:t>
            </w:r>
          </w:p>
        </w:tc>
        <w:tc>
          <w:tcPr>
            <w:tcW w:w="1417" w:type="dxa"/>
            <w:shd w:val="clear" w:color="auto" w:fill="auto"/>
            <w:vAlign w:val="center"/>
          </w:tcPr>
          <w:p w:rsidR="00BD5573" w:rsidRPr="007B32E4" w:rsidRDefault="00BD5573">
            <w:pPr>
              <w:widowControl w:val="0"/>
              <w:jc w:val="center"/>
              <w:rPr>
                <w:sz w:val="24"/>
                <w:szCs w:val="24"/>
              </w:rPr>
            </w:pPr>
            <w:r w:rsidRPr="007B32E4">
              <w:rPr>
                <w:sz w:val="24"/>
                <w:szCs w:val="24"/>
              </w:rPr>
              <w:t>0,00</w:t>
            </w:r>
          </w:p>
        </w:tc>
        <w:tc>
          <w:tcPr>
            <w:tcW w:w="851" w:type="dxa"/>
            <w:shd w:val="clear" w:color="auto" w:fill="auto"/>
            <w:vAlign w:val="center"/>
          </w:tcPr>
          <w:p w:rsidR="00BD5573" w:rsidRPr="007B32E4" w:rsidRDefault="00BD5573">
            <w:pPr>
              <w:widowControl w:val="0"/>
              <w:jc w:val="center"/>
              <w:rPr>
                <w:sz w:val="24"/>
                <w:szCs w:val="24"/>
              </w:rPr>
            </w:pPr>
            <w:r w:rsidRPr="007B32E4">
              <w:rPr>
                <w:sz w:val="24"/>
                <w:szCs w:val="24"/>
              </w:rPr>
              <w:t>0,00</w:t>
            </w:r>
          </w:p>
        </w:tc>
        <w:tc>
          <w:tcPr>
            <w:tcW w:w="850" w:type="dxa"/>
            <w:shd w:val="clear" w:color="auto" w:fill="auto"/>
            <w:vAlign w:val="center"/>
          </w:tcPr>
          <w:p w:rsidR="00BD5573" w:rsidRPr="007B32E4" w:rsidRDefault="00BD5573">
            <w:pPr>
              <w:widowControl w:val="0"/>
              <w:jc w:val="center"/>
              <w:rPr>
                <w:sz w:val="24"/>
                <w:szCs w:val="24"/>
              </w:rPr>
            </w:pPr>
            <w:r w:rsidRPr="007B32E4">
              <w:rPr>
                <w:sz w:val="24"/>
                <w:szCs w:val="24"/>
              </w:rPr>
              <w:t>0,00</w:t>
            </w:r>
          </w:p>
        </w:tc>
        <w:tc>
          <w:tcPr>
            <w:tcW w:w="709" w:type="dxa"/>
            <w:shd w:val="clear" w:color="auto" w:fill="auto"/>
            <w:vAlign w:val="center"/>
          </w:tcPr>
          <w:p w:rsidR="00BD5573" w:rsidRPr="007B32E4" w:rsidRDefault="00BD5573" w:rsidP="00DE0F37">
            <w:pPr>
              <w:widowControl w:val="0"/>
              <w:jc w:val="center"/>
              <w:rPr>
                <w:sz w:val="24"/>
                <w:szCs w:val="24"/>
              </w:rPr>
            </w:pPr>
            <w:r w:rsidRPr="007B32E4">
              <w:rPr>
                <w:sz w:val="24"/>
                <w:szCs w:val="24"/>
              </w:rPr>
              <w:t>0,00</w:t>
            </w:r>
          </w:p>
        </w:tc>
        <w:tc>
          <w:tcPr>
            <w:tcW w:w="850" w:type="dxa"/>
            <w:shd w:val="clear" w:color="auto" w:fill="auto"/>
            <w:vAlign w:val="center"/>
          </w:tcPr>
          <w:p w:rsidR="00BD5573" w:rsidRPr="007B32E4" w:rsidRDefault="00BD5573" w:rsidP="00DE0F37">
            <w:pPr>
              <w:widowControl w:val="0"/>
              <w:jc w:val="center"/>
              <w:rPr>
                <w:sz w:val="24"/>
                <w:szCs w:val="24"/>
              </w:rPr>
            </w:pPr>
            <w:r w:rsidRPr="007B32E4">
              <w:rPr>
                <w:sz w:val="24"/>
                <w:szCs w:val="24"/>
              </w:rPr>
              <w:t>0,00</w:t>
            </w:r>
          </w:p>
        </w:tc>
        <w:tc>
          <w:tcPr>
            <w:tcW w:w="993" w:type="dxa"/>
            <w:shd w:val="clear" w:color="auto" w:fill="auto"/>
            <w:vAlign w:val="center"/>
          </w:tcPr>
          <w:p w:rsidR="00BD5573" w:rsidRPr="007B32E4" w:rsidRDefault="00BD5573" w:rsidP="00DE0F37">
            <w:pPr>
              <w:widowControl w:val="0"/>
              <w:jc w:val="center"/>
              <w:rPr>
                <w:sz w:val="24"/>
                <w:szCs w:val="24"/>
              </w:rPr>
            </w:pPr>
            <w:r w:rsidRPr="007B32E4">
              <w:rPr>
                <w:sz w:val="24"/>
                <w:szCs w:val="24"/>
              </w:rPr>
              <w:t>0,00</w:t>
            </w:r>
          </w:p>
        </w:tc>
        <w:tc>
          <w:tcPr>
            <w:tcW w:w="850" w:type="dxa"/>
            <w:vMerge/>
          </w:tcPr>
          <w:p w:rsidR="00BD5573" w:rsidRPr="007B32E4" w:rsidRDefault="00BD5573">
            <w:pPr>
              <w:widowControl w:val="0"/>
              <w:jc w:val="center"/>
              <w:rPr>
                <w:sz w:val="24"/>
                <w:szCs w:val="24"/>
              </w:rPr>
            </w:pPr>
          </w:p>
        </w:tc>
        <w:tc>
          <w:tcPr>
            <w:tcW w:w="1701" w:type="dxa"/>
            <w:vMerge/>
          </w:tcPr>
          <w:p w:rsidR="00BD5573" w:rsidRPr="007B32E4" w:rsidRDefault="00BD5573">
            <w:pPr>
              <w:widowControl w:val="0"/>
              <w:jc w:val="center"/>
              <w:rPr>
                <w:sz w:val="24"/>
                <w:szCs w:val="24"/>
              </w:rPr>
            </w:pPr>
          </w:p>
        </w:tc>
      </w:tr>
      <w:tr w:rsidR="00C8684F" w:rsidRPr="007B32E4" w:rsidTr="00537A41">
        <w:trPr>
          <w:trHeight w:val="800"/>
          <w:jc w:val="center"/>
        </w:trPr>
        <w:tc>
          <w:tcPr>
            <w:tcW w:w="499" w:type="dxa"/>
            <w:vMerge/>
            <w:shd w:val="clear" w:color="auto" w:fill="auto"/>
          </w:tcPr>
          <w:p w:rsidR="00C8684F" w:rsidRPr="007B32E4" w:rsidRDefault="00C8684F" w:rsidP="00C8684F">
            <w:pPr>
              <w:widowControl w:val="0"/>
              <w:ind w:left="-15" w:firstLine="15"/>
              <w:jc w:val="center"/>
              <w:rPr>
                <w:sz w:val="24"/>
                <w:szCs w:val="24"/>
              </w:rPr>
            </w:pPr>
          </w:p>
        </w:tc>
        <w:tc>
          <w:tcPr>
            <w:tcW w:w="660" w:type="dxa"/>
            <w:vMerge/>
            <w:shd w:val="clear" w:color="auto" w:fill="auto"/>
          </w:tcPr>
          <w:p w:rsidR="00C8684F" w:rsidRPr="007B32E4" w:rsidRDefault="00C8684F" w:rsidP="00C8684F">
            <w:pPr>
              <w:widowControl w:val="0"/>
              <w:ind w:left="-15" w:firstLine="15"/>
              <w:jc w:val="center"/>
              <w:rPr>
                <w:sz w:val="24"/>
                <w:szCs w:val="24"/>
              </w:rPr>
            </w:pPr>
          </w:p>
        </w:tc>
        <w:tc>
          <w:tcPr>
            <w:tcW w:w="2126" w:type="dxa"/>
            <w:vMerge/>
          </w:tcPr>
          <w:p w:rsidR="00C8684F" w:rsidRPr="007B32E4" w:rsidRDefault="00C8684F" w:rsidP="00C8684F">
            <w:pPr>
              <w:widowControl w:val="0"/>
              <w:rPr>
                <w:sz w:val="24"/>
                <w:szCs w:val="24"/>
              </w:rPr>
            </w:pPr>
          </w:p>
        </w:tc>
        <w:tc>
          <w:tcPr>
            <w:tcW w:w="1955" w:type="dxa"/>
            <w:vMerge/>
            <w:shd w:val="clear" w:color="auto" w:fill="auto"/>
          </w:tcPr>
          <w:p w:rsidR="00C8684F" w:rsidRPr="007B32E4" w:rsidRDefault="00C8684F" w:rsidP="00C8684F">
            <w:pPr>
              <w:widowControl w:val="0"/>
              <w:rPr>
                <w:sz w:val="24"/>
                <w:szCs w:val="24"/>
              </w:rPr>
            </w:pPr>
          </w:p>
        </w:tc>
        <w:tc>
          <w:tcPr>
            <w:tcW w:w="1985" w:type="dxa"/>
            <w:shd w:val="clear" w:color="auto" w:fill="auto"/>
            <w:vAlign w:val="center"/>
          </w:tcPr>
          <w:p w:rsidR="00C8684F" w:rsidRPr="007B32E4" w:rsidRDefault="00C8684F" w:rsidP="00C8684F">
            <w:pPr>
              <w:widowControl w:val="0"/>
              <w:jc w:val="center"/>
              <w:rPr>
                <w:sz w:val="24"/>
                <w:szCs w:val="24"/>
              </w:rPr>
            </w:pPr>
            <w:r w:rsidRPr="007B32E4">
              <w:rPr>
                <w:sz w:val="24"/>
                <w:szCs w:val="24"/>
              </w:rPr>
              <w:t>местный бюджет</w:t>
            </w:r>
          </w:p>
        </w:tc>
        <w:tc>
          <w:tcPr>
            <w:tcW w:w="1417" w:type="dxa"/>
            <w:shd w:val="clear" w:color="auto" w:fill="auto"/>
            <w:vAlign w:val="center"/>
          </w:tcPr>
          <w:p w:rsidR="00C8684F" w:rsidRPr="007B32E4" w:rsidRDefault="00C8684F" w:rsidP="00C8684F">
            <w:pPr>
              <w:widowControl w:val="0"/>
              <w:jc w:val="center"/>
              <w:rPr>
                <w:sz w:val="24"/>
                <w:szCs w:val="24"/>
              </w:rPr>
            </w:pPr>
            <w:r w:rsidRPr="007B32E4">
              <w:rPr>
                <w:sz w:val="24"/>
                <w:szCs w:val="24"/>
              </w:rPr>
              <w:t>237 000,00</w:t>
            </w:r>
          </w:p>
        </w:tc>
        <w:tc>
          <w:tcPr>
            <w:tcW w:w="851"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24,47</w:t>
            </w:r>
          </w:p>
        </w:tc>
        <w:tc>
          <w:tcPr>
            <w:tcW w:w="850"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24,47</w:t>
            </w:r>
          </w:p>
        </w:tc>
        <w:tc>
          <w:tcPr>
            <w:tcW w:w="709" w:type="dxa"/>
            <w:shd w:val="clear" w:color="auto" w:fill="auto"/>
            <w:vAlign w:val="center"/>
          </w:tcPr>
          <w:p w:rsidR="00C8684F" w:rsidRPr="007B32E4" w:rsidRDefault="00C8684F" w:rsidP="00C8684F">
            <w:pPr>
              <w:widowControl w:val="0"/>
              <w:jc w:val="center"/>
              <w:rPr>
                <w:sz w:val="24"/>
                <w:szCs w:val="24"/>
              </w:rPr>
            </w:pPr>
            <w:r w:rsidRPr="007B32E4">
              <w:rPr>
                <w:sz w:val="24"/>
                <w:szCs w:val="24"/>
              </w:rPr>
              <w:t>2,11</w:t>
            </w:r>
          </w:p>
        </w:tc>
        <w:tc>
          <w:tcPr>
            <w:tcW w:w="850"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24,47</w:t>
            </w:r>
          </w:p>
        </w:tc>
        <w:tc>
          <w:tcPr>
            <w:tcW w:w="993"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24,47</w:t>
            </w:r>
          </w:p>
        </w:tc>
        <w:tc>
          <w:tcPr>
            <w:tcW w:w="850" w:type="dxa"/>
            <w:vMerge/>
          </w:tcPr>
          <w:p w:rsidR="00C8684F" w:rsidRPr="007B32E4" w:rsidRDefault="00C8684F" w:rsidP="00C8684F">
            <w:pPr>
              <w:widowControl w:val="0"/>
              <w:jc w:val="center"/>
              <w:rPr>
                <w:sz w:val="24"/>
                <w:szCs w:val="24"/>
              </w:rPr>
            </w:pPr>
          </w:p>
        </w:tc>
        <w:tc>
          <w:tcPr>
            <w:tcW w:w="1701" w:type="dxa"/>
            <w:vMerge/>
          </w:tcPr>
          <w:p w:rsidR="00C8684F" w:rsidRPr="007B32E4" w:rsidRDefault="00C8684F" w:rsidP="00C8684F">
            <w:pPr>
              <w:widowControl w:val="0"/>
              <w:jc w:val="center"/>
              <w:rPr>
                <w:sz w:val="24"/>
                <w:szCs w:val="24"/>
              </w:rPr>
            </w:pPr>
          </w:p>
        </w:tc>
      </w:tr>
      <w:tr w:rsidR="00C8684F" w:rsidRPr="007B32E4" w:rsidTr="00537A41">
        <w:trPr>
          <w:trHeight w:val="755"/>
          <w:jc w:val="center"/>
        </w:trPr>
        <w:tc>
          <w:tcPr>
            <w:tcW w:w="499" w:type="dxa"/>
            <w:vMerge w:val="restart"/>
            <w:shd w:val="clear" w:color="auto" w:fill="auto"/>
          </w:tcPr>
          <w:p w:rsidR="00C8684F" w:rsidRPr="007B32E4" w:rsidRDefault="00C8684F" w:rsidP="00C8684F">
            <w:pPr>
              <w:widowControl w:val="0"/>
              <w:ind w:left="-15" w:firstLine="15"/>
              <w:jc w:val="center"/>
              <w:rPr>
                <w:sz w:val="24"/>
                <w:szCs w:val="24"/>
              </w:rPr>
            </w:pPr>
            <w:r w:rsidRPr="007B32E4">
              <w:rPr>
                <w:sz w:val="24"/>
                <w:szCs w:val="24"/>
              </w:rPr>
              <w:t>2</w:t>
            </w:r>
          </w:p>
        </w:tc>
        <w:tc>
          <w:tcPr>
            <w:tcW w:w="660" w:type="dxa"/>
            <w:vMerge/>
            <w:shd w:val="clear" w:color="auto" w:fill="auto"/>
          </w:tcPr>
          <w:p w:rsidR="00C8684F" w:rsidRPr="007B32E4" w:rsidRDefault="00C8684F" w:rsidP="00C8684F">
            <w:pPr>
              <w:widowControl w:val="0"/>
              <w:ind w:left="-15" w:firstLine="15"/>
              <w:jc w:val="center"/>
              <w:rPr>
                <w:sz w:val="24"/>
                <w:szCs w:val="24"/>
              </w:rPr>
            </w:pPr>
          </w:p>
        </w:tc>
        <w:tc>
          <w:tcPr>
            <w:tcW w:w="2126" w:type="dxa"/>
            <w:vMerge/>
          </w:tcPr>
          <w:p w:rsidR="00C8684F" w:rsidRPr="007B32E4" w:rsidRDefault="00C8684F" w:rsidP="00C8684F">
            <w:pPr>
              <w:widowControl w:val="0"/>
              <w:jc w:val="center"/>
              <w:rPr>
                <w:iCs/>
                <w:sz w:val="24"/>
                <w:szCs w:val="24"/>
              </w:rPr>
            </w:pPr>
          </w:p>
        </w:tc>
        <w:tc>
          <w:tcPr>
            <w:tcW w:w="1955" w:type="dxa"/>
            <w:vMerge w:val="restart"/>
            <w:shd w:val="clear" w:color="auto" w:fill="auto"/>
          </w:tcPr>
          <w:p w:rsidR="00C8684F" w:rsidRPr="007B32E4" w:rsidRDefault="00C8684F" w:rsidP="00C8684F">
            <w:pPr>
              <w:widowControl w:val="0"/>
              <w:rPr>
                <w:sz w:val="24"/>
                <w:szCs w:val="24"/>
              </w:rPr>
            </w:pPr>
            <w:r w:rsidRPr="007B32E4">
              <w:rPr>
                <w:sz w:val="24"/>
                <w:szCs w:val="24"/>
              </w:rPr>
              <w:t>Профилактика злоупотребления, распространения наркомании</w:t>
            </w:r>
          </w:p>
        </w:tc>
        <w:tc>
          <w:tcPr>
            <w:tcW w:w="1985" w:type="dxa"/>
            <w:shd w:val="clear" w:color="auto" w:fill="auto"/>
          </w:tcPr>
          <w:p w:rsidR="00C8684F" w:rsidRPr="007B32E4" w:rsidRDefault="00C8684F" w:rsidP="00C8684F">
            <w:pPr>
              <w:widowControl w:val="0"/>
              <w:jc w:val="center"/>
              <w:rPr>
                <w:sz w:val="24"/>
                <w:szCs w:val="24"/>
              </w:rPr>
            </w:pPr>
            <w:r w:rsidRPr="007B32E4">
              <w:rPr>
                <w:b/>
                <w:sz w:val="24"/>
                <w:szCs w:val="24"/>
              </w:rPr>
              <w:t>Всего:</w:t>
            </w:r>
          </w:p>
        </w:tc>
        <w:tc>
          <w:tcPr>
            <w:tcW w:w="1417" w:type="dxa"/>
            <w:shd w:val="clear" w:color="auto" w:fill="auto"/>
            <w:vAlign w:val="center"/>
          </w:tcPr>
          <w:p w:rsidR="00C8684F" w:rsidRPr="007B32E4" w:rsidRDefault="00C8684F" w:rsidP="00C8684F">
            <w:pPr>
              <w:widowControl w:val="0"/>
              <w:jc w:val="center"/>
              <w:rPr>
                <w:sz w:val="24"/>
                <w:szCs w:val="24"/>
              </w:rPr>
            </w:pPr>
            <w:r w:rsidRPr="007B32E4">
              <w:rPr>
                <w:sz w:val="24"/>
                <w:szCs w:val="24"/>
              </w:rPr>
              <w:t>141 000,00</w:t>
            </w:r>
          </w:p>
        </w:tc>
        <w:tc>
          <w:tcPr>
            <w:tcW w:w="851"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24,11</w:t>
            </w:r>
          </w:p>
        </w:tc>
        <w:tc>
          <w:tcPr>
            <w:tcW w:w="850"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24,11</w:t>
            </w:r>
          </w:p>
        </w:tc>
        <w:tc>
          <w:tcPr>
            <w:tcW w:w="709" w:type="dxa"/>
            <w:shd w:val="clear" w:color="auto" w:fill="auto"/>
            <w:vAlign w:val="center"/>
          </w:tcPr>
          <w:p w:rsidR="00C8684F" w:rsidRPr="007B32E4" w:rsidRDefault="00C8684F" w:rsidP="00C8684F">
            <w:pPr>
              <w:widowControl w:val="0"/>
              <w:jc w:val="center"/>
              <w:rPr>
                <w:sz w:val="24"/>
                <w:szCs w:val="24"/>
              </w:rPr>
            </w:pPr>
            <w:r w:rsidRPr="007B32E4">
              <w:rPr>
                <w:sz w:val="24"/>
                <w:szCs w:val="24"/>
              </w:rPr>
              <w:t>3,55</w:t>
            </w:r>
          </w:p>
        </w:tc>
        <w:tc>
          <w:tcPr>
            <w:tcW w:w="850"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24,11</w:t>
            </w:r>
          </w:p>
        </w:tc>
        <w:tc>
          <w:tcPr>
            <w:tcW w:w="993"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24,11</w:t>
            </w:r>
          </w:p>
        </w:tc>
        <w:tc>
          <w:tcPr>
            <w:tcW w:w="850" w:type="dxa"/>
            <w:vMerge w:val="restart"/>
          </w:tcPr>
          <w:p w:rsidR="00C8684F" w:rsidRPr="007B32E4" w:rsidRDefault="00C8684F" w:rsidP="00C8684F">
            <w:pPr>
              <w:widowControl w:val="0"/>
              <w:jc w:val="center"/>
              <w:rPr>
                <w:sz w:val="24"/>
                <w:szCs w:val="24"/>
              </w:rPr>
            </w:pPr>
            <w:r w:rsidRPr="007B32E4">
              <w:rPr>
                <w:sz w:val="24"/>
                <w:szCs w:val="24"/>
              </w:rPr>
              <w:t>5 лет</w:t>
            </w:r>
          </w:p>
        </w:tc>
        <w:tc>
          <w:tcPr>
            <w:tcW w:w="1701" w:type="dxa"/>
            <w:vMerge w:val="restart"/>
          </w:tcPr>
          <w:p w:rsidR="00C8684F" w:rsidRPr="007B32E4" w:rsidRDefault="00C8684F" w:rsidP="00C8684F">
            <w:pPr>
              <w:pStyle w:val="ConsPlusNormal"/>
              <w:ind w:firstLine="0"/>
              <w:rPr>
                <w:rFonts w:ascii="Times New Roman" w:hAnsi="Times New Roman" w:cs="Times New Roman"/>
                <w:sz w:val="24"/>
                <w:szCs w:val="24"/>
              </w:rPr>
            </w:pPr>
            <w:r w:rsidRPr="007B32E4">
              <w:rPr>
                <w:rFonts w:ascii="Times New Roman" w:hAnsi="Times New Roman" w:cs="Times New Roman"/>
                <w:sz w:val="24"/>
                <w:szCs w:val="24"/>
              </w:rPr>
              <w:t>Администрация Дальнереченского муниципальн</w:t>
            </w:r>
            <w:r w:rsidRPr="007B32E4">
              <w:rPr>
                <w:rFonts w:ascii="Times New Roman" w:hAnsi="Times New Roman" w:cs="Times New Roman"/>
                <w:sz w:val="24"/>
                <w:szCs w:val="24"/>
              </w:rPr>
              <w:lastRenderedPageBreak/>
              <w:t>ого округа;</w:t>
            </w:r>
          </w:p>
          <w:p w:rsidR="00C8684F" w:rsidRPr="007B32E4" w:rsidRDefault="00C8684F" w:rsidP="00C8684F">
            <w:pPr>
              <w:pStyle w:val="ConsPlusNormal"/>
              <w:rPr>
                <w:rFonts w:ascii="Times New Roman" w:hAnsi="Times New Roman" w:cs="Times New Roman"/>
                <w:sz w:val="24"/>
                <w:szCs w:val="24"/>
              </w:rPr>
            </w:pPr>
          </w:p>
          <w:p w:rsidR="00C8684F" w:rsidRPr="007B32E4" w:rsidRDefault="00C8684F" w:rsidP="00C8684F">
            <w:pPr>
              <w:pStyle w:val="ConsPlusNormal"/>
              <w:ind w:firstLine="0"/>
              <w:rPr>
                <w:rFonts w:ascii="Times New Roman" w:hAnsi="Times New Roman" w:cs="Times New Roman"/>
                <w:sz w:val="24"/>
                <w:szCs w:val="24"/>
              </w:rPr>
            </w:pPr>
            <w:r w:rsidRPr="007B32E4">
              <w:rPr>
                <w:rFonts w:ascii="Times New Roman" w:hAnsi="Times New Roman" w:cs="Times New Roman"/>
                <w:sz w:val="24"/>
                <w:szCs w:val="24"/>
              </w:rPr>
              <w:t xml:space="preserve">Муниципальное </w:t>
            </w:r>
            <w:r w:rsidR="00D462B3">
              <w:rPr>
                <w:rFonts w:ascii="Times New Roman" w:hAnsi="Times New Roman" w:cs="Times New Roman"/>
                <w:sz w:val="24"/>
                <w:szCs w:val="24"/>
              </w:rPr>
              <w:t>казенное</w:t>
            </w:r>
            <w:r w:rsidRPr="007B32E4">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C8684F" w:rsidRPr="007B32E4" w:rsidRDefault="00C8684F" w:rsidP="00C8684F">
            <w:pPr>
              <w:pStyle w:val="ConsPlusNormal"/>
              <w:rPr>
                <w:rFonts w:ascii="Times New Roman" w:hAnsi="Times New Roman" w:cs="Times New Roman"/>
                <w:sz w:val="24"/>
                <w:szCs w:val="24"/>
              </w:rPr>
            </w:pPr>
          </w:p>
          <w:p w:rsidR="00C8684F" w:rsidRPr="007B32E4" w:rsidRDefault="00C8684F" w:rsidP="00C8684F">
            <w:pPr>
              <w:pStyle w:val="ConsPlusNormal"/>
              <w:ind w:firstLine="0"/>
              <w:rPr>
                <w:rFonts w:ascii="Times New Roman" w:hAnsi="Times New Roman" w:cs="Times New Roman"/>
                <w:sz w:val="24"/>
                <w:szCs w:val="24"/>
              </w:rPr>
            </w:pPr>
            <w:r w:rsidRPr="007B32E4">
              <w:rPr>
                <w:rFonts w:ascii="Times New Roman" w:hAnsi="Times New Roman" w:cs="Times New Roman"/>
                <w:sz w:val="24"/>
                <w:szCs w:val="24"/>
              </w:rPr>
              <w:t xml:space="preserve">Муниципальное </w:t>
            </w:r>
            <w:r w:rsidR="00D462B3">
              <w:rPr>
                <w:rFonts w:ascii="Times New Roman" w:hAnsi="Times New Roman" w:cs="Times New Roman"/>
                <w:sz w:val="24"/>
                <w:szCs w:val="24"/>
              </w:rPr>
              <w:t>казенное</w:t>
            </w:r>
            <w:r w:rsidRPr="007B32E4">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tc>
      </w:tr>
      <w:tr w:rsidR="00BD5573" w:rsidRPr="007B32E4" w:rsidTr="00537A41">
        <w:trPr>
          <w:trHeight w:val="755"/>
          <w:jc w:val="center"/>
        </w:trPr>
        <w:tc>
          <w:tcPr>
            <w:tcW w:w="499" w:type="dxa"/>
            <w:vMerge/>
            <w:shd w:val="clear" w:color="auto" w:fill="auto"/>
          </w:tcPr>
          <w:p w:rsidR="00BD5573" w:rsidRPr="007B32E4" w:rsidRDefault="00BD5573">
            <w:pPr>
              <w:widowControl w:val="0"/>
              <w:ind w:left="-15" w:firstLine="15"/>
              <w:jc w:val="center"/>
              <w:rPr>
                <w:sz w:val="24"/>
                <w:szCs w:val="24"/>
              </w:rPr>
            </w:pPr>
          </w:p>
        </w:tc>
        <w:tc>
          <w:tcPr>
            <w:tcW w:w="660" w:type="dxa"/>
            <w:vMerge/>
            <w:shd w:val="clear" w:color="auto" w:fill="auto"/>
          </w:tcPr>
          <w:p w:rsidR="00BD5573" w:rsidRPr="007B32E4" w:rsidRDefault="00BD5573" w:rsidP="00B553BF">
            <w:pPr>
              <w:widowControl w:val="0"/>
              <w:ind w:left="-15" w:firstLine="15"/>
              <w:jc w:val="center"/>
              <w:rPr>
                <w:sz w:val="24"/>
                <w:szCs w:val="24"/>
              </w:rPr>
            </w:pPr>
          </w:p>
        </w:tc>
        <w:tc>
          <w:tcPr>
            <w:tcW w:w="2126" w:type="dxa"/>
            <w:vMerge/>
          </w:tcPr>
          <w:p w:rsidR="00BD5573" w:rsidRPr="007B32E4" w:rsidRDefault="00BD5573">
            <w:pPr>
              <w:widowControl w:val="0"/>
              <w:rPr>
                <w:b/>
                <w:bCs/>
                <w:sz w:val="24"/>
                <w:szCs w:val="24"/>
              </w:rPr>
            </w:pPr>
          </w:p>
        </w:tc>
        <w:tc>
          <w:tcPr>
            <w:tcW w:w="1955" w:type="dxa"/>
            <w:vMerge/>
            <w:shd w:val="clear" w:color="auto" w:fill="auto"/>
          </w:tcPr>
          <w:p w:rsidR="00BD5573" w:rsidRPr="007B32E4" w:rsidRDefault="00BD5573">
            <w:pPr>
              <w:widowControl w:val="0"/>
              <w:rPr>
                <w:b/>
                <w:bCs/>
                <w:sz w:val="24"/>
                <w:szCs w:val="24"/>
              </w:rPr>
            </w:pPr>
          </w:p>
        </w:tc>
        <w:tc>
          <w:tcPr>
            <w:tcW w:w="1985" w:type="dxa"/>
            <w:shd w:val="clear" w:color="auto" w:fill="auto"/>
          </w:tcPr>
          <w:p w:rsidR="00BD5573" w:rsidRPr="007B32E4" w:rsidRDefault="00BD5573">
            <w:pPr>
              <w:widowControl w:val="0"/>
              <w:jc w:val="center"/>
              <w:rPr>
                <w:sz w:val="24"/>
                <w:szCs w:val="24"/>
              </w:rPr>
            </w:pPr>
            <w:r w:rsidRPr="007B32E4">
              <w:rPr>
                <w:sz w:val="24"/>
                <w:szCs w:val="24"/>
              </w:rPr>
              <w:t>В том числе:</w:t>
            </w:r>
          </w:p>
          <w:p w:rsidR="00BD5573" w:rsidRPr="007B32E4" w:rsidRDefault="00BD5573">
            <w:pPr>
              <w:widowControl w:val="0"/>
              <w:jc w:val="center"/>
              <w:rPr>
                <w:sz w:val="24"/>
                <w:szCs w:val="24"/>
              </w:rPr>
            </w:pPr>
            <w:r w:rsidRPr="007B32E4">
              <w:rPr>
                <w:sz w:val="24"/>
                <w:szCs w:val="24"/>
              </w:rPr>
              <w:t>краевой бюджет</w:t>
            </w:r>
          </w:p>
        </w:tc>
        <w:tc>
          <w:tcPr>
            <w:tcW w:w="1417" w:type="dxa"/>
            <w:shd w:val="clear" w:color="auto" w:fill="auto"/>
            <w:vAlign w:val="center"/>
          </w:tcPr>
          <w:p w:rsidR="00BD5573" w:rsidRPr="007B32E4" w:rsidRDefault="00BD5573">
            <w:pPr>
              <w:widowControl w:val="0"/>
              <w:jc w:val="center"/>
              <w:rPr>
                <w:sz w:val="24"/>
                <w:szCs w:val="24"/>
              </w:rPr>
            </w:pPr>
            <w:r w:rsidRPr="007B32E4">
              <w:rPr>
                <w:sz w:val="24"/>
                <w:szCs w:val="24"/>
              </w:rPr>
              <w:t>0,00</w:t>
            </w:r>
          </w:p>
        </w:tc>
        <w:tc>
          <w:tcPr>
            <w:tcW w:w="851" w:type="dxa"/>
            <w:shd w:val="clear" w:color="auto" w:fill="auto"/>
            <w:vAlign w:val="center"/>
          </w:tcPr>
          <w:p w:rsidR="00BD5573" w:rsidRPr="007B32E4" w:rsidRDefault="00C8684F">
            <w:pPr>
              <w:widowControl w:val="0"/>
              <w:jc w:val="center"/>
              <w:rPr>
                <w:sz w:val="24"/>
                <w:szCs w:val="24"/>
              </w:rPr>
            </w:pPr>
            <w:r w:rsidRPr="007B32E4">
              <w:rPr>
                <w:sz w:val="24"/>
                <w:szCs w:val="24"/>
              </w:rPr>
              <w:t>0,00</w:t>
            </w:r>
          </w:p>
        </w:tc>
        <w:tc>
          <w:tcPr>
            <w:tcW w:w="850" w:type="dxa"/>
            <w:shd w:val="clear" w:color="auto" w:fill="auto"/>
            <w:vAlign w:val="center"/>
          </w:tcPr>
          <w:p w:rsidR="00BD5573" w:rsidRPr="007B32E4" w:rsidRDefault="00C8684F">
            <w:pPr>
              <w:widowControl w:val="0"/>
              <w:jc w:val="center"/>
              <w:rPr>
                <w:sz w:val="24"/>
                <w:szCs w:val="24"/>
              </w:rPr>
            </w:pPr>
            <w:r w:rsidRPr="007B32E4">
              <w:rPr>
                <w:sz w:val="24"/>
                <w:szCs w:val="24"/>
              </w:rPr>
              <w:t>0,00</w:t>
            </w:r>
          </w:p>
        </w:tc>
        <w:tc>
          <w:tcPr>
            <w:tcW w:w="709" w:type="dxa"/>
            <w:shd w:val="clear" w:color="auto" w:fill="auto"/>
            <w:vAlign w:val="center"/>
          </w:tcPr>
          <w:p w:rsidR="00BD5573" w:rsidRPr="007B32E4" w:rsidRDefault="00C8684F">
            <w:pPr>
              <w:widowControl w:val="0"/>
              <w:jc w:val="center"/>
              <w:rPr>
                <w:sz w:val="24"/>
                <w:szCs w:val="24"/>
              </w:rPr>
            </w:pPr>
            <w:r w:rsidRPr="007B32E4">
              <w:rPr>
                <w:sz w:val="24"/>
                <w:szCs w:val="24"/>
              </w:rPr>
              <w:t>0,00</w:t>
            </w:r>
          </w:p>
        </w:tc>
        <w:tc>
          <w:tcPr>
            <w:tcW w:w="850" w:type="dxa"/>
            <w:shd w:val="clear" w:color="auto" w:fill="auto"/>
            <w:vAlign w:val="center"/>
          </w:tcPr>
          <w:p w:rsidR="00BD5573" w:rsidRPr="007B32E4" w:rsidRDefault="00C8684F">
            <w:pPr>
              <w:widowControl w:val="0"/>
              <w:jc w:val="center"/>
              <w:rPr>
                <w:sz w:val="24"/>
                <w:szCs w:val="24"/>
              </w:rPr>
            </w:pPr>
            <w:r w:rsidRPr="007B32E4">
              <w:rPr>
                <w:sz w:val="24"/>
                <w:szCs w:val="24"/>
              </w:rPr>
              <w:t>0,00</w:t>
            </w:r>
          </w:p>
        </w:tc>
        <w:tc>
          <w:tcPr>
            <w:tcW w:w="993" w:type="dxa"/>
            <w:shd w:val="clear" w:color="auto" w:fill="auto"/>
            <w:vAlign w:val="center"/>
          </w:tcPr>
          <w:p w:rsidR="00BD5573" w:rsidRPr="007B32E4" w:rsidRDefault="00C8684F">
            <w:pPr>
              <w:widowControl w:val="0"/>
              <w:jc w:val="center"/>
              <w:rPr>
                <w:sz w:val="24"/>
                <w:szCs w:val="24"/>
              </w:rPr>
            </w:pPr>
            <w:r w:rsidRPr="007B32E4">
              <w:rPr>
                <w:sz w:val="24"/>
                <w:szCs w:val="24"/>
              </w:rPr>
              <w:t>0,00</w:t>
            </w:r>
          </w:p>
        </w:tc>
        <w:tc>
          <w:tcPr>
            <w:tcW w:w="850" w:type="dxa"/>
            <w:vMerge/>
          </w:tcPr>
          <w:p w:rsidR="00BD5573" w:rsidRPr="007B32E4" w:rsidRDefault="00BD5573">
            <w:pPr>
              <w:widowControl w:val="0"/>
              <w:jc w:val="center"/>
              <w:rPr>
                <w:sz w:val="24"/>
                <w:szCs w:val="24"/>
              </w:rPr>
            </w:pPr>
          </w:p>
        </w:tc>
        <w:tc>
          <w:tcPr>
            <w:tcW w:w="1701" w:type="dxa"/>
            <w:vMerge/>
          </w:tcPr>
          <w:p w:rsidR="00BD5573" w:rsidRPr="007B32E4" w:rsidRDefault="00BD5573">
            <w:pPr>
              <w:pStyle w:val="ConsPlusNormal"/>
              <w:ind w:firstLine="0"/>
              <w:rPr>
                <w:rFonts w:ascii="Times New Roman" w:hAnsi="Times New Roman" w:cs="Times New Roman"/>
                <w:sz w:val="24"/>
                <w:szCs w:val="24"/>
              </w:rPr>
            </w:pPr>
          </w:p>
        </w:tc>
      </w:tr>
      <w:tr w:rsidR="00AD06C3" w:rsidRPr="007B32E4" w:rsidTr="00537A41">
        <w:trPr>
          <w:trHeight w:val="755"/>
          <w:jc w:val="center"/>
        </w:trPr>
        <w:tc>
          <w:tcPr>
            <w:tcW w:w="499" w:type="dxa"/>
            <w:vMerge/>
            <w:shd w:val="clear" w:color="auto" w:fill="auto"/>
          </w:tcPr>
          <w:p w:rsidR="00AD06C3" w:rsidRPr="007B32E4" w:rsidRDefault="00AD06C3" w:rsidP="00AD06C3">
            <w:pPr>
              <w:widowControl w:val="0"/>
              <w:ind w:left="-15" w:firstLine="15"/>
              <w:jc w:val="center"/>
              <w:rPr>
                <w:sz w:val="24"/>
                <w:szCs w:val="24"/>
              </w:rPr>
            </w:pPr>
          </w:p>
        </w:tc>
        <w:tc>
          <w:tcPr>
            <w:tcW w:w="660" w:type="dxa"/>
            <w:vMerge/>
            <w:shd w:val="clear" w:color="auto" w:fill="auto"/>
          </w:tcPr>
          <w:p w:rsidR="00AD06C3" w:rsidRPr="007B32E4" w:rsidRDefault="00AD06C3" w:rsidP="00AD06C3">
            <w:pPr>
              <w:widowControl w:val="0"/>
              <w:ind w:left="-15" w:firstLine="15"/>
              <w:jc w:val="center"/>
              <w:rPr>
                <w:sz w:val="24"/>
                <w:szCs w:val="24"/>
              </w:rPr>
            </w:pPr>
          </w:p>
        </w:tc>
        <w:tc>
          <w:tcPr>
            <w:tcW w:w="2126" w:type="dxa"/>
            <w:vMerge/>
          </w:tcPr>
          <w:p w:rsidR="00AD06C3" w:rsidRPr="007B32E4" w:rsidRDefault="00AD06C3" w:rsidP="00AD06C3">
            <w:pPr>
              <w:widowControl w:val="0"/>
              <w:rPr>
                <w:b/>
                <w:bCs/>
                <w:sz w:val="24"/>
                <w:szCs w:val="24"/>
              </w:rPr>
            </w:pPr>
          </w:p>
        </w:tc>
        <w:tc>
          <w:tcPr>
            <w:tcW w:w="1955" w:type="dxa"/>
            <w:vMerge/>
            <w:shd w:val="clear" w:color="auto" w:fill="auto"/>
          </w:tcPr>
          <w:p w:rsidR="00AD06C3" w:rsidRPr="007B32E4" w:rsidRDefault="00AD06C3" w:rsidP="00AD06C3">
            <w:pPr>
              <w:widowControl w:val="0"/>
              <w:rPr>
                <w:b/>
                <w:bCs/>
                <w:sz w:val="24"/>
                <w:szCs w:val="24"/>
              </w:rPr>
            </w:pPr>
          </w:p>
        </w:tc>
        <w:tc>
          <w:tcPr>
            <w:tcW w:w="1985" w:type="dxa"/>
            <w:shd w:val="clear" w:color="auto" w:fill="auto"/>
          </w:tcPr>
          <w:p w:rsidR="00AD06C3" w:rsidRPr="007B32E4" w:rsidRDefault="00AD06C3" w:rsidP="00AD06C3">
            <w:pPr>
              <w:widowControl w:val="0"/>
              <w:jc w:val="center"/>
              <w:rPr>
                <w:sz w:val="24"/>
                <w:szCs w:val="24"/>
              </w:rPr>
            </w:pPr>
            <w:r w:rsidRPr="007B32E4">
              <w:rPr>
                <w:sz w:val="24"/>
                <w:szCs w:val="24"/>
              </w:rPr>
              <w:t>местный бюджет</w:t>
            </w:r>
          </w:p>
        </w:tc>
        <w:tc>
          <w:tcPr>
            <w:tcW w:w="1417" w:type="dxa"/>
            <w:shd w:val="clear" w:color="auto" w:fill="auto"/>
            <w:vAlign w:val="center"/>
          </w:tcPr>
          <w:p w:rsidR="00AD06C3" w:rsidRPr="007B32E4" w:rsidRDefault="00AD06C3" w:rsidP="00AD06C3">
            <w:pPr>
              <w:widowControl w:val="0"/>
              <w:jc w:val="center"/>
              <w:rPr>
                <w:sz w:val="24"/>
                <w:szCs w:val="24"/>
              </w:rPr>
            </w:pPr>
            <w:r w:rsidRPr="007B32E4">
              <w:rPr>
                <w:sz w:val="24"/>
                <w:szCs w:val="24"/>
              </w:rPr>
              <w:t>141 000,00</w:t>
            </w:r>
          </w:p>
        </w:tc>
        <w:tc>
          <w:tcPr>
            <w:tcW w:w="851" w:type="dxa"/>
            <w:shd w:val="clear" w:color="auto" w:fill="auto"/>
            <w:vAlign w:val="center"/>
          </w:tcPr>
          <w:p w:rsidR="00AD06C3" w:rsidRPr="007B32E4" w:rsidRDefault="00AD06C3" w:rsidP="00AD06C3">
            <w:pPr>
              <w:widowControl w:val="0"/>
              <w:jc w:val="center"/>
              <w:rPr>
                <w:sz w:val="24"/>
                <w:szCs w:val="24"/>
              </w:rPr>
            </w:pPr>
            <w:r w:rsidRPr="007B32E4">
              <w:rPr>
                <w:sz w:val="24"/>
                <w:szCs w:val="24"/>
              </w:rPr>
              <w:t>24,11</w:t>
            </w:r>
          </w:p>
        </w:tc>
        <w:tc>
          <w:tcPr>
            <w:tcW w:w="850" w:type="dxa"/>
            <w:shd w:val="clear" w:color="auto" w:fill="auto"/>
            <w:vAlign w:val="center"/>
          </w:tcPr>
          <w:p w:rsidR="00AD06C3" w:rsidRPr="007B32E4" w:rsidRDefault="00AD06C3" w:rsidP="00AD06C3">
            <w:pPr>
              <w:widowControl w:val="0"/>
              <w:jc w:val="center"/>
              <w:rPr>
                <w:sz w:val="24"/>
                <w:szCs w:val="24"/>
              </w:rPr>
            </w:pPr>
            <w:r w:rsidRPr="007B32E4">
              <w:rPr>
                <w:sz w:val="24"/>
                <w:szCs w:val="24"/>
              </w:rPr>
              <w:t>24,11</w:t>
            </w:r>
          </w:p>
        </w:tc>
        <w:tc>
          <w:tcPr>
            <w:tcW w:w="709" w:type="dxa"/>
            <w:shd w:val="clear" w:color="auto" w:fill="auto"/>
            <w:vAlign w:val="center"/>
          </w:tcPr>
          <w:p w:rsidR="00AD06C3" w:rsidRPr="007B32E4" w:rsidRDefault="00AD06C3" w:rsidP="00AD06C3">
            <w:pPr>
              <w:widowControl w:val="0"/>
              <w:jc w:val="center"/>
              <w:rPr>
                <w:sz w:val="24"/>
                <w:szCs w:val="24"/>
              </w:rPr>
            </w:pPr>
            <w:r w:rsidRPr="007B32E4">
              <w:rPr>
                <w:sz w:val="24"/>
                <w:szCs w:val="24"/>
              </w:rPr>
              <w:t>3,55</w:t>
            </w:r>
          </w:p>
        </w:tc>
        <w:tc>
          <w:tcPr>
            <w:tcW w:w="850" w:type="dxa"/>
            <w:shd w:val="clear" w:color="auto" w:fill="auto"/>
            <w:vAlign w:val="center"/>
          </w:tcPr>
          <w:p w:rsidR="00AD06C3" w:rsidRPr="007B32E4" w:rsidRDefault="00AD06C3" w:rsidP="00AD06C3">
            <w:pPr>
              <w:widowControl w:val="0"/>
              <w:jc w:val="center"/>
              <w:rPr>
                <w:sz w:val="24"/>
                <w:szCs w:val="24"/>
              </w:rPr>
            </w:pPr>
            <w:r w:rsidRPr="007B32E4">
              <w:rPr>
                <w:sz w:val="24"/>
                <w:szCs w:val="24"/>
              </w:rPr>
              <w:t>24,11</w:t>
            </w:r>
          </w:p>
        </w:tc>
        <w:tc>
          <w:tcPr>
            <w:tcW w:w="993" w:type="dxa"/>
            <w:shd w:val="clear" w:color="auto" w:fill="auto"/>
            <w:vAlign w:val="center"/>
          </w:tcPr>
          <w:p w:rsidR="00AD06C3" w:rsidRPr="007B32E4" w:rsidRDefault="00AD06C3" w:rsidP="00AD06C3">
            <w:pPr>
              <w:widowControl w:val="0"/>
              <w:jc w:val="center"/>
              <w:rPr>
                <w:sz w:val="24"/>
                <w:szCs w:val="24"/>
              </w:rPr>
            </w:pPr>
            <w:r w:rsidRPr="007B32E4">
              <w:rPr>
                <w:sz w:val="24"/>
                <w:szCs w:val="24"/>
              </w:rPr>
              <w:t>24,11</w:t>
            </w:r>
          </w:p>
        </w:tc>
        <w:tc>
          <w:tcPr>
            <w:tcW w:w="850" w:type="dxa"/>
            <w:vMerge/>
          </w:tcPr>
          <w:p w:rsidR="00AD06C3" w:rsidRPr="007B32E4" w:rsidRDefault="00AD06C3" w:rsidP="00AD06C3">
            <w:pPr>
              <w:widowControl w:val="0"/>
              <w:jc w:val="center"/>
              <w:rPr>
                <w:sz w:val="24"/>
                <w:szCs w:val="24"/>
              </w:rPr>
            </w:pPr>
          </w:p>
        </w:tc>
        <w:tc>
          <w:tcPr>
            <w:tcW w:w="1701" w:type="dxa"/>
            <w:vMerge/>
          </w:tcPr>
          <w:p w:rsidR="00AD06C3" w:rsidRPr="007B32E4" w:rsidRDefault="00AD06C3" w:rsidP="00AD06C3">
            <w:pPr>
              <w:pStyle w:val="ConsPlusNormal"/>
              <w:ind w:firstLine="0"/>
              <w:rPr>
                <w:rFonts w:ascii="Times New Roman" w:hAnsi="Times New Roman" w:cs="Times New Roman"/>
                <w:sz w:val="24"/>
                <w:szCs w:val="24"/>
              </w:rPr>
            </w:pPr>
          </w:p>
        </w:tc>
      </w:tr>
      <w:tr w:rsidR="00E12FF8" w:rsidRPr="007B32E4" w:rsidTr="00537A41">
        <w:trPr>
          <w:trHeight w:val="755"/>
          <w:jc w:val="center"/>
        </w:trPr>
        <w:tc>
          <w:tcPr>
            <w:tcW w:w="499" w:type="dxa"/>
            <w:vMerge w:val="restart"/>
            <w:shd w:val="clear" w:color="auto" w:fill="auto"/>
          </w:tcPr>
          <w:p w:rsidR="00E12FF8" w:rsidRPr="007B32E4" w:rsidRDefault="00E12FF8" w:rsidP="00E12FF8">
            <w:pPr>
              <w:widowControl w:val="0"/>
              <w:ind w:left="-15" w:firstLine="15"/>
              <w:jc w:val="center"/>
              <w:rPr>
                <w:sz w:val="24"/>
                <w:szCs w:val="24"/>
              </w:rPr>
            </w:pPr>
            <w:r w:rsidRPr="007B32E4">
              <w:rPr>
                <w:sz w:val="24"/>
                <w:szCs w:val="24"/>
              </w:rPr>
              <w:t>3</w:t>
            </w:r>
          </w:p>
        </w:tc>
        <w:tc>
          <w:tcPr>
            <w:tcW w:w="660" w:type="dxa"/>
            <w:vMerge/>
            <w:shd w:val="clear" w:color="auto" w:fill="auto"/>
          </w:tcPr>
          <w:p w:rsidR="00E12FF8" w:rsidRPr="007B32E4" w:rsidRDefault="00E12FF8" w:rsidP="00E12FF8">
            <w:pPr>
              <w:widowControl w:val="0"/>
              <w:ind w:left="-15" w:firstLine="15"/>
              <w:jc w:val="center"/>
              <w:rPr>
                <w:sz w:val="24"/>
                <w:szCs w:val="24"/>
              </w:rPr>
            </w:pPr>
          </w:p>
        </w:tc>
        <w:tc>
          <w:tcPr>
            <w:tcW w:w="2126" w:type="dxa"/>
            <w:vMerge/>
          </w:tcPr>
          <w:p w:rsidR="00E12FF8" w:rsidRPr="007B32E4" w:rsidRDefault="00E12FF8" w:rsidP="00E12FF8">
            <w:pPr>
              <w:widowControl w:val="0"/>
              <w:jc w:val="center"/>
              <w:rPr>
                <w:rFonts w:eastAsia="Calibri"/>
                <w:iCs/>
                <w:sz w:val="24"/>
                <w:szCs w:val="24"/>
              </w:rPr>
            </w:pPr>
          </w:p>
        </w:tc>
        <w:tc>
          <w:tcPr>
            <w:tcW w:w="1955" w:type="dxa"/>
            <w:vMerge w:val="restart"/>
            <w:shd w:val="clear" w:color="auto" w:fill="auto"/>
          </w:tcPr>
          <w:p w:rsidR="00E12FF8" w:rsidRPr="007B32E4" w:rsidRDefault="00E12FF8" w:rsidP="00E12FF8">
            <w:pPr>
              <w:widowControl w:val="0"/>
              <w:rPr>
                <w:sz w:val="24"/>
                <w:szCs w:val="24"/>
              </w:rPr>
            </w:pPr>
            <w:r w:rsidRPr="007B32E4">
              <w:rPr>
                <w:sz w:val="24"/>
                <w:szCs w:val="24"/>
              </w:rPr>
              <w:t>Противодействие незаконному обороту наркотических средств и психотропных веществ</w:t>
            </w:r>
          </w:p>
        </w:tc>
        <w:tc>
          <w:tcPr>
            <w:tcW w:w="1985" w:type="dxa"/>
            <w:shd w:val="clear" w:color="auto" w:fill="auto"/>
          </w:tcPr>
          <w:p w:rsidR="00E12FF8" w:rsidRPr="007B32E4" w:rsidRDefault="00E12FF8" w:rsidP="00E12FF8">
            <w:pPr>
              <w:widowControl w:val="0"/>
              <w:jc w:val="center"/>
              <w:rPr>
                <w:sz w:val="24"/>
                <w:szCs w:val="24"/>
              </w:rPr>
            </w:pPr>
            <w:r w:rsidRPr="007B32E4">
              <w:rPr>
                <w:b/>
                <w:sz w:val="24"/>
                <w:szCs w:val="24"/>
              </w:rPr>
              <w:t>Всего:</w:t>
            </w:r>
          </w:p>
        </w:tc>
        <w:tc>
          <w:tcPr>
            <w:tcW w:w="1417" w:type="dxa"/>
            <w:shd w:val="clear" w:color="auto" w:fill="auto"/>
            <w:vAlign w:val="center"/>
          </w:tcPr>
          <w:p w:rsidR="00E12FF8" w:rsidRPr="007B32E4" w:rsidRDefault="003013E9" w:rsidP="00E12FF8">
            <w:pPr>
              <w:widowControl w:val="0"/>
              <w:jc w:val="center"/>
              <w:rPr>
                <w:sz w:val="24"/>
                <w:szCs w:val="24"/>
              </w:rPr>
            </w:pPr>
            <w:r w:rsidRPr="007B32E4">
              <w:rPr>
                <w:sz w:val="24"/>
                <w:szCs w:val="24"/>
              </w:rPr>
              <w:t>96</w:t>
            </w:r>
            <w:r w:rsidR="00E12FF8" w:rsidRPr="007B32E4">
              <w:rPr>
                <w:sz w:val="24"/>
                <w:szCs w:val="24"/>
              </w:rPr>
              <w:t> 000,00</w:t>
            </w:r>
          </w:p>
        </w:tc>
        <w:tc>
          <w:tcPr>
            <w:tcW w:w="851"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850"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709" w:type="dxa"/>
            <w:shd w:val="clear" w:color="auto" w:fill="auto"/>
            <w:vAlign w:val="center"/>
          </w:tcPr>
          <w:p w:rsidR="00E12FF8" w:rsidRPr="007B32E4" w:rsidRDefault="009A1DDC" w:rsidP="00E12FF8">
            <w:pPr>
              <w:widowControl w:val="0"/>
              <w:jc w:val="center"/>
              <w:rPr>
                <w:sz w:val="24"/>
                <w:szCs w:val="24"/>
              </w:rPr>
            </w:pPr>
            <w:r w:rsidRPr="007B32E4">
              <w:rPr>
                <w:sz w:val="24"/>
                <w:szCs w:val="24"/>
              </w:rPr>
              <w:t>0</w:t>
            </w:r>
          </w:p>
        </w:tc>
        <w:tc>
          <w:tcPr>
            <w:tcW w:w="850"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993"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850" w:type="dxa"/>
            <w:vMerge w:val="restart"/>
            <w:shd w:val="clear" w:color="auto" w:fill="auto"/>
          </w:tcPr>
          <w:p w:rsidR="00E12FF8" w:rsidRPr="007B32E4" w:rsidRDefault="00E12FF8" w:rsidP="00E12FF8">
            <w:pPr>
              <w:widowControl w:val="0"/>
              <w:ind w:left="-15" w:firstLine="15"/>
              <w:jc w:val="center"/>
              <w:rPr>
                <w:sz w:val="24"/>
                <w:szCs w:val="24"/>
              </w:rPr>
            </w:pPr>
            <w:r w:rsidRPr="007B32E4">
              <w:rPr>
                <w:sz w:val="24"/>
                <w:szCs w:val="24"/>
              </w:rPr>
              <w:t>5 лет</w:t>
            </w:r>
          </w:p>
        </w:tc>
        <w:tc>
          <w:tcPr>
            <w:tcW w:w="1701" w:type="dxa"/>
            <w:vMerge w:val="restart"/>
            <w:shd w:val="clear" w:color="auto" w:fill="auto"/>
          </w:tcPr>
          <w:p w:rsidR="00E12FF8" w:rsidRPr="007B32E4" w:rsidRDefault="00E12FF8" w:rsidP="00E12FF8">
            <w:pPr>
              <w:widowControl w:val="0"/>
              <w:tabs>
                <w:tab w:val="left" w:pos="900"/>
              </w:tabs>
              <w:snapToGrid w:val="0"/>
              <w:jc w:val="both"/>
              <w:rPr>
                <w:sz w:val="24"/>
                <w:szCs w:val="24"/>
              </w:rPr>
            </w:pPr>
            <w:r w:rsidRPr="007B32E4">
              <w:rPr>
                <w:sz w:val="24"/>
                <w:szCs w:val="24"/>
              </w:rPr>
              <w:t>Администрация Дальнереченского муниципального округа;</w:t>
            </w:r>
          </w:p>
          <w:p w:rsidR="00E12FF8" w:rsidRPr="007B32E4" w:rsidRDefault="00E12FF8" w:rsidP="00E12FF8">
            <w:pPr>
              <w:widowControl w:val="0"/>
              <w:tabs>
                <w:tab w:val="left" w:pos="900"/>
              </w:tabs>
              <w:snapToGrid w:val="0"/>
              <w:jc w:val="both"/>
              <w:rPr>
                <w:sz w:val="24"/>
                <w:szCs w:val="24"/>
              </w:rPr>
            </w:pPr>
          </w:p>
          <w:p w:rsidR="00E12FF8" w:rsidRPr="007B32E4" w:rsidRDefault="00E12FF8" w:rsidP="00E12FF8">
            <w:pPr>
              <w:widowControl w:val="0"/>
              <w:tabs>
                <w:tab w:val="left" w:pos="900"/>
              </w:tabs>
              <w:snapToGrid w:val="0"/>
              <w:jc w:val="both"/>
              <w:rPr>
                <w:sz w:val="24"/>
                <w:szCs w:val="24"/>
              </w:rPr>
            </w:pPr>
            <w:r w:rsidRPr="007B32E4">
              <w:rPr>
                <w:sz w:val="24"/>
                <w:szCs w:val="24"/>
              </w:rPr>
              <w:t xml:space="preserve">Муниципальное </w:t>
            </w:r>
            <w:r w:rsidR="00D462B3">
              <w:rPr>
                <w:sz w:val="24"/>
                <w:szCs w:val="24"/>
              </w:rPr>
              <w:t>казенное</w:t>
            </w:r>
            <w:r w:rsidRPr="007B32E4">
              <w:rPr>
                <w:sz w:val="24"/>
                <w:szCs w:val="24"/>
              </w:rPr>
              <w:t xml:space="preserve"> </w:t>
            </w:r>
            <w:r w:rsidRPr="007B32E4">
              <w:rPr>
                <w:sz w:val="24"/>
                <w:szCs w:val="24"/>
              </w:rPr>
              <w:lastRenderedPageBreak/>
              <w:t>учреждение «Центр культуры, спорта и молодежной политики» Дальнереченского муниципального округа</w:t>
            </w:r>
          </w:p>
        </w:tc>
      </w:tr>
      <w:tr w:rsidR="00964904" w:rsidRPr="007B32E4" w:rsidTr="00537A41">
        <w:trPr>
          <w:trHeight w:val="755"/>
          <w:jc w:val="center"/>
        </w:trPr>
        <w:tc>
          <w:tcPr>
            <w:tcW w:w="499" w:type="dxa"/>
            <w:vMerge/>
            <w:shd w:val="clear" w:color="auto" w:fill="auto"/>
          </w:tcPr>
          <w:p w:rsidR="00964904" w:rsidRPr="007B32E4" w:rsidRDefault="00964904" w:rsidP="00964904">
            <w:pPr>
              <w:widowControl w:val="0"/>
              <w:ind w:left="-15" w:firstLine="15"/>
              <w:jc w:val="center"/>
              <w:rPr>
                <w:sz w:val="24"/>
                <w:szCs w:val="24"/>
              </w:rPr>
            </w:pPr>
          </w:p>
        </w:tc>
        <w:tc>
          <w:tcPr>
            <w:tcW w:w="660" w:type="dxa"/>
            <w:vMerge/>
            <w:shd w:val="clear" w:color="auto" w:fill="auto"/>
          </w:tcPr>
          <w:p w:rsidR="00964904" w:rsidRPr="007B32E4" w:rsidRDefault="00964904" w:rsidP="00964904">
            <w:pPr>
              <w:widowControl w:val="0"/>
              <w:ind w:left="-15" w:firstLine="15"/>
              <w:jc w:val="center"/>
              <w:rPr>
                <w:sz w:val="24"/>
                <w:szCs w:val="24"/>
              </w:rPr>
            </w:pPr>
          </w:p>
        </w:tc>
        <w:tc>
          <w:tcPr>
            <w:tcW w:w="2126" w:type="dxa"/>
            <w:vMerge/>
          </w:tcPr>
          <w:p w:rsidR="00964904" w:rsidRPr="007B32E4" w:rsidRDefault="00964904" w:rsidP="00964904">
            <w:pPr>
              <w:widowControl w:val="0"/>
              <w:rPr>
                <w:sz w:val="24"/>
                <w:szCs w:val="24"/>
              </w:rPr>
            </w:pPr>
          </w:p>
        </w:tc>
        <w:tc>
          <w:tcPr>
            <w:tcW w:w="1955" w:type="dxa"/>
            <w:vMerge/>
            <w:shd w:val="clear" w:color="auto" w:fill="auto"/>
          </w:tcPr>
          <w:p w:rsidR="00964904" w:rsidRPr="007B32E4" w:rsidRDefault="00964904" w:rsidP="00964904">
            <w:pPr>
              <w:widowControl w:val="0"/>
              <w:rPr>
                <w:sz w:val="24"/>
                <w:szCs w:val="24"/>
              </w:rPr>
            </w:pPr>
          </w:p>
        </w:tc>
        <w:tc>
          <w:tcPr>
            <w:tcW w:w="1985" w:type="dxa"/>
            <w:shd w:val="clear" w:color="auto" w:fill="auto"/>
            <w:vAlign w:val="center"/>
          </w:tcPr>
          <w:p w:rsidR="00964904" w:rsidRPr="007B32E4" w:rsidRDefault="00964904" w:rsidP="00964904">
            <w:pPr>
              <w:widowControl w:val="0"/>
              <w:jc w:val="center"/>
              <w:rPr>
                <w:sz w:val="24"/>
                <w:szCs w:val="24"/>
              </w:rPr>
            </w:pPr>
            <w:r w:rsidRPr="007B32E4">
              <w:rPr>
                <w:sz w:val="24"/>
                <w:szCs w:val="24"/>
              </w:rPr>
              <w:t>В том числе:</w:t>
            </w:r>
          </w:p>
          <w:p w:rsidR="00964904" w:rsidRPr="007B32E4" w:rsidRDefault="00964904" w:rsidP="00964904">
            <w:pPr>
              <w:widowControl w:val="0"/>
              <w:jc w:val="center"/>
              <w:rPr>
                <w:sz w:val="24"/>
                <w:szCs w:val="24"/>
              </w:rPr>
            </w:pPr>
            <w:r w:rsidRPr="007B32E4">
              <w:rPr>
                <w:sz w:val="24"/>
                <w:szCs w:val="24"/>
              </w:rPr>
              <w:t>краевой бюджет</w:t>
            </w:r>
          </w:p>
        </w:tc>
        <w:tc>
          <w:tcPr>
            <w:tcW w:w="1417" w:type="dxa"/>
            <w:shd w:val="clear" w:color="auto" w:fill="auto"/>
            <w:vAlign w:val="center"/>
          </w:tcPr>
          <w:p w:rsidR="00964904" w:rsidRPr="007B32E4" w:rsidRDefault="00964904" w:rsidP="00964904">
            <w:pPr>
              <w:widowControl w:val="0"/>
              <w:jc w:val="center"/>
              <w:rPr>
                <w:sz w:val="24"/>
                <w:szCs w:val="24"/>
              </w:rPr>
            </w:pPr>
            <w:r w:rsidRPr="007B32E4">
              <w:rPr>
                <w:sz w:val="24"/>
                <w:szCs w:val="24"/>
              </w:rPr>
              <w:t>0,00</w:t>
            </w:r>
          </w:p>
        </w:tc>
        <w:tc>
          <w:tcPr>
            <w:tcW w:w="851" w:type="dxa"/>
            <w:shd w:val="clear" w:color="auto" w:fill="auto"/>
            <w:vAlign w:val="center"/>
          </w:tcPr>
          <w:p w:rsidR="00964904" w:rsidRPr="007B32E4" w:rsidRDefault="00964904" w:rsidP="00964904">
            <w:pPr>
              <w:widowControl w:val="0"/>
              <w:jc w:val="center"/>
              <w:rPr>
                <w:sz w:val="24"/>
                <w:szCs w:val="24"/>
              </w:rPr>
            </w:pPr>
            <w:r w:rsidRPr="007B32E4">
              <w:rPr>
                <w:sz w:val="24"/>
                <w:szCs w:val="24"/>
              </w:rPr>
              <w:t>0</w:t>
            </w:r>
          </w:p>
        </w:tc>
        <w:tc>
          <w:tcPr>
            <w:tcW w:w="850" w:type="dxa"/>
            <w:shd w:val="clear" w:color="auto" w:fill="auto"/>
            <w:vAlign w:val="center"/>
          </w:tcPr>
          <w:p w:rsidR="00964904" w:rsidRPr="007B32E4" w:rsidRDefault="00964904" w:rsidP="00964904">
            <w:pPr>
              <w:widowControl w:val="0"/>
              <w:jc w:val="center"/>
              <w:rPr>
                <w:sz w:val="24"/>
                <w:szCs w:val="24"/>
              </w:rPr>
            </w:pPr>
            <w:r w:rsidRPr="007B32E4">
              <w:rPr>
                <w:sz w:val="24"/>
                <w:szCs w:val="24"/>
              </w:rPr>
              <w:t>0</w:t>
            </w:r>
          </w:p>
        </w:tc>
        <w:tc>
          <w:tcPr>
            <w:tcW w:w="709" w:type="dxa"/>
            <w:shd w:val="clear" w:color="auto" w:fill="auto"/>
            <w:vAlign w:val="center"/>
          </w:tcPr>
          <w:p w:rsidR="00964904" w:rsidRPr="007B32E4" w:rsidRDefault="00964904" w:rsidP="00964904">
            <w:pPr>
              <w:widowControl w:val="0"/>
              <w:jc w:val="center"/>
              <w:rPr>
                <w:sz w:val="24"/>
                <w:szCs w:val="24"/>
              </w:rPr>
            </w:pPr>
            <w:r w:rsidRPr="007B32E4">
              <w:rPr>
                <w:sz w:val="24"/>
                <w:szCs w:val="24"/>
              </w:rPr>
              <w:t>0</w:t>
            </w:r>
          </w:p>
        </w:tc>
        <w:tc>
          <w:tcPr>
            <w:tcW w:w="850" w:type="dxa"/>
            <w:shd w:val="clear" w:color="auto" w:fill="auto"/>
            <w:vAlign w:val="center"/>
          </w:tcPr>
          <w:p w:rsidR="00964904" w:rsidRPr="007B32E4" w:rsidRDefault="00964904" w:rsidP="00964904">
            <w:pPr>
              <w:widowControl w:val="0"/>
              <w:jc w:val="center"/>
              <w:rPr>
                <w:sz w:val="24"/>
                <w:szCs w:val="24"/>
              </w:rPr>
            </w:pPr>
            <w:r w:rsidRPr="007B32E4">
              <w:rPr>
                <w:sz w:val="24"/>
                <w:szCs w:val="24"/>
              </w:rPr>
              <w:t>0</w:t>
            </w:r>
          </w:p>
        </w:tc>
        <w:tc>
          <w:tcPr>
            <w:tcW w:w="993" w:type="dxa"/>
            <w:shd w:val="clear" w:color="auto" w:fill="auto"/>
            <w:vAlign w:val="center"/>
          </w:tcPr>
          <w:p w:rsidR="00964904" w:rsidRPr="007B32E4" w:rsidRDefault="00964904" w:rsidP="00964904">
            <w:pPr>
              <w:widowControl w:val="0"/>
              <w:jc w:val="center"/>
              <w:rPr>
                <w:sz w:val="24"/>
                <w:szCs w:val="24"/>
              </w:rPr>
            </w:pPr>
            <w:r w:rsidRPr="007B32E4">
              <w:rPr>
                <w:sz w:val="24"/>
                <w:szCs w:val="24"/>
              </w:rPr>
              <w:t>0</w:t>
            </w:r>
          </w:p>
        </w:tc>
        <w:tc>
          <w:tcPr>
            <w:tcW w:w="850" w:type="dxa"/>
            <w:vMerge/>
            <w:shd w:val="clear" w:color="auto" w:fill="auto"/>
          </w:tcPr>
          <w:p w:rsidR="00964904" w:rsidRPr="007B32E4" w:rsidRDefault="00964904" w:rsidP="00964904">
            <w:pPr>
              <w:widowControl w:val="0"/>
              <w:ind w:left="-15" w:firstLine="15"/>
              <w:jc w:val="center"/>
              <w:rPr>
                <w:sz w:val="24"/>
                <w:szCs w:val="24"/>
              </w:rPr>
            </w:pPr>
          </w:p>
        </w:tc>
        <w:tc>
          <w:tcPr>
            <w:tcW w:w="1701" w:type="dxa"/>
            <w:vMerge/>
            <w:shd w:val="clear" w:color="auto" w:fill="auto"/>
          </w:tcPr>
          <w:p w:rsidR="00964904" w:rsidRPr="007B32E4" w:rsidRDefault="00964904" w:rsidP="00964904">
            <w:pPr>
              <w:widowControl w:val="0"/>
              <w:ind w:left="-15" w:firstLine="15"/>
              <w:jc w:val="center"/>
              <w:rPr>
                <w:sz w:val="24"/>
                <w:szCs w:val="24"/>
              </w:rPr>
            </w:pPr>
          </w:p>
        </w:tc>
      </w:tr>
      <w:tr w:rsidR="00E12FF8" w:rsidRPr="007B32E4" w:rsidTr="00537A41">
        <w:trPr>
          <w:trHeight w:val="755"/>
          <w:jc w:val="center"/>
        </w:trPr>
        <w:tc>
          <w:tcPr>
            <w:tcW w:w="499" w:type="dxa"/>
            <w:vMerge/>
            <w:shd w:val="clear" w:color="auto" w:fill="auto"/>
          </w:tcPr>
          <w:p w:rsidR="00E12FF8" w:rsidRPr="007B32E4" w:rsidRDefault="00E12FF8" w:rsidP="00E12FF8">
            <w:pPr>
              <w:widowControl w:val="0"/>
              <w:ind w:left="-15" w:firstLine="15"/>
              <w:jc w:val="center"/>
              <w:rPr>
                <w:sz w:val="24"/>
                <w:szCs w:val="24"/>
              </w:rPr>
            </w:pPr>
          </w:p>
        </w:tc>
        <w:tc>
          <w:tcPr>
            <w:tcW w:w="660" w:type="dxa"/>
            <w:vMerge/>
            <w:shd w:val="clear" w:color="auto" w:fill="auto"/>
          </w:tcPr>
          <w:p w:rsidR="00E12FF8" w:rsidRPr="007B32E4" w:rsidRDefault="00E12FF8" w:rsidP="00E12FF8">
            <w:pPr>
              <w:widowControl w:val="0"/>
              <w:ind w:left="-15" w:firstLine="15"/>
              <w:jc w:val="center"/>
              <w:rPr>
                <w:sz w:val="24"/>
                <w:szCs w:val="24"/>
              </w:rPr>
            </w:pPr>
          </w:p>
        </w:tc>
        <w:tc>
          <w:tcPr>
            <w:tcW w:w="2126" w:type="dxa"/>
            <w:vMerge/>
          </w:tcPr>
          <w:p w:rsidR="00E12FF8" w:rsidRPr="007B32E4" w:rsidRDefault="00E12FF8" w:rsidP="00E12FF8">
            <w:pPr>
              <w:widowControl w:val="0"/>
              <w:rPr>
                <w:sz w:val="24"/>
                <w:szCs w:val="24"/>
              </w:rPr>
            </w:pPr>
          </w:p>
        </w:tc>
        <w:tc>
          <w:tcPr>
            <w:tcW w:w="1955" w:type="dxa"/>
            <w:vMerge/>
            <w:shd w:val="clear" w:color="auto" w:fill="auto"/>
          </w:tcPr>
          <w:p w:rsidR="00E12FF8" w:rsidRPr="007B32E4" w:rsidRDefault="00E12FF8" w:rsidP="00E12FF8">
            <w:pPr>
              <w:widowControl w:val="0"/>
              <w:rPr>
                <w:sz w:val="24"/>
                <w:szCs w:val="24"/>
              </w:rPr>
            </w:pPr>
          </w:p>
        </w:tc>
        <w:tc>
          <w:tcPr>
            <w:tcW w:w="1985" w:type="dxa"/>
            <w:shd w:val="clear" w:color="auto" w:fill="auto"/>
            <w:vAlign w:val="center"/>
          </w:tcPr>
          <w:p w:rsidR="00E12FF8" w:rsidRPr="007B32E4" w:rsidRDefault="00E12FF8" w:rsidP="00E12FF8">
            <w:pPr>
              <w:widowControl w:val="0"/>
              <w:jc w:val="center"/>
              <w:rPr>
                <w:sz w:val="24"/>
                <w:szCs w:val="24"/>
              </w:rPr>
            </w:pPr>
            <w:r w:rsidRPr="007B32E4">
              <w:rPr>
                <w:sz w:val="24"/>
                <w:szCs w:val="24"/>
              </w:rPr>
              <w:t>местный бюджет</w:t>
            </w:r>
          </w:p>
        </w:tc>
        <w:tc>
          <w:tcPr>
            <w:tcW w:w="1417" w:type="dxa"/>
            <w:shd w:val="clear" w:color="auto" w:fill="auto"/>
            <w:vAlign w:val="center"/>
          </w:tcPr>
          <w:p w:rsidR="00E12FF8" w:rsidRPr="007B32E4" w:rsidRDefault="003013E9" w:rsidP="00E12FF8">
            <w:pPr>
              <w:widowControl w:val="0"/>
              <w:jc w:val="center"/>
              <w:rPr>
                <w:sz w:val="24"/>
                <w:szCs w:val="24"/>
              </w:rPr>
            </w:pPr>
            <w:r w:rsidRPr="007B32E4">
              <w:rPr>
                <w:sz w:val="24"/>
                <w:szCs w:val="24"/>
              </w:rPr>
              <w:t>96</w:t>
            </w:r>
            <w:r w:rsidR="00E12FF8" w:rsidRPr="007B32E4">
              <w:rPr>
                <w:sz w:val="24"/>
                <w:szCs w:val="24"/>
              </w:rPr>
              <w:t> 000,00</w:t>
            </w:r>
          </w:p>
        </w:tc>
        <w:tc>
          <w:tcPr>
            <w:tcW w:w="851"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850"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709" w:type="dxa"/>
            <w:shd w:val="clear" w:color="auto" w:fill="auto"/>
            <w:vAlign w:val="center"/>
          </w:tcPr>
          <w:p w:rsidR="00E12FF8" w:rsidRPr="007B32E4" w:rsidRDefault="009A1DDC" w:rsidP="00E12FF8">
            <w:pPr>
              <w:widowControl w:val="0"/>
              <w:jc w:val="center"/>
              <w:rPr>
                <w:sz w:val="24"/>
                <w:szCs w:val="24"/>
              </w:rPr>
            </w:pPr>
            <w:r w:rsidRPr="007B32E4">
              <w:rPr>
                <w:sz w:val="24"/>
                <w:szCs w:val="24"/>
              </w:rPr>
              <w:t>0</w:t>
            </w:r>
          </w:p>
        </w:tc>
        <w:tc>
          <w:tcPr>
            <w:tcW w:w="850"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993" w:type="dxa"/>
            <w:shd w:val="clear" w:color="auto" w:fill="auto"/>
            <w:vAlign w:val="center"/>
          </w:tcPr>
          <w:p w:rsidR="00E12FF8" w:rsidRPr="007B32E4" w:rsidRDefault="00E12FF8" w:rsidP="009A1DDC">
            <w:pPr>
              <w:widowControl w:val="0"/>
              <w:jc w:val="center"/>
              <w:rPr>
                <w:sz w:val="24"/>
                <w:szCs w:val="24"/>
              </w:rPr>
            </w:pPr>
            <w:r w:rsidRPr="007B32E4">
              <w:rPr>
                <w:sz w:val="24"/>
                <w:szCs w:val="24"/>
              </w:rPr>
              <w:t>2</w:t>
            </w:r>
            <w:r w:rsidR="009A1DDC" w:rsidRPr="007B32E4">
              <w:rPr>
                <w:sz w:val="24"/>
                <w:szCs w:val="24"/>
              </w:rPr>
              <w:t>5</w:t>
            </w:r>
          </w:p>
        </w:tc>
        <w:tc>
          <w:tcPr>
            <w:tcW w:w="850" w:type="dxa"/>
            <w:vMerge/>
            <w:shd w:val="clear" w:color="auto" w:fill="auto"/>
          </w:tcPr>
          <w:p w:rsidR="00E12FF8" w:rsidRPr="007B32E4" w:rsidRDefault="00E12FF8" w:rsidP="00E12FF8">
            <w:pPr>
              <w:widowControl w:val="0"/>
              <w:ind w:left="-15" w:firstLine="15"/>
              <w:jc w:val="center"/>
              <w:rPr>
                <w:sz w:val="24"/>
                <w:szCs w:val="24"/>
              </w:rPr>
            </w:pPr>
          </w:p>
        </w:tc>
        <w:tc>
          <w:tcPr>
            <w:tcW w:w="1701" w:type="dxa"/>
            <w:vMerge/>
            <w:shd w:val="clear" w:color="auto" w:fill="auto"/>
          </w:tcPr>
          <w:p w:rsidR="00E12FF8" w:rsidRPr="007B32E4" w:rsidRDefault="00E12FF8" w:rsidP="00E12FF8">
            <w:pPr>
              <w:widowControl w:val="0"/>
              <w:ind w:left="-15" w:firstLine="15"/>
              <w:jc w:val="center"/>
              <w:rPr>
                <w:sz w:val="24"/>
                <w:szCs w:val="24"/>
              </w:rPr>
            </w:pPr>
          </w:p>
        </w:tc>
      </w:tr>
    </w:tbl>
    <w:p w:rsidR="00301C81" w:rsidRPr="00344DB5" w:rsidRDefault="00471CF0" w:rsidP="007F5311">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ind w:firstLine="0"/>
        <w:jc w:val="center"/>
        <w:outlineLvl w:val="1"/>
      </w:pPr>
      <w:r w:rsidRPr="00344DB5">
        <w:br w:type="page"/>
      </w:r>
    </w:p>
    <w:p w:rsidR="00BD5573" w:rsidRPr="00344DB5" w:rsidRDefault="00BD5573">
      <w:pPr>
        <w:ind w:left="4536" w:firstLine="720"/>
        <w:jc w:val="right"/>
        <w:rPr>
          <w:rFonts w:eastAsia="Calibri"/>
        </w:rPr>
      </w:pPr>
      <w:r w:rsidRPr="00344DB5">
        <w:rPr>
          <w:rFonts w:eastAsia="Calibri"/>
        </w:rPr>
        <w:lastRenderedPageBreak/>
        <w:t>Приложение № 3</w:t>
      </w:r>
    </w:p>
    <w:p w:rsidR="00301C81" w:rsidRPr="00344DB5" w:rsidRDefault="00471CF0">
      <w:pPr>
        <w:ind w:left="4536" w:firstLine="720"/>
        <w:jc w:val="right"/>
      </w:pPr>
      <w:r w:rsidRPr="00344DB5">
        <w:rPr>
          <w:rFonts w:eastAsia="Calibri"/>
        </w:rPr>
        <w:t>к муниципальной программе</w:t>
      </w:r>
    </w:p>
    <w:p w:rsidR="00AA509A" w:rsidRPr="00344DB5" w:rsidRDefault="00471CF0" w:rsidP="00AA509A">
      <w:pPr>
        <w:ind w:left="4536" w:firstLine="720"/>
        <w:jc w:val="right"/>
        <w:rPr>
          <w:bCs/>
        </w:rPr>
      </w:pPr>
      <w:r w:rsidRPr="00344DB5">
        <w:rPr>
          <w:bCs/>
        </w:rPr>
        <w:t>«</w:t>
      </w:r>
      <w:r w:rsidR="00AA509A" w:rsidRPr="00344DB5">
        <w:rPr>
          <w:bCs/>
        </w:rPr>
        <w:t xml:space="preserve">Комплексные меры противодействия злоупотреблению </w:t>
      </w:r>
    </w:p>
    <w:p w:rsidR="00AA509A" w:rsidRPr="00344DB5" w:rsidRDefault="00AA509A" w:rsidP="00AA509A">
      <w:pPr>
        <w:ind w:left="4536" w:firstLine="720"/>
        <w:jc w:val="right"/>
        <w:rPr>
          <w:bCs/>
        </w:rPr>
      </w:pPr>
      <w:r w:rsidRPr="00344DB5">
        <w:rPr>
          <w:bCs/>
        </w:rPr>
        <w:t xml:space="preserve">наркотиками и их незаконному обороту на территории </w:t>
      </w:r>
    </w:p>
    <w:p w:rsidR="00301C81" w:rsidRPr="00344DB5" w:rsidRDefault="00AA509A" w:rsidP="00AA509A">
      <w:pPr>
        <w:ind w:left="4536" w:firstLine="720"/>
        <w:jc w:val="right"/>
      </w:pPr>
      <w:r w:rsidRPr="00344DB5">
        <w:rPr>
          <w:bCs/>
        </w:rPr>
        <w:t>Дальнереченского муниципального округа на 2026-2030 годы</w:t>
      </w:r>
      <w:r w:rsidR="00471CF0" w:rsidRPr="00344DB5">
        <w:rPr>
          <w:bCs/>
        </w:rPr>
        <w:t>»,</w:t>
      </w:r>
    </w:p>
    <w:p w:rsidR="00301C81" w:rsidRPr="00344DB5" w:rsidRDefault="00471CF0">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301C81" w:rsidRPr="00344DB5" w:rsidRDefault="00471CF0">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301C81" w:rsidRPr="00344DB5" w:rsidRDefault="00301C81">
      <w:pPr>
        <w:jc w:val="right"/>
        <w:rPr>
          <w:b/>
          <w:bCs/>
        </w:rPr>
      </w:pPr>
    </w:p>
    <w:p w:rsidR="00301C81" w:rsidRPr="00344DB5" w:rsidRDefault="00301C81">
      <w:pPr>
        <w:jc w:val="right"/>
        <w:rPr>
          <w:b/>
          <w:bCs/>
        </w:rPr>
      </w:pPr>
    </w:p>
    <w:p w:rsidR="00301C81" w:rsidRPr="00344DB5" w:rsidRDefault="00471CF0">
      <w:pPr>
        <w:jc w:val="center"/>
        <w:rPr>
          <w:b/>
          <w:bCs/>
          <w:sz w:val="24"/>
          <w:szCs w:val="24"/>
        </w:rPr>
      </w:pPr>
      <w:r w:rsidRPr="00344DB5">
        <w:rPr>
          <w:b/>
          <w:bCs/>
          <w:sz w:val="24"/>
          <w:szCs w:val="24"/>
        </w:rPr>
        <w:t>Перечень и краткое описание реализуемых в составе муниципальн</w:t>
      </w:r>
      <w:r w:rsidR="00C618FE" w:rsidRPr="00344DB5">
        <w:rPr>
          <w:b/>
          <w:bCs/>
          <w:sz w:val="24"/>
          <w:szCs w:val="24"/>
        </w:rPr>
        <w:t>ой</w:t>
      </w:r>
      <w:r w:rsidRPr="00344DB5">
        <w:rPr>
          <w:b/>
          <w:bCs/>
          <w:sz w:val="24"/>
          <w:szCs w:val="24"/>
        </w:rPr>
        <w:t xml:space="preserve"> программ</w:t>
      </w:r>
      <w:r w:rsidR="00C618FE" w:rsidRPr="00344DB5">
        <w:rPr>
          <w:b/>
          <w:bCs/>
          <w:sz w:val="24"/>
          <w:szCs w:val="24"/>
        </w:rPr>
        <w:t>ы «</w:t>
      </w:r>
      <w:r w:rsidR="00AA509A" w:rsidRPr="00344DB5">
        <w:rPr>
          <w:b/>
          <w:bCs/>
          <w:sz w:val="24"/>
          <w:szCs w:val="24"/>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00C618FE" w:rsidRPr="00344DB5">
        <w:rPr>
          <w:b/>
          <w:bCs/>
          <w:sz w:val="24"/>
          <w:szCs w:val="24"/>
        </w:rPr>
        <w:t>» Дальнереченского</w:t>
      </w:r>
    </w:p>
    <w:p w:rsidR="00301C81" w:rsidRPr="00344DB5" w:rsidRDefault="00471CF0">
      <w:pPr>
        <w:jc w:val="center"/>
        <w:rPr>
          <w:b/>
          <w:bCs/>
          <w:sz w:val="24"/>
          <w:szCs w:val="24"/>
        </w:rPr>
      </w:pPr>
      <w:r w:rsidRPr="00344DB5">
        <w:rPr>
          <w:rFonts w:eastAsia="Calibri"/>
          <w:b/>
          <w:bCs/>
          <w:sz w:val="24"/>
          <w:szCs w:val="24"/>
          <w:lang w:eastAsia="zh-CN"/>
        </w:rPr>
        <w:t>муниципального округа подпрограмм и отдельных мероприятий</w:t>
      </w:r>
    </w:p>
    <w:p w:rsidR="00301C81" w:rsidRPr="00344DB5" w:rsidRDefault="00301C81">
      <w:pPr>
        <w:widowControl w:val="0"/>
        <w:jc w:val="center"/>
        <w:rPr>
          <w:sz w:val="22"/>
          <w:szCs w:val="22"/>
        </w:rPr>
      </w:pPr>
    </w:p>
    <w:tbl>
      <w:tblPr>
        <w:tblStyle w:val="afd"/>
        <w:tblW w:w="15300" w:type="dxa"/>
        <w:jc w:val="center"/>
        <w:tblLayout w:type="fixed"/>
        <w:tblLook w:val="04A0" w:firstRow="1" w:lastRow="0" w:firstColumn="1" w:lastColumn="0" w:noHBand="0" w:noVBand="1"/>
      </w:tblPr>
      <w:tblGrid>
        <w:gridCol w:w="675"/>
        <w:gridCol w:w="566"/>
        <w:gridCol w:w="708"/>
        <w:gridCol w:w="569"/>
        <w:gridCol w:w="3830"/>
        <w:gridCol w:w="3403"/>
        <w:gridCol w:w="1861"/>
        <w:gridCol w:w="3688"/>
      </w:tblGrid>
      <w:tr w:rsidR="00301C81" w:rsidRPr="007F5311" w:rsidTr="00BA0864">
        <w:trPr>
          <w:jc w:val="center"/>
        </w:trPr>
        <w:tc>
          <w:tcPr>
            <w:tcW w:w="2518" w:type="dxa"/>
            <w:gridSpan w:val="4"/>
          </w:tcPr>
          <w:p w:rsidR="00301C81" w:rsidRPr="007F5311" w:rsidRDefault="00471CF0">
            <w:pPr>
              <w:widowControl w:val="0"/>
              <w:jc w:val="center"/>
              <w:rPr>
                <w:sz w:val="24"/>
                <w:szCs w:val="24"/>
              </w:rPr>
            </w:pPr>
            <w:r w:rsidRPr="007F5311">
              <w:rPr>
                <w:rFonts w:eastAsia="Calibri"/>
                <w:sz w:val="24"/>
                <w:szCs w:val="24"/>
              </w:rPr>
              <w:t>Код аналитической программной классификации</w:t>
            </w:r>
          </w:p>
        </w:tc>
        <w:tc>
          <w:tcPr>
            <w:tcW w:w="3830" w:type="dxa"/>
            <w:vMerge w:val="restart"/>
          </w:tcPr>
          <w:p w:rsidR="00301C81" w:rsidRPr="007F5311" w:rsidRDefault="00471CF0">
            <w:pPr>
              <w:widowControl w:val="0"/>
              <w:jc w:val="center"/>
              <w:rPr>
                <w:sz w:val="24"/>
                <w:szCs w:val="24"/>
              </w:rPr>
            </w:pPr>
            <w:r w:rsidRPr="007F5311">
              <w:rPr>
                <w:rFonts w:eastAsia="Calibri"/>
                <w:sz w:val="24"/>
                <w:szCs w:val="24"/>
              </w:rPr>
              <w:t>Наименование подпрограммы, основного мероприятия, мероприятия</w:t>
            </w:r>
          </w:p>
        </w:tc>
        <w:tc>
          <w:tcPr>
            <w:tcW w:w="3403" w:type="dxa"/>
            <w:vMerge w:val="restart"/>
          </w:tcPr>
          <w:p w:rsidR="00301C81" w:rsidRPr="007F5311" w:rsidRDefault="00471CF0">
            <w:pPr>
              <w:widowControl w:val="0"/>
              <w:jc w:val="center"/>
              <w:rPr>
                <w:sz w:val="24"/>
                <w:szCs w:val="24"/>
              </w:rPr>
            </w:pPr>
            <w:r w:rsidRPr="007F5311">
              <w:rPr>
                <w:rFonts w:eastAsia="Calibri"/>
                <w:sz w:val="24"/>
                <w:szCs w:val="24"/>
              </w:rPr>
              <w:t>Ответственный исполнитель, соисполнители подпрограммы, основного мероприятия, мероприятия</w:t>
            </w:r>
          </w:p>
        </w:tc>
        <w:tc>
          <w:tcPr>
            <w:tcW w:w="1861" w:type="dxa"/>
            <w:vMerge w:val="restart"/>
          </w:tcPr>
          <w:p w:rsidR="00301C81" w:rsidRPr="007F5311" w:rsidRDefault="00471CF0">
            <w:pPr>
              <w:widowControl w:val="0"/>
              <w:jc w:val="center"/>
              <w:rPr>
                <w:sz w:val="24"/>
                <w:szCs w:val="24"/>
              </w:rPr>
            </w:pPr>
            <w:r w:rsidRPr="007F5311">
              <w:rPr>
                <w:rFonts w:eastAsia="Calibri"/>
                <w:sz w:val="24"/>
                <w:szCs w:val="24"/>
              </w:rPr>
              <w:t>Срок выполнения</w:t>
            </w:r>
          </w:p>
        </w:tc>
        <w:tc>
          <w:tcPr>
            <w:tcW w:w="3688" w:type="dxa"/>
            <w:vMerge w:val="restart"/>
          </w:tcPr>
          <w:p w:rsidR="00301C81" w:rsidRPr="007F5311" w:rsidRDefault="00471CF0">
            <w:pPr>
              <w:widowControl w:val="0"/>
              <w:jc w:val="center"/>
              <w:rPr>
                <w:sz w:val="24"/>
                <w:szCs w:val="24"/>
              </w:rPr>
            </w:pPr>
            <w:r w:rsidRPr="007F5311">
              <w:rPr>
                <w:rFonts w:eastAsia="Calibri"/>
                <w:sz w:val="24"/>
                <w:szCs w:val="24"/>
              </w:rPr>
              <w:t>Ожидаемый непосредственный результат</w:t>
            </w:r>
          </w:p>
        </w:tc>
      </w:tr>
      <w:tr w:rsidR="00301C81" w:rsidRPr="007F5311" w:rsidTr="00BA0864">
        <w:trPr>
          <w:jc w:val="center"/>
        </w:trPr>
        <w:tc>
          <w:tcPr>
            <w:tcW w:w="675" w:type="dxa"/>
          </w:tcPr>
          <w:p w:rsidR="00301C81" w:rsidRPr="007F5311" w:rsidRDefault="00301C81">
            <w:pPr>
              <w:widowControl w:val="0"/>
              <w:jc w:val="center"/>
              <w:rPr>
                <w:rFonts w:eastAsia="Calibri"/>
                <w:sz w:val="24"/>
                <w:szCs w:val="24"/>
              </w:rPr>
            </w:pPr>
          </w:p>
          <w:p w:rsidR="00301C81" w:rsidRPr="007F5311" w:rsidRDefault="00471CF0">
            <w:pPr>
              <w:widowControl w:val="0"/>
              <w:jc w:val="center"/>
              <w:rPr>
                <w:sz w:val="24"/>
                <w:szCs w:val="24"/>
              </w:rPr>
            </w:pPr>
            <w:r w:rsidRPr="007F5311">
              <w:rPr>
                <w:rFonts w:eastAsia="Calibri"/>
                <w:sz w:val="24"/>
                <w:szCs w:val="24"/>
              </w:rPr>
              <w:t>МП</w:t>
            </w:r>
          </w:p>
        </w:tc>
        <w:tc>
          <w:tcPr>
            <w:tcW w:w="566" w:type="dxa"/>
          </w:tcPr>
          <w:p w:rsidR="00301C81" w:rsidRPr="007F5311" w:rsidRDefault="00301C81">
            <w:pPr>
              <w:widowControl w:val="0"/>
              <w:jc w:val="center"/>
              <w:rPr>
                <w:rFonts w:eastAsia="Calibri"/>
                <w:sz w:val="24"/>
                <w:szCs w:val="24"/>
              </w:rPr>
            </w:pPr>
          </w:p>
          <w:p w:rsidR="00301C81" w:rsidRPr="007F5311" w:rsidRDefault="00471CF0">
            <w:pPr>
              <w:widowControl w:val="0"/>
              <w:jc w:val="center"/>
              <w:rPr>
                <w:sz w:val="24"/>
                <w:szCs w:val="24"/>
              </w:rPr>
            </w:pPr>
            <w:proofErr w:type="spellStart"/>
            <w:r w:rsidRPr="007F5311">
              <w:rPr>
                <w:rFonts w:eastAsia="Calibri"/>
                <w:sz w:val="24"/>
                <w:szCs w:val="24"/>
              </w:rPr>
              <w:t>Пп</w:t>
            </w:r>
            <w:proofErr w:type="spellEnd"/>
          </w:p>
        </w:tc>
        <w:tc>
          <w:tcPr>
            <w:tcW w:w="708" w:type="dxa"/>
          </w:tcPr>
          <w:p w:rsidR="00301C81" w:rsidRPr="007F5311" w:rsidRDefault="00301C81">
            <w:pPr>
              <w:widowControl w:val="0"/>
              <w:jc w:val="center"/>
              <w:rPr>
                <w:rFonts w:eastAsia="Calibri"/>
                <w:sz w:val="24"/>
                <w:szCs w:val="24"/>
              </w:rPr>
            </w:pPr>
          </w:p>
          <w:p w:rsidR="00301C81" w:rsidRPr="007F5311" w:rsidRDefault="00471CF0">
            <w:pPr>
              <w:widowControl w:val="0"/>
              <w:jc w:val="center"/>
              <w:rPr>
                <w:sz w:val="24"/>
                <w:szCs w:val="24"/>
              </w:rPr>
            </w:pPr>
            <w:r w:rsidRPr="007F5311">
              <w:rPr>
                <w:rFonts w:eastAsia="Calibri"/>
                <w:sz w:val="24"/>
                <w:szCs w:val="24"/>
              </w:rPr>
              <w:t>ОМ</w:t>
            </w:r>
          </w:p>
        </w:tc>
        <w:tc>
          <w:tcPr>
            <w:tcW w:w="569" w:type="dxa"/>
          </w:tcPr>
          <w:p w:rsidR="00301C81" w:rsidRPr="007F5311" w:rsidRDefault="00301C81">
            <w:pPr>
              <w:widowControl w:val="0"/>
              <w:jc w:val="center"/>
              <w:rPr>
                <w:rFonts w:eastAsia="Calibri"/>
                <w:sz w:val="24"/>
                <w:szCs w:val="24"/>
              </w:rPr>
            </w:pPr>
          </w:p>
          <w:p w:rsidR="00301C81" w:rsidRPr="007F5311" w:rsidRDefault="00471CF0">
            <w:pPr>
              <w:widowControl w:val="0"/>
              <w:jc w:val="center"/>
              <w:rPr>
                <w:sz w:val="24"/>
                <w:szCs w:val="24"/>
              </w:rPr>
            </w:pPr>
            <w:r w:rsidRPr="007F5311">
              <w:rPr>
                <w:rFonts w:eastAsia="Calibri"/>
                <w:sz w:val="24"/>
                <w:szCs w:val="24"/>
              </w:rPr>
              <w:t>М</w:t>
            </w:r>
          </w:p>
        </w:tc>
        <w:tc>
          <w:tcPr>
            <w:tcW w:w="3830" w:type="dxa"/>
            <w:vMerge/>
          </w:tcPr>
          <w:p w:rsidR="00301C81" w:rsidRPr="007F5311" w:rsidRDefault="00301C81">
            <w:pPr>
              <w:widowControl w:val="0"/>
              <w:jc w:val="center"/>
              <w:rPr>
                <w:rFonts w:eastAsia="Calibri"/>
                <w:b/>
                <w:sz w:val="24"/>
                <w:szCs w:val="24"/>
              </w:rPr>
            </w:pPr>
          </w:p>
        </w:tc>
        <w:tc>
          <w:tcPr>
            <w:tcW w:w="3403" w:type="dxa"/>
            <w:vMerge/>
          </w:tcPr>
          <w:p w:rsidR="00301C81" w:rsidRPr="007F5311" w:rsidRDefault="00301C81">
            <w:pPr>
              <w:widowControl w:val="0"/>
              <w:jc w:val="center"/>
              <w:rPr>
                <w:rFonts w:eastAsia="Calibri"/>
                <w:b/>
                <w:sz w:val="24"/>
                <w:szCs w:val="24"/>
              </w:rPr>
            </w:pPr>
          </w:p>
        </w:tc>
        <w:tc>
          <w:tcPr>
            <w:tcW w:w="1861" w:type="dxa"/>
            <w:vMerge/>
          </w:tcPr>
          <w:p w:rsidR="00301C81" w:rsidRPr="007F5311" w:rsidRDefault="00301C81">
            <w:pPr>
              <w:widowControl w:val="0"/>
              <w:jc w:val="center"/>
              <w:rPr>
                <w:rFonts w:eastAsia="Calibri"/>
                <w:b/>
                <w:sz w:val="24"/>
                <w:szCs w:val="24"/>
              </w:rPr>
            </w:pPr>
          </w:p>
        </w:tc>
        <w:tc>
          <w:tcPr>
            <w:tcW w:w="3688" w:type="dxa"/>
            <w:vMerge/>
          </w:tcPr>
          <w:p w:rsidR="00301C81" w:rsidRPr="007F5311" w:rsidRDefault="00301C81">
            <w:pPr>
              <w:widowControl w:val="0"/>
              <w:jc w:val="center"/>
              <w:rPr>
                <w:rFonts w:eastAsia="Calibri"/>
                <w:b/>
                <w:sz w:val="24"/>
                <w:szCs w:val="24"/>
              </w:rPr>
            </w:pPr>
          </w:p>
        </w:tc>
      </w:tr>
      <w:tr w:rsidR="00301C81" w:rsidRPr="007F5311" w:rsidTr="00BA0864">
        <w:trPr>
          <w:jc w:val="center"/>
        </w:trPr>
        <w:tc>
          <w:tcPr>
            <w:tcW w:w="675" w:type="dxa"/>
          </w:tcPr>
          <w:p w:rsidR="00301C81" w:rsidRPr="007F5311" w:rsidRDefault="00AA509A">
            <w:pPr>
              <w:widowControl w:val="0"/>
              <w:jc w:val="center"/>
              <w:rPr>
                <w:sz w:val="24"/>
                <w:szCs w:val="24"/>
              </w:rPr>
            </w:pPr>
            <w:r w:rsidRPr="007F5311">
              <w:rPr>
                <w:rFonts w:eastAsia="Calibri"/>
                <w:b/>
                <w:sz w:val="24"/>
                <w:szCs w:val="24"/>
              </w:rPr>
              <w:t>3</w:t>
            </w:r>
          </w:p>
        </w:tc>
        <w:tc>
          <w:tcPr>
            <w:tcW w:w="566" w:type="dxa"/>
          </w:tcPr>
          <w:p w:rsidR="00301C81" w:rsidRPr="007F5311" w:rsidRDefault="00471CF0">
            <w:pPr>
              <w:widowControl w:val="0"/>
              <w:jc w:val="center"/>
              <w:rPr>
                <w:sz w:val="24"/>
                <w:szCs w:val="24"/>
              </w:rPr>
            </w:pPr>
            <w:r w:rsidRPr="007F5311">
              <w:rPr>
                <w:rFonts w:eastAsia="Calibri"/>
                <w:b/>
                <w:sz w:val="24"/>
                <w:szCs w:val="24"/>
              </w:rPr>
              <w:t>0</w:t>
            </w:r>
          </w:p>
        </w:tc>
        <w:tc>
          <w:tcPr>
            <w:tcW w:w="708" w:type="dxa"/>
          </w:tcPr>
          <w:p w:rsidR="00301C81" w:rsidRPr="007F5311" w:rsidRDefault="00301C81">
            <w:pPr>
              <w:widowControl w:val="0"/>
              <w:jc w:val="center"/>
              <w:rPr>
                <w:rFonts w:eastAsia="Calibri"/>
                <w:b/>
                <w:sz w:val="24"/>
                <w:szCs w:val="24"/>
              </w:rPr>
            </w:pPr>
          </w:p>
        </w:tc>
        <w:tc>
          <w:tcPr>
            <w:tcW w:w="569" w:type="dxa"/>
          </w:tcPr>
          <w:p w:rsidR="00301C81" w:rsidRPr="007F5311" w:rsidRDefault="00301C81">
            <w:pPr>
              <w:widowControl w:val="0"/>
              <w:jc w:val="center"/>
              <w:rPr>
                <w:rFonts w:eastAsia="Calibri"/>
                <w:b/>
                <w:sz w:val="24"/>
                <w:szCs w:val="24"/>
              </w:rPr>
            </w:pPr>
          </w:p>
        </w:tc>
        <w:tc>
          <w:tcPr>
            <w:tcW w:w="3830" w:type="dxa"/>
          </w:tcPr>
          <w:p w:rsidR="00301C81" w:rsidRPr="007F5311" w:rsidRDefault="00471CF0">
            <w:pPr>
              <w:widowControl w:val="0"/>
              <w:rPr>
                <w:sz w:val="24"/>
                <w:szCs w:val="24"/>
              </w:rPr>
            </w:pPr>
            <w:r w:rsidRPr="007F5311">
              <w:rPr>
                <w:rFonts w:eastAsia="Calibri"/>
                <w:b/>
                <w:bCs/>
                <w:iCs/>
                <w:sz w:val="24"/>
                <w:szCs w:val="24"/>
              </w:rPr>
              <w:t>Муниципальная программа «</w:t>
            </w:r>
            <w:r w:rsidR="00AA509A" w:rsidRPr="007F5311">
              <w:rPr>
                <w:rFonts w:eastAsia="Calibri"/>
                <w:b/>
                <w:bCs/>
                <w:iCs/>
                <w:sz w:val="24"/>
                <w:szCs w:val="24"/>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Pr="007F5311">
              <w:rPr>
                <w:rFonts w:eastAsia="Calibri"/>
                <w:b/>
                <w:bCs/>
                <w:iCs/>
                <w:sz w:val="24"/>
                <w:szCs w:val="24"/>
              </w:rPr>
              <w:t>»</w:t>
            </w:r>
          </w:p>
        </w:tc>
        <w:tc>
          <w:tcPr>
            <w:tcW w:w="3403" w:type="dxa"/>
          </w:tcPr>
          <w:p w:rsidR="00301C81" w:rsidRPr="007F5311" w:rsidRDefault="009713E3">
            <w:pPr>
              <w:pStyle w:val="ConsPlusNormal"/>
              <w:ind w:left="-106" w:firstLine="0"/>
              <w:rPr>
                <w:rFonts w:ascii="Times New Roman" w:hAnsi="Times New Roman" w:cs="Times New Roman"/>
                <w:sz w:val="24"/>
                <w:szCs w:val="24"/>
              </w:rPr>
            </w:pPr>
            <w:r w:rsidRPr="007F5311">
              <w:rPr>
                <w:rFonts w:ascii="Times New Roman" w:hAnsi="Times New Roman" w:cs="Times New Roman"/>
                <w:b/>
                <w:bCs/>
                <w:sz w:val="24"/>
                <w:szCs w:val="24"/>
              </w:rPr>
              <w:t>Администрация</w:t>
            </w:r>
            <w:r w:rsidR="00471CF0" w:rsidRPr="007F5311">
              <w:rPr>
                <w:rFonts w:ascii="Times New Roman" w:hAnsi="Times New Roman" w:cs="Times New Roman"/>
                <w:b/>
                <w:bCs/>
                <w:sz w:val="24"/>
                <w:szCs w:val="24"/>
              </w:rPr>
              <w:t xml:space="preserve"> Дальнереченского муниципального округа</w:t>
            </w:r>
          </w:p>
          <w:p w:rsidR="00301C81" w:rsidRPr="007F5311" w:rsidRDefault="00301C81">
            <w:pPr>
              <w:widowControl w:val="0"/>
              <w:ind w:left="-106"/>
              <w:rPr>
                <w:sz w:val="24"/>
                <w:szCs w:val="24"/>
              </w:rPr>
            </w:pPr>
          </w:p>
        </w:tc>
        <w:tc>
          <w:tcPr>
            <w:tcW w:w="1861" w:type="dxa"/>
          </w:tcPr>
          <w:p w:rsidR="00301C81" w:rsidRPr="007F5311" w:rsidRDefault="00471CF0">
            <w:pPr>
              <w:widowControl w:val="0"/>
              <w:jc w:val="center"/>
              <w:rPr>
                <w:sz w:val="24"/>
                <w:szCs w:val="24"/>
              </w:rPr>
            </w:pPr>
            <w:r w:rsidRPr="007F5311">
              <w:rPr>
                <w:rFonts w:eastAsia="Calibri"/>
                <w:b/>
                <w:sz w:val="24"/>
                <w:szCs w:val="24"/>
              </w:rPr>
              <w:t>2026-2030 годы</w:t>
            </w:r>
          </w:p>
        </w:tc>
        <w:tc>
          <w:tcPr>
            <w:tcW w:w="3688" w:type="dxa"/>
          </w:tcPr>
          <w:p w:rsidR="00301C81" w:rsidRPr="007F5311" w:rsidRDefault="00627786">
            <w:pPr>
              <w:widowControl w:val="0"/>
              <w:ind w:right="850"/>
              <w:rPr>
                <w:b/>
                <w:bCs/>
                <w:sz w:val="24"/>
                <w:szCs w:val="24"/>
              </w:rPr>
            </w:pPr>
            <w:r w:rsidRPr="007F5311">
              <w:rPr>
                <w:b/>
                <w:bCs/>
                <w:sz w:val="24"/>
                <w:szCs w:val="24"/>
              </w:rPr>
              <w:t>Стабилизация и сокращение распространения наркомании и связанных с ней преступлений и правонарушений</w:t>
            </w:r>
          </w:p>
        </w:tc>
      </w:tr>
      <w:tr w:rsidR="00301C81" w:rsidRPr="007F5311" w:rsidTr="00BA0864">
        <w:trPr>
          <w:jc w:val="center"/>
        </w:trPr>
        <w:tc>
          <w:tcPr>
            <w:tcW w:w="675" w:type="dxa"/>
          </w:tcPr>
          <w:p w:rsidR="00301C81" w:rsidRPr="007F5311" w:rsidRDefault="00CD49B9">
            <w:pPr>
              <w:widowControl w:val="0"/>
              <w:jc w:val="center"/>
              <w:rPr>
                <w:sz w:val="24"/>
                <w:szCs w:val="24"/>
              </w:rPr>
            </w:pPr>
            <w:r w:rsidRPr="007F5311">
              <w:rPr>
                <w:rFonts w:eastAsia="Calibri"/>
                <w:b/>
                <w:sz w:val="24"/>
                <w:szCs w:val="24"/>
              </w:rPr>
              <w:t>3</w:t>
            </w:r>
          </w:p>
        </w:tc>
        <w:tc>
          <w:tcPr>
            <w:tcW w:w="566" w:type="dxa"/>
          </w:tcPr>
          <w:p w:rsidR="00301C81" w:rsidRPr="007F5311" w:rsidRDefault="00471CF0">
            <w:pPr>
              <w:widowControl w:val="0"/>
              <w:jc w:val="center"/>
              <w:rPr>
                <w:sz w:val="24"/>
                <w:szCs w:val="24"/>
              </w:rPr>
            </w:pPr>
            <w:r w:rsidRPr="007F5311">
              <w:rPr>
                <w:rFonts w:eastAsia="Calibri"/>
                <w:b/>
                <w:sz w:val="24"/>
                <w:szCs w:val="24"/>
              </w:rPr>
              <w:t>0</w:t>
            </w:r>
          </w:p>
        </w:tc>
        <w:tc>
          <w:tcPr>
            <w:tcW w:w="708" w:type="dxa"/>
          </w:tcPr>
          <w:p w:rsidR="00301C81" w:rsidRPr="007F5311" w:rsidRDefault="00471CF0">
            <w:pPr>
              <w:widowControl w:val="0"/>
              <w:jc w:val="center"/>
              <w:rPr>
                <w:sz w:val="24"/>
                <w:szCs w:val="24"/>
              </w:rPr>
            </w:pPr>
            <w:r w:rsidRPr="007F5311">
              <w:rPr>
                <w:rFonts w:eastAsia="Calibri"/>
                <w:b/>
                <w:sz w:val="24"/>
                <w:szCs w:val="24"/>
              </w:rPr>
              <w:t>01</w:t>
            </w:r>
          </w:p>
        </w:tc>
        <w:tc>
          <w:tcPr>
            <w:tcW w:w="569" w:type="dxa"/>
          </w:tcPr>
          <w:p w:rsidR="00301C81" w:rsidRPr="007F5311" w:rsidRDefault="00301C81">
            <w:pPr>
              <w:widowControl w:val="0"/>
              <w:jc w:val="center"/>
              <w:rPr>
                <w:rFonts w:eastAsia="Calibri"/>
                <w:b/>
                <w:sz w:val="24"/>
                <w:szCs w:val="24"/>
              </w:rPr>
            </w:pPr>
          </w:p>
        </w:tc>
        <w:tc>
          <w:tcPr>
            <w:tcW w:w="3830" w:type="dxa"/>
          </w:tcPr>
          <w:p w:rsidR="00301C81" w:rsidRPr="007F5311" w:rsidRDefault="00CD49B9">
            <w:pPr>
              <w:widowControl w:val="0"/>
              <w:rPr>
                <w:sz w:val="24"/>
                <w:szCs w:val="24"/>
              </w:rPr>
            </w:pPr>
            <w:r w:rsidRPr="007F5311">
              <w:rPr>
                <w:rFonts w:eastAsia="Calibri"/>
                <w:b/>
                <w:bCs/>
                <w:iCs/>
                <w:sz w:val="24"/>
                <w:szCs w:val="24"/>
              </w:rPr>
              <w:t>Профилактика злоупотребления, распространения наркомании</w:t>
            </w:r>
          </w:p>
        </w:tc>
        <w:tc>
          <w:tcPr>
            <w:tcW w:w="3403" w:type="dxa"/>
          </w:tcPr>
          <w:p w:rsidR="00461644" w:rsidRPr="007F5311" w:rsidRDefault="00461644" w:rsidP="00461644">
            <w:pPr>
              <w:pStyle w:val="ConsPlusNormal"/>
              <w:ind w:left="-106" w:firstLine="0"/>
              <w:rPr>
                <w:rFonts w:ascii="Times New Roman" w:hAnsi="Times New Roman" w:cs="Times New Roman"/>
                <w:b/>
                <w:bCs/>
                <w:sz w:val="24"/>
                <w:szCs w:val="24"/>
              </w:rPr>
            </w:pPr>
            <w:r w:rsidRPr="007F5311">
              <w:rPr>
                <w:rFonts w:ascii="Times New Roman" w:hAnsi="Times New Roman" w:cs="Times New Roman"/>
                <w:b/>
                <w:bCs/>
                <w:sz w:val="24"/>
                <w:szCs w:val="24"/>
              </w:rPr>
              <w:t>Администрация Дальнереченского муниципального округа;</w:t>
            </w:r>
          </w:p>
          <w:p w:rsidR="00461644" w:rsidRPr="007F5311" w:rsidRDefault="00461644" w:rsidP="00461644">
            <w:pPr>
              <w:pStyle w:val="ConsPlusNormal"/>
              <w:ind w:left="-106"/>
              <w:rPr>
                <w:rFonts w:ascii="Times New Roman" w:hAnsi="Times New Roman" w:cs="Times New Roman"/>
                <w:b/>
                <w:bCs/>
                <w:sz w:val="24"/>
                <w:szCs w:val="24"/>
              </w:rPr>
            </w:pPr>
          </w:p>
          <w:p w:rsidR="00461644" w:rsidRPr="007F5311" w:rsidRDefault="00461644" w:rsidP="00461644">
            <w:pPr>
              <w:pStyle w:val="ConsPlusNormal"/>
              <w:ind w:left="-106" w:firstLine="0"/>
              <w:rPr>
                <w:rFonts w:ascii="Times New Roman" w:hAnsi="Times New Roman" w:cs="Times New Roman"/>
                <w:b/>
                <w:bCs/>
                <w:sz w:val="24"/>
                <w:szCs w:val="24"/>
              </w:rPr>
            </w:pPr>
            <w:r w:rsidRPr="007F5311">
              <w:rPr>
                <w:rFonts w:ascii="Times New Roman" w:hAnsi="Times New Roman" w:cs="Times New Roman"/>
                <w:b/>
                <w:bCs/>
                <w:sz w:val="24"/>
                <w:szCs w:val="24"/>
              </w:rPr>
              <w:t xml:space="preserve">Муниципальное </w:t>
            </w:r>
            <w:r w:rsidR="00D462B3">
              <w:rPr>
                <w:rFonts w:ascii="Times New Roman" w:hAnsi="Times New Roman" w:cs="Times New Roman"/>
                <w:b/>
                <w:bCs/>
                <w:sz w:val="24"/>
                <w:szCs w:val="24"/>
              </w:rPr>
              <w:t>казенное</w:t>
            </w:r>
            <w:r w:rsidRPr="007F5311">
              <w:rPr>
                <w:rFonts w:ascii="Times New Roman" w:hAnsi="Times New Roman" w:cs="Times New Roman"/>
                <w:b/>
                <w:bCs/>
                <w:sz w:val="24"/>
                <w:szCs w:val="24"/>
              </w:rPr>
              <w:t xml:space="preserve"> учреждение «Центр культуры, спорта и молодежной политики» Дальнереченского муниципального округа;</w:t>
            </w:r>
          </w:p>
          <w:p w:rsidR="00461644" w:rsidRPr="007F5311" w:rsidRDefault="00461644" w:rsidP="00461644">
            <w:pPr>
              <w:pStyle w:val="ConsPlusNormal"/>
              <w:ind w:left="-106"/>
              <w:rPr>
                <w:rFonts w:ascii="Times New Roman" w:hAnsi="Times New Roman" w:cs="Times New Roman"/>
                <w:b/>
                <w:bCs/>
                <w:sz w:val="24"/>
                <w:szCs w:val="24"/>
              </w:rPr>
            </w:pPr>
          </w:p>
          <w:p w:rsidR="00301C81" w:rsidRPr="007F5311" w:rsidRDefault="00461644" w:rsidP="00461644">
            <w:pPr>
              <w:pStyle w:val="ConsPlusNormal"/>
              <w:ind w:left="-106" w:firstLine="0"/>
              <w:rPr>
                <w:rFonts w:ascii="Times New Roman" w:hAnsi="Times New Roman" w:cs="Times New Roman"/>
                <w:sz w:val="24"/>
                <w:szCs w:val="24"/>
              </w:rPr>
            </w:pPr>
            <w:r w:rsidRPr="007F5311">
              <w:rPr>
                <w:rFonts w:ascii="Times New Roman" w:hAnsi="Times New Roman" w:cs="Times New Roman"/>
                <w:b/>
                <w:bCs/>
                <w:sz w:val="24"/>
                <w:szCs w:val="24"/>
              </w:rPr>
              <w:lastRenderedPageBreak/>
              <w:t xml:space="preserve">Муниципальное </w:t>
            </w:r>
            <w:r w:rsidR="00D462B3">
              <w:rPr>
                <w:rFonts w:ascii="Times New Roman" w:hAnsi="Times New Roman" w:cs="Times New Roman"/>
                <w:b/>
                <w:bCs/>
                <w:sz w:val="24"/>
                <w:szCs w:val="24"/>
              </w:rPr>
              <w:t>казенное</w:t>
            </w:r>
            <w:r w:rsidRPr="007F5311">
              <w:rPr>
                <w:rFonts w:ascii="Times New Roman" w:hAnsi="Times New Roman" w:cs="Times New Roman"/>
                <w:b/>
                <w:bCs/>
                <w:sz w:val="24"/>
                <w:szCs w:val="24"/>
              </w:rPr>
              <w:t xml:space="preserve"> учреждение «Централизованная библиотечная система» Дальнереченского муниципального округа</w:t>
            </w:r>
          </w:p>
        </w:tc>
        <w:tc>
          <w:tcPr>
            <w:tcW w:w="1861" w:type="dxa"/>
          </w:tcPr>
          <w:p w:rsidR="00301C81" w:rsidRPr="007F5311" w:rsidRDefault="00471CF0">
            <w:pPr>
              <w:widowControl w:val="0"/>
              <w:jc w:val="center"/>
              <w:rPr>
                <w:b/>
                <w:bCs/>
                <w:sz w:val="24"/>
                <w:szCs w:val="24"/>
              </w:rPr>
            </w:pPr>
            <w:r w:rsidRPr="007F5311">
              <w:rPr>
                <w:b/>
                <w:bCs/>
                <w:sz w:val="24"/>
                <w:szCs w:val="24"/>
              </w:rPr>
              <w:lastRenderedPageBreak/>
              <w:t>2026-2030 годы</w:t>
            </w:r>
          </w:p>
        </w:tc>
        <w:tc>
          <w:tcPr>
            <w:tcW w:w="3688" w:type="dxa"/>
          </w:tcPr>
          <w:p w:rsidR="00301C81" w:rsidRPr="007F5311" w:rsidRDefault="00301C81">
            <w:pPr>
              <w:widowControl w:val="0"/>
              <w:rPr>
                <w:b/>
                <w:bCs/>
                <w:sz w:val="24"/>
                <w:szCs w:val="24"/>
              </w:rPr>
            </w:pPr>
          </w:p>
        </w:tc>
      </w:tr>
      <w:tr w:rsidR="00AD5D27" w:rsidRPr="007F5311" w:rsidTr="00BA0864">
        <w:trPr>
          <w:jc w:val="center"/>
        </w:trPr>
        <w:tc>
          <w:tcPr>
            <w:tcW w:w="675" w:type="dxa"/>
            <w:shd w:val="clear" w:color="auto" w:fill="auto"/>
          </w:tcPr>
          <w:p w:rsidR="00AD5D27" w:rsidRPr="007F5311" w:rsidRDefault="00AD5D27" w:rsidP="00DC6078">
            <w:pPr>
              <w:widowControl w:val="0"/>
              <w:jc w:val="center"/>
              <w:rPr>
                <w:sz w:val="24"/>
                <w:szCs w:val="24"/>
              </w:rPr>
            </w:pPr>
            <w:r w:rsidRPr="007F5311">
              <w:rPr>
                <w:rFonts w:eastAsia="Calibri"/>
                <w:bCs/>
                <w:sz w:val="24"/>
                <w:szCs w:val="24"/>
              </w:rPr>
              <w:t>0</w:t>
            </w:r>
            <w:r w:rsidR="00DC6078" w:rsidRPr="007F5311">
              <w:rPr>
                <w:rFonts w:eastAsia="Calibri"/>
                <w:bCs/>
                <w:sz w:val="24"/>
                <w:szCs w:val="24"/>
              </w:rPr>
              <w:t>3</w:t>
            </w:r>
          </w:p>
        </w:tc>
        <w:tc>
          <w:tcPr>
            <w:tcW w:w="566" w:type="dxa"/>
            <w:shd w:val="clear" w:color="auto" w:fill="auto"/>
          </w:tcPr>
          <w:p w:rsidR="00AD5D27" w:rsidRPr="007F5311" w:rsidRDefault="00AD5D27" w:rsidP="00AD5D27">
            <w:pPr>
              <w:widowControl w:val="0"/>
              <w:jc w:val="center"/>
              <w:rPr>
                <w:sz w:val="24"/>
                <w:szCs w:val="24"/>
              </w:rPr>
            </w:pPr>
            <w:r w:rsidRPr="007F5311">
              <w:rPr>
                <w:rFonts w:eastAsia="Calibri"/>
                <w:bCs/>
                <w:sz w:val="24"/>
                <w:szCs w:val="24"/>
              </w:rPr>
              <w:t>0</w:t>
            </w:r>
          </w:p>
        </w:tc>
        <w:tc>
          <w:tcPr>
            <w:tcW w:w="708" w:type="dxa"/>
            <w:shd w:val="clear" w:color="auto" w:fill="auto"/>
          </w:tcPr>
          <w:p w:rsidR="00AD5D27" w:rsidRPr="007F5311" w:rsidRDefault="00AD5D27" w:rsidP="00AD5D27">
            <w:pPr>
              <w:widowControl w:val="0"/>
              <w:jc w:val="center"/>
              <w:rPr>
                <w:sz w:val="24"/>
                <w:szCs w:val="24"/>
              </w:rPr>
            </w:pPr>
            <w:r w:rsidRPr="007F5311">
              <w:rPr>
                <w:rFonts w:eastAsia="Calibri"/>
                <w:bCs/>
                <w:sz w:val="24"/>
                <w:szCs w:val="24"/>
              </w:rPr>
              <w:t>01</w:t>
            </w:r>
          </w:p>
        </w:tc>
        <w:tc>
          <w:tcPr>
            <w:tcW w:w="569" w:type="dxa"/>
            <w:shd w:val="clear" w:color="auto" w:fill="auto"/>
          </w:tcPr>
          <w:p w:rsidR="00AD5D27" w:rsidRPr="007F5311" w:rsidRDefault="00AD5D27" w:rsidP="00AD5D27">
            <w:pPr>
              <w:widowControl w:val="0"/>
              <w:jc w:val="center"/>
              <w:rPr>
                <w:sz w:val="24"/>
                <w:szCs w:val="24"/>
              </w:rPr>
            </w:pPr>
            <w:r w:rsidRPr="007F5311">
              <w:rPr>
                <w:rFonts w:eastAsia="Calibri"/>
                <w:bCs/>
                <w:sz w:val="24"/>
                <w:szCs w:val="24"/>
              </w:rPr>
              <w:t>01</w:t>
            </w:r>
          </w:p>
        </w:tc>
        <w:tc>
          <w:tcPr>
            <w:tcW w:w="3830" w:type="dxa"/>
            <w:shd w:val="clear" w:color="auto" w:fill="auto"/>
          </w:tcPr>
          <w:p w:rsidR="00AD5D27" w:rsidRPr="007F5311" w:rsidRDefault="005C24AF" w:rsidP="00AA2BD1">
            <w:pPr>
              <w:widowControl w:val="0"/>
              <w:rPr>
                <w:rFonts w:eastAsia="Calibri"/>
                <w:b/>
                <w:sz w:val="24"/>
                <w:szCs w:val="24"/>
              </w:rPr>
            </w:pPr>
            <w:r w:rsidRPr="007F5311">
              <w:rPr>
                <w:bCs/>
                <w:iCs/>
                <w:color w:val="000000"/>
                <w:sz w:val="24"/>
                <w:szCs w:val="24"/>
              </w:rPr>
              <w:t>Осуществление мониторинга ситуации, связанной с распространением наркотиков на территории района</w:t>
            </w:r>
          </w:p>
        </w:tc>
        <w:tc>
          <w:tcPr>
            <w:tcW w:w="3403" w:type="dxa"/>
            <w:shd w:val="clear" w:color="auto" w:fill="auto"/>
          </w:tcPr>
          <w:p w:rsidR="00AA2BD1" w:rsidRPr="007F5311" w:rsidRDefault="00AD5D27" w:rsidP="00AA2BD1">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Администрация Дальнереченского муниципального округа</w:t>
            </w:r>
          </w:p>
          <w:p w:rsidR="00AD5D27" w:rsidRPr="007F5311" w:rsidRDefault="00AD5D27" w:rsidP="00AD5D27">
            <w:pPr>
              <w:pStyle w:val="ConsPlusNormal"/>
              <w:ind w:left="-106" w:firstLine="0"/>
              <w:rPr>
                <w:rFonts w:ascii="Times New Roman" w:hAnsi="Times New Roman" w:cs="Times New Roman"/>
                <w:sz w:val="24"/>
                <w:szCs w:val="24"/>
              </w:rPr>
            </w:pPr>
          </w:p>
        </w:tc>
        <w:tc>
          <w:tcPr>
            <w:tcW w:w="1861" w:type="dxa"/>
            <w:shd w:val="clear" w:color="auto" w:fill="auto"/>
          </w:tcPr>
          <w:p w:rsidR="00AD5D27" w:rsidRPr="007F5311" w:rsidRDefault="00AA2BD1" w:rsidP="00AA2BD1">
            <w:pPr>
              <w:widowControl w:val="0"/>
              <w:jc w:val="center"/>
              <w:rPr>
                <w:sz w:val="24"/>
                <w:szCs w:val="24"/>
              </w:rPr>
            </w:pPr>
            <w:r w:rsidRPr="007F5311">
              <w:rPr>
                <w:rFonts w:eastAsia="Calibri"/>
                <w:bCs/>
                <w:sz w:val="24"/>
                <w:szCs w:val="24"/>
              </w:rPr>
              <w:t>-</w:t>
            </w:r>
          </w:p>
        </w:tc>
        <w:tc>
          <w:tcPr>
            <w:tcW w:w="3688" w:type="dxa"/>
            <w:shd w:val="clear" w:color="auto" w:fill="auto"/>
          </w:tcPr>
          <w:p w:rsidR="00AD5D27" w:rsidRPr="007F5311" w:rsidRDefault="00C63745" w:rsidP="00C63745">
            <w:pPr>
              <w:jc w:val="both"/>
              <w:rPr>
                <w:rFonts w:eastAsia="Calibri"/>
                <w:sz w:val="24"/>
                <w:szCs w:val="24"/>
              </w:rPr>
            </w:pPr>
            <w:bookmarkStart w:id="2" w:name="_Hlk177993893"/>
            <w:bookmarkEnd w:id="2"/>
            <w:r w:rsidRPr="007F5311">
              <w:rPr>
                <w:sz w:val="24"/>
                <w:szCs w:val="24"/>
                <w:lang w:bidi="ru-RU"/>
              </w:rPr>
              <w:t>Уменьшение объема наркотиков на территории округа</w:t>
            </w:r>
          </w:p>
        </w:tc>
      </w:tr>
      <w:tr w:rsidR="004A4EC3" w:rsidRPr="007F5311" w:rsidTr="00BA0864">
        <w:trPr>
          <w:jc w:val="center"/>
        </w:trPr>
        <w:tc>
          <w:tcPr>
            <w:tcW w:w="675"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03</w:t>
            </w:r>
          </w:p>
        </w:tc>
        <w:tc>
          <w:tcPr>
            <w:tcW w:w="566"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w:t>
            </w:r>
          </w:p>
        </w:tc>
        <w:tc>
          <w:tcPr>
            <w:tcW w:w="708"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01</w:t>
            </w:r>
          </w:p>
        </w:tc>
        <w:tc>
          <w:tcPr>
            <w:tcW w:w="569"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02</w:t>
            </w:r>
          </w:p>
        </w:tc>
        <w:tc>
          <w:tcPr>
            <w:tcW w:w="3830" w:type="dxa"/>
          </w:tcPr>
          <w:p w:rsidR="004A4EC3" w:rsidRPr="007F5311" w:rsidRDefault="004A4EC3" w:rsidP="004A4EC3">
            <w:pPr>
              <w:widowControl w:val="0"/>
              <w:rPr>
                <w:bCs/>
                <w:iCs/>
                <w:color w:val="000000"/>
                <w:sz w:val="24"/>
                <w:szCs w:val="24"/>
              </w:rPr>
            </w:pPr>
            <w:r w:rsidRPr="007F5311">
              <w:rPr>
                <w:bCs/>
                <w:iCs/>
                <w:color w:val="000000"/>
                <w:sz w:val="24"/>
                <w:szCs w:val="24"/>
              </w:rPr>
              <w:t>Обеспечение информирования населения о мерах по предупреждению незаконного оборота наркотиков, а также о результат</w:t>
            </w:r>
            <w:r w:rsidR="00AA2BD1" w:rsidRPr="007F5311">
              <w:rPr>
                <w:bCs/>
                <w:iCs/>
                <w:color w:val="000000"/>
                <w:sz w:val="24"/>
                <w:szCs w:val="24"/>
              </w:rPr>
              <w:t xml:space="preserve">ах борьбы с </w:t>
            </w:r>
            <w:proofErr w:type="spellStart"/>
            <w:r w:rsidR="00AA2BD1" w:rsidRPr="007F5311">
              <w:rPr>
                <w:bCs/>
                <w:iCs/>
                <w:color w:val="000000"/>
                <w:sz w:val="24"/>
                <w:szCs w:val="24"/>
              </w:rPr>
              <w:t>наркопреступностью</w:t>
            </w:r>
            <w:proofErr w:type="spellEnd"/>
            <w:r w:rsidR="00AA2BD1" w:rsidRPr="007F5311">
              <w:rPr>
                <w:bCs/>
                <w:iCs/>
                <w:color w:val="000000"/>
                <w:sz w:val="24"/>
                <w:szCs w:val="24"/>
              </w:rPr>
              <w:tab/>
            </w:r>
          </w:p>
        </w:tc>
        <w:tc>
          <w:tcPr>
            <w:tcW w:w="3403" w:type="dxa"/>
          </w:tcPr>
          <w:p w:rsidR="004A4EC3" w:rsidRPr="007F5311" w:rsidRDefault="004A4EC3" w:rsidP="00AA2BD1">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Администрация Дальнереченского муниципального округа</w:t>
            </w:r>
          </w:p>
        </w:tc>
        <w:tc>
          <w:tcPr>
            <w:tcW w:w="1861" w:type="dxa"/>
            <w:shd w:val="clear" w:color="auto" w:fill="auto"/>
          </w:tcPr>
          <w:p w:rsidR="004A4EC3" w:rsidRPr="007F5311" w:rsidRDefault="00AA2BD1" w:rsidP="00AA2BD1">
            <w:pPr>
              <w:widowControl w:val="0"/>
              <w:jc w:val="center"/>
              <w:rPr>
                <w:sz w:val="24"/>
                <w:szCs w:val="24"/>
              </w:rPr>
            </w:pPr>
            <w:r w:rsidRPr="007F5311">
              <w:rPr>
                <w:rFonts w:eastAsia="Calibri"/>
                <w:bCs/>
                <w:sz w:val="24"/>
                <w:szCs w:val="24"/>
              </w:rPr>
              <w:t>-</w:t>
            </w:r>
          </w:p>
        </w:tc>
        <w:tc>
          <w:tcPr>
            <w:tcW w:w="3688" w:type="dxa"/>
            <w:shd w:val="clear" w:color="auto" w:fill="auto"/>
          </w:tcPr>
          <w:p w:rsidR="004A4EC3" w:rsidRPr="007F5311" w:rsidRDefault="00C63745" w:rsidP="00C63745">
            <w:pPr>
              <w:widowControl w:val="0"/>
              <w:rPr>
                <w:sz w:val="24"/>
                <w:szCs w:val="24"/>
                <w:lang w:bidi="ru-RU"/>
              </w:rPr>
            </w:pPr>
            <w:r w:rsidRPr="007F5311">
              <w:rPr>
                <w:sz w:val="24"/>
                <w:szCs w:val="24"/>
                <w:lang w:bidi="ru-RU"/>
              </w:rPr>
              <w:t xml:space="preserve">Уменьшение </w:t>
            </w:r>
            <w:proofErr w:type="spellStart"/>
            <w:r w:rsidRPr="007F5311">
              <w:rPr>
                <w:sz w:val="24"/>
                <w:szCs w:val="24"/>
                <w:lang w:bidi="ru-RU"/>
              </w:rPr>
              <w:t>наркопреступности</w:t>
            </w:r>
            <w:proofErr w:type="spellEnd"/>
            <w:r w:rsidRPr="007F5311">
              <w:rPr>
                <w:sz w:val="24"/>
                <w:szCs w:val="24"/>
                <w:lang w:bidi="ru-RU"/>
              </w:rPr>
              <w:t xml:space="preserve"> на территории Дальнереченского муниципального округа</w:t>
            </w:r>
          </w:p>
        </w:tc>
      </w:tr>
      <w:tr w:rsidR="004A4EC3" w:rsidRPr="007F5311" w:rsidTr="0050316D">
        <w:trPr>
          <w:jc w:val="center"/>
        </w:trPr>
        <w:tc>
          <w:tcPr>
            <w:tcW w:w="675"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03</w:t>
            </w:r>
          </w:p>
        </w:tc>
        <w:tc>
          <w:tcPr>
            <w:tcW w:w="566"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w:t>
            </w:r>
          </w:p>
        </w:tc>
        <w:tc>
          <w:tcPr>
            <w:tcW w:w="708"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01</w:t>
            </w:r>
          </w:p>
        </w:tc>
        <w:tc>
          <w:tcPr>
            <w:tcW w:w="569"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03</w:t>
            </w:r>
          </w:p>
        </w:tc>
        <w:tc>
          <w:tcPr>
            <w:tcW w:w="3830" w:type="dxa"/>
            <w:tcBorders>
              <w:top w:val="nil"/>
            </w:tcBorders>
          </w:tcPr>
          <w:p w:rsidR="004A4EC3" w:rsidRPr="007F5311" w:rsidRDefault="004A4EC3" w:rsidP="004A4EC3">
            <w:pPr>
              <w:widowControl w:val="0"/>
              <w:rPr>
                <w:bCs/>
                <w:iCs/>
                <w:color w:val="000000"/>
                <w:sz w:val="24"/>
                <w:szCs w:val="24"/>
              </w:rPr>
            </w:pPr>
            <w:r w:rsidRPr="007F5311">
              <w:rPr>
                <w:bCs/>
                <w:iCs/>
                <w:color w:val="000000"/>
                <w:sz w:val="24"/>
                <w:szCs w:val="24"/>
              </w:rPr>
              <w:t>Организация и проведение антинаркотических акций, а также проведение разъяснительной работы с родителями подростков и подростками о вреде потребления наркотиков и ответственности за их незаконный оборот</w:t>
            </w:r>
          </w:p>
          <w:p w:rsidR="004A4EC3" w:rsidRPr="007F5311" w:rsidRDefault="004A4EC3" w:rsidP="004A4EC3">
            <w:pPr>
              <w:widowControl w:val="0"/>
              <w:rPr>
                <w:b/>
                <w:bCs/>
                <w:sz w:val="24"/>
                <w:szCs w:val="24"/>
              </w:rPr>
            </w:pPr>
          </w:p>
        </w:tc>
        <w:tc>
          <w:tcPr>
            <w:tcW w:w="3403" w:type="dxa"/>
            <w:tcBorders>
              <w:top w:val="nil"/>
            </w:tcBorders>
          </w:tcPr>
          <w:p w:rsidR="00C63745" w:rsidRPr="007F5311" w:rsidRDefault="00C63745" w:rsidP="00C63745">
            <w:pPr>
              <w:pStyle w:val="ConsPlusNormal"/>
              <w:ind w:left="-106" w:firstLine="0"/>
              <w:rPr>
                <w:rFonts w:ascii="Times New Roman" w:hAnsi="Times New Roman" w:cs="Times New Roman"/>
                <w:bCs/>
                <w:sz w:val="24"/>
                <w:szCs w:val="24"/>
              </w:rPr>
            </w:pPr>
            <w:r w:rsidRPr="007F5311">
              <w:rPr>
                <w:rFonts w:ascii="Times New Roman" w:hAnsi="Times New Roman" w:cs="Times New Roman"/>
                <w:bCs/>
                <w:sz w:val="24"/>
                <w:szCs w:val="24"/>
              </w:rPr>
              <w:t xml:space="preserve">Муниципальное </w:t>
            </w:r>
            <w:r w:rsidR="00D462B3">
              <w:rPr>
                <w:rFonts w:ascii="Times New Roman" w:hAnsi="Times New Roman" w:cs="Times New Roman"/>
                <w:bCs/>
                <w:sz w:val="24"/>
                <w:szCs w:val="24"/>
              </w:rPr>
              <w:t>казенное</w:t>
            </w:r>
            <w:r w:rsidRPr="007F5311">
              <w:rPr>
                <w:rFonts w:ascii="Times New Roman" w:hAnsi="Times New Roman" w:cs="Times New Roman"/>
                <w:bCs/>
                <w:sz w:val="24"/>
                <w:szCs w:val="24"/>
              </w:rPr>
              <w:t xml:space="preserve"> учреждение «Центр культуры, спорта и молодежной политики» Дальнереченского муниципального округа;</w:t>
            </w:r>
          </w:p>
          <w:p w:rsidR="00C63745" w:rsidRPr="007F5311" w:rsidRDefault="00C63745" w:rsidP="00C63745">
            <w:pPr>
              <w:pStyle w:val="ConsPlusNormal"/>
              <w:ind w:left="-106"/>
              <w:rPr>
                <w:rFonts w:ascii="Times New Roman" w:hAnsi="Times New Roman" w:cs="Times New Roman"/>
                <w:bCs/>
                <w:sz w:val="24"/>
                <w:szCs w:val="24"/>
              </w:rPr>
            </w:pPr>
          </w:p>
          <w:p w:rsidR="004A4EC3" w:rsidRPr="007F5311" w:rsidRDefault="00C63745" w:rsidP="00C63745">
            <w:pPr>
              <w:pStyle w:val="ConsPlusNormal"/>
              <w:ind w:left="-106" w:firstLine="0"/>
              <w:rPr>
                <w:rFonts w:ascii="Times New Roman" w:hAnsi="Times New Roman" w:cs="Times New Roman"/>
                <w:b/>
                <w:bCs/>
                <w:sz w:val="24"/>
                <w:szCs w:val="24"/>
              </w:rPr>
            </w:pPr>
            <w:r w:rsidRPr="007F5311">
              <w:rPr>
                <w:rFonts w:ascii="Times New Roman" w:hAnsi="Times New Roman" w:cs="Times New Roman"/>
                <w:bCs/>
                <w:sz w:val="24"/>
                <w:szCs w:val="24"/>
              </w:rPr>
              <w:t xml:space="preserve">Муниципальное </w:t>
            </w:r>
            <w:r w:rsidR="00D462B3">
              <w:rPr>
                <w:rFonts w:ascii="Times New Roman" w:hAnsi="Times New Roman" w:cs="Times New Roman"/>
                <w:bCs/>
                <w:sz w:val="24"/>
                <w:szCs w:val="24"/>
              </w:rPr>
              <w:t>казенное</w:t>
            </w:r>
            <w:r w:rsidRPr="007F5311">
              <w:rPr>
                <w:rFonts w:ascii="Times New Roman" w:hAnsi="Times New Roman" w:cs="Times New Roman"/>
                <w:bCs/>
                <w:sz w:val="24"/>
                <w:szCs w:val="24"/>
              </w:rPr>
              <w:t xml:space="preserve"> учреждение «Централизованная библиотечная система» Дальнереченского муниципального округа</w:t>
            </w:r>
          </w:p>
        </w:tc>
        <w:tc>
          <w:tcPr>
            <w:tcW w:w="1861" w:type="dxa"/>
            <w:tcBorders>
              <w:top w:val="nil"/>
            </w:tcBorders>
            <w:shd w:val="clear" w:color="auto" w:fill="auto"/>
          </w:tcPr>
          <w:p w:rsidR="004A4EC3" w:rsidRPr="007F5311" w:rsidRDefault="00AA2BD1" w:rsidP="004A4EC3">
            <w:pPr>
              <w:rPr>
                <w:sz w:val="24"/>
                <w:szCs w:val="24"/>
              </w:rPr>
            </w:pPr>
            <w:r w:rsidRPr="007F5311">
              <w:rPr>
                <w:sz w:val="24"/>
                <w:szCs w:val="24"/>
              </w:rPr>
              <w:t>2026-2030 годы</w:t>
            </w:r>
          </w:p>
        </w:tc>
        <w:tc>
          <w:tcPr>
            <w:tcW w:w="3688" w:type="dxa"/>
            <w:tcBorders>
              <w:top w:val="nil"/>
            </w:tcBorders>
            <w:shd w:val="clear" w:color="auto" w:fill="auto"/>
          </w:tcPr>
          <w:p w:rsidR="004A4EC3" w:rsidRPr="007F5311" w:rsidRDefault="00C63745" w:rsidP="00C63745">
            <w:pPr>
              <w:widowControl w:val="0"/>
              <w:snapToGrid w:val="0"/>
              <w:rPr>
                <w:bCs/>
                <w:sz w:val="24"/>
                <w:szCs w:val="24"/>
              </w:rPr>
            </w:pPr>
            <w:r w:rsidRPr="007F5311">
              <w:rPr>
                <w:bCs/>
                <w:sz w:val="24"/>
                <w:szCs w:val="24"/>
              </w:rPr>
              <w:t xml:space="preserve">Уменьшение </w:t>
            </w:r>
            <w:proofErr w:type="spellStart"/>
            <w:r w:rsidRPr="007F5311">
              <w:rPr>
                <w:bCs/>
                <w:sz w:val="24"/>
                <w:szCs w:val="24"/>
              </w:rPr>
              <w:t>наркопреступности</w:t>
            </w:r>
            <w:proofErr w:type="spellEnd"/>
            <w:r w:rsidRPr="007F5311">
              <w:rPr>
                <w:bCs/>
                <w:sz w:val="24"/>
                <w:szCs w:val="24"/>
              </w:rPr>
              <w:t xml:space="preserve"> и заболеваний наркоманией на территории Дальнереченского муниципального округа</w:t>
            </w:r>
          </w:p>
        </w:tc>
      </w:tr>
      <w:tr w:rsidR="004A4EC3" w:rsidRPr="007F5311" w:rsidTr="0050316D">
        <w:trPr>
          <w:trHeight w:val="1162"/>
          <w:jc w:val="center"/>
        </w:trPr>
        <w:tc>
          <w:tcPr>
            <w:tcW w:w="675"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03</w:t>
            </w:r>
          </w:p>
        </w:tc>
        <w:tc>
          <w:tcPr>
            <w:tcW w:w="566"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w:t>
            </w:r>
          </w:p>
        </w:tc>
        <w:tc>
          <w:tcPr>
            <w:tcW w:w="708"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01</w:t>
            </w:r>
          </w:p>
        </w:tc>
        <w:tc>
          <w:tcPr>
            <w:tcW w:w="569"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04</w:t>
            </w:r>
          </w:p>
        </w:tc>
        <w:tc>
          <w:tcPr>
            <w:tcW w:w="3830" w:type="dxa"/>
            <w:tcBorders>
              <w:top w:val="nil"/>
              <w:bottom w:val="nil"/>
            </w:tcBorders>
          </w:tcPr>
          <w:p w:rsidR="004A4EC3" w:rsidRPr="007F5311" w:rsidRDefault="004A4EC3" w:rsidP="004A4EC3">
            <w:pPr>
              <w:widowControl w:val="0"/>
              <w:rPr>
                <w:bCs/>
                <w:iCs/>
                <w:sz w:val="24"/>
                <w:szCs w:val="24"/>
              </w:rPr>
            </w:pPr>
            <w:r w:rsidRPr="007F5311">
              <w:rPr>
                <w:bCs/>
                <w:iCs/>
                <w:sz w:val="24"/>
                <w:szCs w:val="24"/>
              </w:rPr>
              <w:t>Организация  работы по  изготовлению и распространению печатной продукции, средств наглядной агитации, направленных на профилактику наркомании</w:t>
            </w:r>
          </w:p>
        </w:tc>
        <w:tc>
          <w:tcPr>
            <w:tcW w:w="3403" w:type="dxa"/>
            <w:tcBorders>
              <w:top w:val="nil"/>
              <w:bottom w:val="nil"/>
            </w:tcBorders>
          </w:tcPr>
          <w:p w:rsidR="00C63745" w:rsidRPr="007F5311" w:rsidRDefault="00C63745" w:rsidP="00C63745">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Администрация Дальнереченского муниципального округа;</w:t>
            </w:r>
          </w:p>
          <w:p w:rsidR="00C63745" w:rsidRPr="007F5311" w:rsidRDefault="00C63745" w:rsidP="00C63745">
            <w:pPr>
              <w:pStyle w:val="ConsPlusNormal"/>
              <w:ind w:left="-106" w:firstLine="0"/>
              <w:rPr>
                <w:rFonts w:ascii="Times New Roman" w:hAnsi="Times New Roman" w:cs="Times New Roman"/>
                <w:sz w:val="24"/>
                <w:szCs w:val="24"/>
              </w:rPr>
            </w:pPr>
          </w:p>
          <w:p w:rsidR="004A4EC3" w:rsidRPr="007F5311" w:rsidRDefault="00C63745" w:rsidP="00627786">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 xml:space="preserve">Муниципальное </w:t>
            </w:r>
            <w:r w:rsidR="00D462B3">
              <w:rPr>
                <w:rFonts w:ascii="Times New Roman" w:hAnsi="Times New Roman" w:cs="Times New Roman"/>
                <w:sz w:val="24"/>
                <w:szCs w:val="24"/>
              </w:rPr>
              <w:t>казенное</w:t>
            </w:r>
            <w:r w:rsidRPr="007F5311">
              <w:rPr>
                <w:rFonts w:ascii="Times New Roman" w:hAnsi="Times New Roman" w:cs="Times New Roman"/>
                <w:sz w:val="24"/>
                <w:szCs w:val="24"/>
              </w:rPr>
              <w:t xml:space="preserve"> учреждение «Центр культуры, спорта и молодежной </w:t>
            </w:r>
            <w:r w:rsidRPr="007F5311">
              <w:rPr>
                <w:rFonts w:ascii="Times New Roman" w:hAnsi="Times New Roman" w:cs="Times New Roman"/>
                <w:sz w:val="24"/>
                <w:szCs w:val="24"/>
              </w:rPr>
              <w:lastRenderedPageBreak/>
              <w:t>политики» Дальнереченского муниципального округа</w:t>
            </w:r>
          </w:p>
        </w:tc>
        <w:tc>
          <w:tcPr>
            <w:tcW w:w="1861" w:type="dxa"/>
            <w:tcBorders>
              <w:top w:val="nil"/>
              <w:bottom w:val="nil"/>
            </w:tcBorders>
            <w:shd w:val="clear" w:color="auto" w:fill="auto"/>
          </w:tcPr>
          <w:p w:rsidR="004A4EC3" w:rsidRPr="007F5311" w:rsidRDefault="00AA2BD1" w:rsidP="004A4EC3">
            <w:pPr>
              <w:jc w:val="center"/>
              <w:rPr>
                <w:sz w:val="24"/>
                <w:szCs w:val="24"/>
              </w:rPr>
            </w:pPr>
            <w:r w:rsidRPr="007F5311">
              <w:rPr>
                <w:sz w:val="24"/>
                <w:szCs w:val="24"/>
              </w:rPr>
              <w:lastRenderedPageBreak/>
              <w:t>2026-2030 годы</w:t>
            </w:r>
          </w:p>
        </w:tc>
        <w:tc>
          <w:tcPr>
            <w:tcW w:w="3688" w:type="dxa"/>
            <w:tcBorders>
              <w:top w:val="nil"/>
              <w:bottom w:val="nil"/>
            </w:tcBorders>
            <w:shd w:val="clear" w:color="auto" w:fill="auto"/>
          </w:tcPr>
          <w:p w:rsidR="004A4EC3" w:rsidRPr="007F5311" w:rsidRDefault="00C63745" w:rsidP="00C63745">
            <w:pPr>
              <w:widowControl w:val="0"/>
              <w:snapToGrid w:val="0"/>
              <w:rPr>
                <w:sz w:val="24"/>
                <w:szCs w:val="24"/>
              </w:rPr>
            </w:pPr>
            <w:r w:rsidRPr="007F5311">
              <w:rPr>
                <w:sz w:val="24"/>
                <w:szCs w:val="24"/>
              </w:rPr>
              <w:t xml:space="preserve">Уменьшение </w:t>
            </w:r>
            <w:proofErr w:type="spellStart"/>
            <w:r w:rsidRPr="007F5311">
              <w:rPr>
                <w:sz w:val="24"/>
                <w:szCs w:val="24"/>
              </w:rPr>
              <w:t>наркопреступности</w:t>
            </w:r>
            <w:proofErr w:type="spellEnd"/>
            <w:r w:rsidRPr="007F5311">
              <w:rPr>
                <w:sz w:val="24"/>
                <w:szCs w:val="24"/>
              </w:rPr>
              <w:t xml:space="preserve"> и заболеваний наркоманией на территории Дальнереченского муниципального округа</w:t>
            </w:r>
          </w:p>
        </w:tc>
      </w:tr>
      <w:tr w:rsidR="00E72459" w:rsidRPr="007F5311" w:rsidTr="00BA0864">
        <w:trPr>
          <w:jc w:val="center"/>
        </w:trPr>
        <w:tc>
          <w:tcPr>
            <w:tcW w:w="675" w:type="dxa"/>
            <w:tcBorders>
              <w:top w:val="single" w:sz="4" w:space="0" w:color="auto"/>
              <w:bottom w:val="single" w:sz="4" w:space="0" w:color="auto"/>
            </w:tcBorders>
          </w:tcPr>
          <w:p w:rsidR="00E72459" w:rsidRPr="007F5311" w:rsidRDefault="0031370B" w:rsidP="00E72459">
            <w:pPr>
              <w:widowControl w:val="0"/>
              <w:jc w:val="center"/>
              <w:rPr>
                <w:sz w:val="24"/>
                <w:szCs w:val="24"/>
                <w:lang w:val="en-US"/>
              </w:rPr>
            </w:pPr>
            <w:r w:rsidRPr="007F5311">
              <w:rPr>
                <w:sz w:val="24"/>
                <w:szCs w:val="24"/>
                <w:lang w:val="en-US"/>
              </w:rPr>
              <w:t>03</w:t>
            </w:r>
          </w:p>
        </w:tc>
        <w:tc>
          <w:tcPr>
            <w:tcW w:w="566" w:type="dxa"/>
            <w:tcBorders>
              <w:top w:val="single" w:sz="4" w:space="0" w:color="auto"/>
              <w:bottom w:val="single" w:sz="4" w:space="0" w:color="auto"/>
            </w:tcBorders>
          </w:tcPr>
          <w:p w:rsidR="00E72459" w:rsidRPr="007F5311" w:rsidRDefault="00E72459" w:rsidP="00E72459">
            <w:pPr>
              <w:widowControl w:val="0"/>
              <w:jc w:val="center"/>
              <w:rPr>
                <w:sz w:val="24"/>
                <w:szCs w:val="24"/>
              </w:rPr>
            </w:pPr>
            <w:r w:rsidRPr="007F5311">
              <w:rPr>
                <w:sz w:val="24"/>
                <w:szCs w:val="24"/>
              </w:rPr>
              <w:t>0</w:t>
            </w:r>
          </w:p>
        </w:tc>
        <w:tc>
          <w:tcPr>
            <w:tcW w:w="708" w:type="dxa"/>
            <w:tcBorders>
              <w:top w:val="single" w:sz="4" w:space="0" w:color="auto"/>
              <w:bottom w:val="single" w:sz="4" w:space="0" w:color="auto"/>
            </w:tcBorders>
          </w:tcPr>
          <w:p w:rsidR="00E72459" w:rsidRPr="007F5311" w:rsidRDefault="00E72459" w:rsidP="00E72459">
            <w:pPr>
              <w:widowControl w:val="0"/>
              <w:jc w:val="center"/>
              <w:rPr>
                <w:sz w:val="24"/>
                <w:szCs w:val="24"/>
              </w:rPr>
            </w:pPr>
            <w:r w:rsidRPr="007F5311">
              <w:rPr>
                <w:sz w:val="24"/>
                <w:szCs w:val="24"/>
              </w:rPr>
              <w:t>02</w:t>
            </w:r>
          </w:p>
        </w:tc>
        <w:tc>
          <w:tcPr>
            <w:tcW w:w="569" w:type="dxa"/>
            <w:tcBorders>
              <w:top w:val="single" w:sz="4" w:space="0" w:color="auto"/>
              <w:bottom w:val="single" w:sz="4" w:space="0" w:color="auto"/>
            </w:tcBorders>
          </w:tcPr>
          <w:p w:rsidR="00E72459" w:rsidRPr="007F5311" w:rsidRDefault="00E72459" w:rsidP="00E72459">
            <w:pPr>
              <w:widowControl w:val="0"/>
              <w:jc w:val="center"/>
              <w:rPr>
                <w:sz w:val="24"/>
                <w:szCs w:val="24"/>
              </w:rPr>
            </w:pPr>
          </w:p>
        </w:tc>
        <w:tc>
          <w:tcPr>
            <w:tcW w:w="3830" w:type="dxa"/>
            <w:tcBorders>
              <w:top w:val="single" w:sz="4" w:space="0" w:color="auto"/>
              <w:bottom w:val="single" w:sz="4" w:space="0" w:color="auto"/>
            </w:tcBorders>
          </w:tcPr>
          <w:p w:rsidR="0031370B" w:rsidRPr="007F5311" w:rsidRDefault="0031370B" w:rsidP="0031370B">
            <w:pPr>
              <w:widowControl w:val="0"/>
              <w:rPr>
                <w:b/>
                <w:sz w:val="24"/>
                <w:szCs w:val="24"/>
              </w:rPr>
            </w:pPr>
            <w:r w:rsidRPr="007F5311">
              <w:rPr>
                <w:b/>
                <w:sz w:val="24"/>
                <w:szCs w:val="24"/>
              </w:rPr>
              <w:t>Противодействие незаконному обороту наркотических средств и психотропных веществ</w:t>
            </w:r>
          </w:p>
          <w:p w:rsidR="0031370B" w:rsidRPr="007F5311" w:rsidRDefault="0031370B" w:rsidP="0031370B">
            <w:pPr>
              <w:widowControl w:val="0"/>
              <w:rPr>
                <w:b/>
                <w:sz w:val="24"/>
                <w:szCs w:val="24"/>
              </w:rPr>
            </w:pPr>
          </w:p>
          <w:p w:rsidR="0031370B" w:rsidRPr="007F5311" w:rsidRDefault="0031370B" w:rsidP="0031370B">
            <w:pPr>
              <w:widowControl w:val="0"/>
              <w:rPr>
                <w:b/>
                <w:sz w:val="24"/>
                <w:szCs w:val="24"/>
              </w:rPr>
            </w:pPr>
          </w:p>
          <w:p w:rsidR="0031370B" w:rsidRPr="007F5311" w:rsidRDefault="0031370B" w:rsidP="0031370B">
            <w:pPr>
              <w:widowControl w:val="0"/>
              <w:rPr>
                <w:b/>
                <w:sz w:val="24"/>
                <w:szCs w:val="24"/>
              </w:rPr>
            </w:pPr>
          </w:p>
          <w:p w:rsidR="00E72459" w:rsidRPr="007F5311" w:rsidRDefault="00E72459" w:rsidP="00E72459">
            <w:pPr>
              <w:widowControl w:val="0"/>
              <w:rPr>
                <w:b/>
                <w:sz w:val="24"/>
                <w:szCs w:val="24"/>
              </w:rPr>
            </w:pPr>
          </w:p>
        </w:tc>
        <w:tc>
          <w:tcPr>
            <w:tcW w:w="3403" w:type="dxa"/>
            <w:tcBorders>
              <w:top w:val="single" w:sz="4" w:space="0" w:color="auto"/>
              <w:bottom w:val="single" w:sz="4" w:space="0" w:color="auto"/>
            </w:tcBorders>
          </w:tcPr>
          <w:p w:rsidR="00C63745" w:rsidRPr="007F5311" w:rsidRDefault="00C63745" w:rsidP="00C63745">
            <w:pPr>
              <w:pStyle w:val="ConsPlusNormal"/>
              <w:ind w:left="-106" w:firstLine="0"/>
              <w:rPr>
                <w:rFonts w:ascii="Times New Roman" w:hAnsi="Times New Roman" w:cs="Times New Roman"/>
                <w:b/>
                <w:sz w:val="24"/>
                <w:szCs w:val="24"/>
              </w:rPr>
            </w:pPr>
            <w:r w:rsidRPr="007F5311">
              <w:rPr>
                <w:rFonts w:ascii="Times New Roman" w:hAnsi="Times New Roman" w:cs="Times New Roman"/>
                <w:b/>
                <w:sz w:val="24"/>
                <w:szCs w:val="24"/>
              </w:rPr>
              <w:t>Администрация Дальнереченского муниципального округа;</w:t>
            </w:r>
          </w:p>
          <w:p w:rsidR="00C63745" w:rsidRPr="007F5311" w:rsidRDefault="00C63745" w:rsidP="00C63745">
            <w:pPr>
              <w:pStyle w:val="ConsPlusNormal"/>
              <w:ind w:left="-106"/>
              <w:rPr>
                <w:rFonts w:ascii="Times New Roman" w:hAnsi="Times New Roman" w:cs="Times New Roman"/>
                <w:b/>
                <w:sz w:val="24"/>
                <w:szCs w:val="24"/>
              </w:rPr>
            </w:pPr>
          </w:p>
          <w:p w:rsidR="00E72459" w:rsidRPr="007F5311" w:rsidRDefault="00C63745" w:rsidP="00C63745">
            <w:pPr>
              <w:pStyle w:val="ConsPlusNormal"/>
              <w:ind w:left="-106" w:firstLine="0"/>
              <w:rPr>
                <w:rFonts w:ascii="Times New Roman" w:hAnsi="Times New Roman" w:cs="Times New Roman"/>
                <w:b/>
                <w:sz w:val="24"/>
                <w:szCs w:val="24"/>
              </w:rPr>
            </w:pPr>
            <w:r w:rsidRPr="007F5311">
              <w:rPr>
                <w:rFonts w:ascii="Times New Roman" w:hAnsi="Times New Roman" w:cs="Times New Roman"/>
                <w:b/>
                <w:sz w:val="24"/>
                <w:szCs w:val="24"/>
              </w:rPr>
              <w:t xml:space="preserve">Муниципальное </w:t>
            </w:r>
            <w:r w:rsidR="00D462B3">
              <w:rPr>
                <w:rFonts w:ascii="Times New Roman" w:hAnsi="Times New Roman" w:cs="Times New Roman"/>
                <w:b/>
                <w:sz w:val="24"/>
                <w:szCs w:val="24"/>
              </w:rPr>
              <w:t>казенное</w:t>
            </w:r>
            <w:r w:rsidRPr="007F5311">
              <w:rPr>
                <w:rFonts w:ascii="Times New Roman" w:hAnsi="Times New Roman" w:cs="Times New Roman"/>
                <w:b/>
                <w:sz w:val="24"/>
                <w:szCs w:val="24"/>
              </w:rPr>
              <w:t xml:space="preserve"> учреждение «Центр культуры, спорта и молодежной политики» Дальнереченского муниципального округа</w:t>
            </w:r>
          </w:p>
        </w:tc>
        <w:tc>
          <w:tcPr>
            <w:tcW w:w="1861" w:type="dxa"/>
            <w:tcBorders>
              <w:top w:val="single" w:sz="4" w:space="0" w:color="auto"/>
              <w:bottom w:val="single" w:sz="4" w:space="0" w:color="auto"/>
            </w:tcBorders>
            <w:shd w:val="clear" w:color="auto" w:fill="auto"/>
          </w:tcPr>
          <w:p w:rsidR="00E72459" w:rsidRPr="007F5311" w:rsidRDefault="00AA2BD1" w:rsidP="007F5311">
            <w:pPr>
              <w:jc w:val="center"/>
              <w:rPr>
                <w:b/>
                <w:sz w:val="24"/>
                <w:szCs w:val="24"/>
              </w:rPr>
            </w:pPr>
            <w:r w:rsidRPr="007F5311">
              <w:rPr>
                <w:b/>
                <w:sz w:val="24"/>
                <w:szCs w:val="24"/>
              </w:rPr>
              <w:t>2026-2030 годы</w:t>
            </w:r>
          </w:p>
        </w:tc>
        <w:tc>
          <w:tcPr>
            <w:tcW w:w="3688" w:type="dxa"/>
            <w:tcBorders>
              <w:top w:val="single" w:sz="4" w:space="0" w:color="auto"/>
              <w:bottom w:val="single" w:sz="4" w:space="0" w:color="auto"/>
            </w:tcBorders>
            <w:shd w:val="clear" w:color="auto" w:fill="auto"/>
          </w:tcPr>
          <w:p w:rsidR="00E72459" w:rsidRPr="007F5311" w:rsidRDefault="00E72459" w:rsidP="00627786">
            <w:pPr>
              <w:widowControl w:val="0"/>
              <w:snapToGrid w:val="0"/>
              <w:rPr>
                <w:b/>
                <w:sz w:val="24"/>
                <w:szCs w:val="24"/>
                <w:lang w:bidi="ru-RU"/>
              </w:rPr>
            </w:pPr>
          </w:p>
        </w:tc>
      </w:tr>
      <w:tr w:rsidR="00E35B23" w:rsidRPr="007F5311" w:rsidTr="00BA0864">
        <w:trPr>
          <w:jc w:val="center"/>
        </w:trPr>
        <w:tc>
          <w:tcPr>
            <w:tcW w:w="675" w:type="dxa"/>
            <w:tcBorders>
              <w:top w:val="single" w:sz="4" w:space="0" w:color="auto"/>
              <w:bottom w:val="single" w:sz="4" w:space="0" w:color="auto"/>
            </w:tcBorders>
          </w:tcPr>
          <w:p w:rsidR="00E35B23" w:rsidRPr="007F5311" w:rsidRDefault="0031370B" w:rsidP="00E35B23">
            <w:pPr>
              <w:widowControl w:val="0"/>
              <w:jc w:val="center"/>
              <w:rPr>
                <w:sz w:val="24"/>
                <w:szCs w:val="24"/>
              </w:rPr>
            </w:pPr>
            <w:r w:rsidRPr="007F5311">
              <w:rPr>
                <w:sz w:val="24"/>
                <w:szCs w:val="24"/>
              </w:rPr>
              <w:t>03</w:t>
            </w:r>
          </w:p>
        </w:tc>
        <w:tc>
          <w:tcPr>
            <w:tcW w:w="566" w:type="dxa"/>
            <w:tcBorders>
              <w:top w:val="single" w:sz="4" w:space="0" w:color="auto"/>
              <w:bottom w:val="single" w:sz="4" w:space="0" w:color="auto"/>
            </w:tcBorders>
          </w:tcPr>
          <w:p w:rsidR="00E35B23" w:rsidRPr="007F5311" w:rsidRDefault="00C33544" w:rsidP="00E35B23">
            <w:pPr>
              <w:widowControl w:val="0"/>
              <w:jc w:val="center"/>
              <w:rPr>
                <w:sz w:val="24"/>
                <w:szCs w:val="24"/>
              </w:rPr>
            </w:pPr>
            <w:r w:rsidRPr="007F5311">
              <w:rPr>
                <w:sz w:val="24"/>
                <w:szCs w:val="24"/>
              </w:rPr>
              <w:t>0</w:t>
            </w:r>
          </w:p>
        </w:tc>
        <w:tc>
          <w:tcPr>
            <w:tcW w:w="708" w:type="dxa"/>
            <w:tcBorders>
              <w:top w:val="single" w:sz="4" w:space="0" w:color="auto"/>
              <w:bottom w:val="single" w:sz="4" w:space="0" w:color="auto"/>
            </w:tcBorders>
          </w:tcPr>
          <w:p w:rsidR="00E35B23" w:rsidRPr="007F5311" w:rsidRDefault="0031370B" w:rsidP="00E35B23">
            <w:pPr>
              <w:widowControl w:val="0"/>
              <w:jc w:val="center"/>
              <w:rPr>
                <w:sz w:val="24"/>
                <w:szCs w:val="24"/>
              </w:rPr>
            </w:pPr>
            <w:r w:rsidRPr="007F5311">
              <w:rPr>
                <w:sz w:val="24"/>
                <w:szCs w:val="24"/>
              </w:rPr>
              <w:t>02</w:t>
            </w:r>
          </w:p>
        </w:tc>
        <w:tc>
          <w:tcPr>
            <w:tcW w:w="569" w:type="dxa"/>
            <w:tcBorders>
              <w:top w:val="single" w:sz="4" w:space="0" w:color="auto"/>
              <w:bottom w:val="single" w:sz="4" w:space="0" w:color="auto"/>
            </w:tcBorders>
          </w:tcPr>
          <w:p w:rsidR="00E35B23" w:rsidRPr="007F5311" w:rsidRDefault="0031370B" w:rsidP="00E35B23">
            <w:pPr>
              <w:widowControl w:val="0"/>
              <w:jc w:val="center"/>
              <w:rPr>
                <w:sz w:val="24"/>
                <w:szCs w:val="24"/>
              </w:rPr>
            </w:pPr>
            <w:r w:rsidRPr="007F5311">
              <w:rPr>
                <w:sz w:val="24"/>
                <w:szCs w:val="24"/>
              </w:rPr>
              <w:t>01</w:t>
            </w:r>
          </w:p>
        </w:tc>
        <w:tc>
          <w:tcPr>
            <w:tcW w:w="3830" w:type="dxa"/>
            <w:tcBorders>
              <w:top w:val="single" w:sz="4" w:space="0" w:color="auto"/>
              <w:bottom w:val="single" w:sz="4" w:space="0" w:color="auto"/>
            </w:tcBorders>
          </w:tcPr>
          <w:p w:rsidR="0031370B" w:rsidRPr="007F5311" w:rsidRDefault="0031370B" w:rsidP="0031370B">
            <w:pPr>
              <w:widowControl w:val="0"/>
              <w:rPr>
                <w:sz w:val="24"/>
                <w:szCs w:val="24"/>
              </w:rPr>
            </w:pPr>
            <w:r w:rsidRPr="007F5311">
              <w:rPr>
                <w:sz w:val="24"/>
                <w:szCs w:val="24"/>
              </w:rPr>
              <w:t>Проведение спортивных мероприятий под лозунгом «Спорт вместо наркотиков»</w:t>
            </w:r>
          </w:p>
          <w:p w:rsidR="00E35B23" w:rsidRPr="007F5311" w:rsidRDefault="00E35B23" w:rsidP="00E35B23">
            <w:pPr>
              <w:widowControl w:val="0"/>
              <w:rPr>
                <w:b/>
                <w:sz w:val="24"/>
                <w:szCs w:val="24"/>
              </w:rPr>
            </w:pPr>
          </w:p>
        </w:tc>
        <w:tc>
          <w:tcPr>
            <w:tcW w:w="3403" w:type="dxa"/>
            <w:tcBorders>
              <w:top w:val="single" w:sz="4" w:space="0" w:color="auto"/>
              <w:bottom w:val="single" w:sz="4" w:space="0" w:color="auto"/>
            </w:tcBorders>
          </w:tcPr>
          <w:p w:rsidR="00E35B23" w:rsidRPr="007F5311" w:rsidRDefault="00C63745" w:rsidP="00E35B23">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 xml:space="preserve">Муниципальное </w:t>
            </w:r>
            <w:r w:rsidR="00D462B3">
              <w:rPr>
                <w:rFonts w:ascii="Times New Roman" w:hAnsi="Times New Roman" w:cs="Times New Roman"/>
                <w:sz w:val="24"/>
                <w:szCs w:val="24"/>
              </w:rPr>
              <w:t>казенное</w:t>
            </w:r>
            <w:r w:rsidRPr="007F5311">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tc>
        <w:tc>
          <w:tcPr>
            <w:tcW w:w="1861" w:type="dxa"/>
            <w:tcBorders>
              <w:top w:val="single" w:sz="4" w:space="0" w:color="auto"/>
              <w:bottom w:val="single" w:sz="4" w:space="0" w:color="auto"/>
            </w:tcBorders>
            <w:shd w:val="clear" w:color="auto" w:fill="auto"/>
          </w:tcPr>
          <w:p w:rsidR="00E35B23" w:rsidRPr="007F5311" w:rsidRDefault="00AA2BD1" w:rsidP="00AA2BD1">
            <w:pPr>
              <w:jc w:val="center"/>
              <w:rPr>
                <w:sz w:val="24"/>
                <w:szCs w:val="24"/>
              </w:rPr>
            </w:pPr>
            <w:r w:rsidRPr="007F5311">
              <w:rPr>
                <w:sz w:val="24"/>
                <w:szCs w:val="24"/>
              </w:rPr>
              <w:t>-</w:t>
            </w:r>
          </w:p>
        </w:tc>
        <w:tc>
          <w:tcPr>
            <w:tcW w:w="3688" w:type="dxa"/>
            <w:tcBorders>
              <w:top w:val="single" w:sz="4" w:space="0" w:color="auto"/>
              <w:bottom w:val="single" w:sz="4" w:space="0" w:color="auto"/>
            </w:tcBorders>
            <w:shd w:val="clear" w:color="auto" w:fill="auto"/>
          </w:tcPr>
          <w:p w:rsidR="00627786" w:rsidRPr="007F5311" w:rsidRDefault="00627786" w:rsidP="00627786">
            <w:pPr>
              <w:widowControl w:val="0"/>
              <w:snapToGrid w:val="0"/>
              <w:rPr>
                <w:sz w:val="24"/>
                <w:szCs w:val="24"/>
                <w:lang w:bidi="ru-RU"/>
              </w:rPr>
            </w:pPr>
            <w:r w:rsidRPr="007F5311">
              <w:rPr>
                <w:sz w:val="24"/>
                <w:szCs w:val="24"/>
                <w:lang w:bidi="ru-RU"/>
              </w:rPr>
              <w:t>Уменьшение заболеваний наркоманией на территории Дальнереченского муниципального округа</w:t>
            </w:r>
          </w:p>
          <w:p w:rsidR="00E35B23" w:rsidRPr="007F5311" w:rsidRDefault="00E35B23" w:rsidP="00E35B23">
            <w:pPr>
              <w:widowControl w:val="0"/>
              <w:snapToGrid w:val="0"/>
              <w:rPr>
                <w:sz w:val="24"/>
                <w:szCs w:val="24"/>
                <w:lang w:bidi="ru-RU"/>
              </w:rPr>
            </w:pPr>
          </w:p>
        </w:tc>
      </w:tr>
      <w:tr w:rsidR="00C33544" w:rsidRPr="007F5311" w:rsidTr="00BA0864">
        <w:trPr>
          <w:jc w:val="center"/>
        </w:trPr>
        <w:tc>
          <w:tcPr>
            <w:tcW w:w="675" w:type="dxa"/>
            <w:tcBorders>
              <w:top w:val="single" w:sz="4" w:space="0" w:color="auto"/>
              <w:bottom w:val="single" w:sz="4" w:space="0" w:color="auto"/>
            </w:tcBorders>
          </w:tcPr>
          <w:p w:rsidR="00C33544" w:rsidRPr="007F5311" w:rsidRDefault="0031370B" w:rsidP="00C33544">
            <w:pPr>
              <w:widowControl w:val="0"/>
              <w:jc w:val="center"/>
              <w:rPr>
                <w:sz w:val="24"/>
                <w:szCs w:val="24"/>
              </w:rPr>
            </w:pPr>
            <w:r w:rsidRPr="007F5311">
              <w:rPr>
                <w:sz w:val="24"/>
                <w:szCs w:val="24"/>
              </w:rPr>
              <w:t>03</w:t>
            </w:r>
          </w:p>
        </w:tc>
        <w:tc>
          <w:tcPr>
            <w:tcW w:w="566" w:type="dxa"/>
            <w:tcBorders>
              <w:top w:val="single" w:sz="4" w:space="0" w:color="auto"/>
              <w:bottom w:val="single" w:sz="4" w:space="0" w:color="auto"/>
            </w:tcBorders>
          </w:tcPr>
          <w:p w:rsidR="00C33544" w:rsidRPr="007F5311" w:rsidRDefault="0031370B" w:rsidP="00C33544">
            <w:pPr>
              <w:widowControl w:val="0"/>
              <w:jc w:val="center"/>
              <w:rPr>
                <w:sz w:val="24"/>
                <w:szCs w:val="24"/>
              </w:rPr>
            </w:pPr>
            <w:r w:rsidRPr="007F5311">
              <w:rPr>
                <w:sz w:val="24"/>
                <w:szCs w:val="24"/>
              </w:rPr>
              <w:t>0</w:t>
            </w:r>
          </w:p>
        </w:tc>
        <w:tc>
          <w:tcPr>
            <w:tcW w:w="708" w:type="dxa"/>
            <w:tcBorders>
              <w:top w:val="single" w:sz="4" w:space="0" w:color="auto"/>
              <w:bottom w:val="single" w:sz="4" w:space="0" w:color="auto"/>
            </w:tcBorders>
          </w:tcPr>
          <w:p w:rsidR="00C33544" w:rsidRPr="007F5311" w:rsidRDefault="0031370B" w:rsidP="00C33544">
            <w:pPr>
              <w:widowControl w:val="0"/>
              <w:jc w:val="center"/>
              <w:rPr>
                <w:sz w:val="24"/>
                <w:szCs w:val="24"/>
              </w:rPr>
            </w:pPr>
            <w:r w:rsidRPr="007F5311">
              <w:rPr>
                <w:sz w:val="24"/>
                <w:szCs w:val="24"/>
              </w:rPr>
              <w:t>02</w:t>
            </w:r>
          </w:p>
        </w:tc>
        <w:tc>
          <w:tcPr>
            <w:tcW w:w="569" w:type="dxa"/>
            <w:tcBorders>
              <w:top w:val="single" w:sz="4" w:space="0" w:color="auto"/>
              <w:bottom w:val="single" w:sz="4" w:space="0" w:color="auto"/>
            </w:tcBorders>
          </w:tcPr>
          <w:p w:rsidR="00C33544" w:rsidRPr="007F5311" w:rsidRDefault="0031370B" w:rsidP="00C33544">
            <w:pPr>
              <w:widowControl w:val="0"/>
              <w:jc w:val="center"/>
              <w:rPr>
                <w:sz w:val="24"/>
                <w:szCs w:val="24"/>
              </w:rPr>
            </w:pPr>
            <w:r w:rsidRPr="007F5311">
              <w:rPr>
                <w:sz w:val="24"/>
                <w:szCs w:val="24"/>
              </w:rPr>
              <w:t>02</w:t>
            </w:r>
          </w:p>
        </w:tc>
        <w:tc>
          <w:tcPr>
            <w:tcW w:w="3830" w:type="dxa"/>
            <w:tcBorders>
              <w:top w:val="single" w:sz="4" w:space="0" w:color="auto"/>
              <w:bottom w:val="single" w:sz="4" w:space="0" w:color="auto"/>
            </w:tcBorders>
          </w:tcPr>
          <w:p w:rsidR="00C33544" w:rsidRPr="007F5311" w:rsidRDefault="0031370B" w:rsidP="007C2380">
            <w:pPr>
              <w:widowControl w:val="0"/>
              <w:rPr>
                <w:sz w:val="24"/>
                <w:szCs w:val="24"/>
              </w:rPr>
            </w:pPr>
            <w:r w:rsidRPr="007F5311">
              <w:rPr>
                <w:sz w:val="24"/>
                <w:szCs w:val="24"/>
              </w:rPr>
              <w:t xml:space="preserve">Приобретение тест-полосок для </w:t>
            </w:r>
            <w:proofErr w:type="spellStart"/>
            <w:r w:rsidRPr="007F5311">
              <w:rPr>
                <w:sz w:val="24"/>
                <w:szCs w:val="24"/>
              </w:rPr>
              <w:t>иммуно-хроматографического</w:t>
            </w:r>
            <w:proofErr w:type="spellEnd"/>
            <w:r w:rsidRPr="007F5311">
              <w:rPr>
                <w:sz w:val="24"/>
                <w:szCs w:val="24"/>
              </w:rPr>
              <w:t xml:space="preserve"> определения наркотических веществ с целью выявления потребителей наркотиков</w:t>
            </w:r>
          </w:p>
        </w:tc>
        <w:tc>
          <w:tcPr>
            <w:tcW w:w="3403" w:type="dxa"/>
            <w:tcBorders>
              <w:top w:val="single" w:sz="4" w:space="0" w:color="auto"/>
              <w:bottom w:val="single" w:sz="4" w:space="0" w:color="auto"/>
            </w:tcBorders>
          </w:tcPr>
          <w:p w:rsidR="00C33544" w:rsidRPr="007F5311" w:rsidRDefault="00C63745" w:rsidP="00C33544">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Администрация Дальнереченского муниципального округа</w:t>
            </w:r>
          </w:p>
        </w:tc>
        <w:tc>
          <w:tcPr>
            <w:tcW w:w="1861" w:type="dxa"/>
            <w:tcBorders>
              <w:top w:val="single" w:sz="4" w:space="0" w:color="auto"/>
              <w:bottom w:val="single" w:sz="4" w:space="0" w:color="auto"/>
            </w:tcBorders>
            <w:shd w:val="clear" w:color="auto" w:fill="auto"/>
          </w:tcPr>
          <w:p w:rsidR="00C33544" w:rsidRPr="007F5311" w:rsidRDefault="00AA2BD1" w:rsidP="00C33544">
            <w:pPr>
              <w:rPr>
                <w:sz w:val="24"/>
                <w:szCs w:val="24"/>
              </w:rPr>
            </w:pPr>
            <w:r w:rsidRPr="007F5311">
              <w:rPr>
                <w:sz w:val="24"/>
                <w:szCs w:val="24"/>
              </w:rPr>
              <w:t>2026-2030 годы</w:t>
            </w:r>
          </w:p>
        </w:tc>
        <w:tc>
          <w:tcPr>
            <w:tcW w:w="3688" w:type="dxa"/>
            <w:tcBorders>
              <w:top w:val="single" w:sz="4" w:space="0" w:color="auto"/>
              <w:bottom w:val="single" w:sz="4" w:space="0" w:color="auto"/>
            </w:tcBorders>
            <w:shd w:val="clear" w:color="auto" w:fill="auto"/>
          </w:tcPr>
          <w:p w:rsidR="00C33544" w:rsidRPr="007F5311" w:rsidRDefault="00627786" w:rsidP="00C33544">
            <w:pPr>
              <w:widowControl w:val="0"/>
              <w:snapToGrid w:val="0"/>
              <w:rPr>
                <w:sz w:val="24"/>
                <w:szCs w:val="24"/>
                <w:lang w:bidi="ru-RU"/>
              </w:rPr>
            </w:pPr>
            <w:r w:rsidRPr="007F5311">
              <w:rPr>
                <w:sz w:val="24"/>
                <w:szCs w:val="24"/>
                <w:lang w:bidi="ru-RU"/>
              </w:rPr>
              <w:t>Увеличение доли потребляющих наркотики лиц, выявленных в рамках медицинских обследований, связанных с призывом в армию, в общем количестве обследованных</w:t>
            </w:r>
          </w:p>
        </w:tc>
      </w:tr>
    </w:tbl>
    <w:p w:rsidR="00627786" w:rsidRDefault="00627786"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Pr="00344DB5" w:rsidRDefault="007F5311" w:rsidP="00C618FE">
      <w:pPr>
        <w:pStyle w:val="ConsPlusNormal"/>
        <w:ind w:firstLine="0"/>
        <w:jc w:val="right"/>
        <w:outlineLvl w:val="1"/>
        <w:rPr>
          <w:rFonts w:ascii="Times New Roman" w:hAnsi="Times New Roman" w:cs="Times New Roman"/>
        </w:rPr>
      </w:pPr>
    </w:p>
    <w:p w:rsidR="00C618FE" w:rsidRPr="00344DB5" w:rsidRDefault="00C618FE" w:rsidP="00C618FE">
      <w:pPr>
        <w:pStyle w:val="ConsPlusNormal"/>
        <w:ind w:firstLine="0"/>
        <w:jc w:val="right"/>
        <w:outlineLvl w:val="1"/>
      </w:pPr>
      <w:r w:rsidRPr="00344DB5">
        <w:rPr>
          <w:rFonts w:ascii="Times New Roman" w:hAnsi="Times New Roman" w:cs="Times New Roman"/>
        </w:rPr>
        <w:lastRenderedPageBreak/>
        <w:t>Приложение № 4</w:t>
      </w:r>
    </w:p>
    <w:p w:rsidR="0057625D" w:rsidRPr="00344DB5" w:rsidRDefault="0057625D" w:rsidP="0057625D">
      <w:pPr>
        <w:ind w:left="4536" w:firstLine="720"/>
        <w:jc w:val="right"/>
      </w:pPr>
      <w:r w:rsidRPr="00344DB5">
        <w:rPr>
          <w:rFonts w:eastAsia="Calibri"/>
        </w:rPr>
        <w:t>к муниципальной программе</w:t>
      </w:r>
    </w:p>
    <w:p w:rsidR="0057625D" w:rsidRPr="00344DB5" w:rsidRDefault="0057625D" w:rsidP="0057625D">
      <w:pPr>
        <w:ind w:left="4536" w:firstLine="720"/>
        <w:jc w:val="right"/>
        <w:rPr>
          <w:bCs/>
        </w:rPr>
      </w:pPr>
      <w:r w:rsidRPr="00344DB5">
        <w:rPr>
          <w:bCs/>
        </w:rPr>
        <w:t xml:space="preserve">«Комплексные меры противодействия злоупотреблению </w:t>
      </w:r>
    </w:p>
    <w:p w:rsidR="0057625D" w:rsidRPr="00344DB5" w:rsidRDefault="0057625D" w:rsidP="0057625D">
      <w:pPr>
        <w:ind w:left="4536" w:firstLine="720"/>
        <w:jc w:val="right"/>
        <w:rPr>
          <w:bCs/>
        </w:rPr>
      </w:pPr>
      <w:r w:rsidRPr="00344DB5">
        <w:rPr>
          <w:bCs/>
        </w:rPr>
        <w:t xml:space="preserve">наркотиками и их незаконному обороту на территории </w:t>
      </w:r>
    </w:p>
    <w:p w:rsidR="0057625D" w:rsidRPr="00344DB5" w:rsidRDefault="0057625D" w:rsidP="0057625D">
      <w:pPr>
        <w:ind w:left="4536" w:firstLine="720"/>
        <w:jc w:val="right"/>
      </w:pPr>
      <w:r w:rsidRPr="00344DB5">
        <w:rPr>
          <w:bCs/>
        </w:rPr>
        <w:t>Дальнереченского муниципального округа на 2026-2030 годы»,</w:t>
      </w:r>
    </w:p>
    <w:p w:rsidR="0057625D" w:rsidRPr="00344DB5" w:rsidRDefault="0057625D" w:rsidP="0057625D">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57625D" w:rsidRPr="00344DB5" w:rsidRDefault="0057625D" w:rsidP="0057625D">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C618FE" w:rsidRPr="00344DB5" w:rsidRDefault="00C618FE" w:rsidP="00C618FE">
      <w:bookmarkStart w:id="3" w:name="_GoBack"/>
      <w:bookmarkEnd w:id="3"/>
    </w:p>
    <w:p w:rsidR="00C618FE" w:rsidRPr="00344DB5" w:rsidRDefault="00C618FE" w:rsidP="00C618FE">
      <w:pPr>
        <w:jc w:val="center"/>
        <w:rPr>
          <w:b/>
          <w:sz w:val="27"/>
          <w:szCs w:val="27"/>
        </w:rPr>
      </w:pPr>
      <w:r w:rsidRPr="00344DB5">
        <w:rPr>
          <w:b/>
          <w:sz w:val="27"/>
          <w:szCs w:val="27"/>
        </w:rPr>
        <w:t>Ресурсное обеспечение реализации муниципальной программы «</w:t>
      </w:r>
      <w:r w:rsidR="00AA509A" w:rsidRPr="00344DB5">
        <w:rPr>
          <w:b/>
          <w:sz w:val="27"/>
          <w:szCs w:val="27"/>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Pr="00344DB5">
        <w:rPr>
          <w:b/>
          <w:sz w:val="27"/>
          <w:szCs w:val="27"/>
        </w:rPr>
        <w:t>»</w:t>
      </w:r>
    </w:p>
    <w:p w:rsidR="00C618FE" w:rsidRPr="00344DB5" w:rsidRDefault="00C618FE" w:rsidP="00C618FE">
      <w:pPr>
        <w:jc w:val="center"/>
        <w:rPr>
          <w:bCs/>
          <w:color w:val="26282F"/>
          <w:sz w:val="22"/>
          <w:szCs w:val="22"/>
        </w:rPr>
      </w:pPr>
    </w:p>
    <w:tbl>
      <w:tblPr>
        <w:tblW w:w="15339" w:type="dxa"/>
        <w:tblInd w:w="-176" w:type="dxa"/>
        <w:tblLayout w:type="fixed"/>
        <w:tblLook w:val="01E0" w:firstRow="1" w:lastRow="1" w:firstColumn="1" w:lastColumn="1" w:noHBand="0" w:noVBand="0"/>
      </w:tblPr>
      <w:tblGrid>
        <w:gridCol w:w="738"/>
        <w:gridCol w:w="2523"/>
        <w:gridCol w:w="709"/>
        <w:gridCol w:w="710"/>
        <w:gridCol w:w="567"/>
        <w:gridCol w:w="708"/>
        <w:gridCol w:w="1984"/>
        <w:gridCol w:w="1163"/>
        <w:gridCol w:w="992"/>
        <w:gridCol w:w="1134"/>
        <w:gridCol w:w="1134"/>
        <w:gridCol w:w="1134"/>
        <w:gridCol w:w="1843"/>
      </w:tblGrid>
      <w:tr w:rsidR="00487E70" w:rsidRPr="007F5311" w:rsidTr="007F5311">
        <w:trPr>
          <w:trHeight w:val="266"/>
        </w:trPr>
        <w:tc>
          <w:tcPr>
            <w:tcW w:w="738" w:type="dxa"/>
            <w:vMerge w:val="restart"/>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 п/п</w:t>
            </w:r>
          </w:p>
        </w:tc>
        <w:tc>
          <w:tcPr>
            <w:tcW w:w="2523" w:type="dxa"/>
            <w:vMerge w:val="restart"/>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Наименование</w:t>
            </w:r>
          </w:p>
        </w:tc>
        <w:tc>
          <w:tcPr>
            <w:tcW w:w="2694" w:type="dxa"/>
            <w:gridSpan w:val="4"/>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Классификация расходов</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ind w:left="-108" w:right="-108"/>
              <w:jc w:val="center"/>
              <w:rPr>
                <w:sz w:val="22"/>
                <w:szCs w:val="22"/>
              </w:rPr>
            </w:pPr>
            <w:r w:rsidRPr="007F5311">
              <w:rPr>
                <w:sz w:val="22"/>
                <w:szCs w:val="22"/>
              </w:rPr>
              <w:t>Объем финансирования в разрезе источников,</w:t>
            </w:r>
          </w:p>
          <w:p w:rsidR="00C618FE" w:rsidRPr="007F5311" w:rsidRDefault="00C618FE" w:rsidP="00C618FE">
            <w:pPr>
              <w:widowControl w:val="0"/>
              <w:jc w:val="center"/>
              <w:rPr>
                <w:sz w:val="22"/>
                <w:szCs w:val="22"/>
              </w:rPr>
            </w:pPr>
            <w:r w:rsidRPr="007F5311">
              <w:rPr>
                <w:sz w:val="22"/>
                <w:szCs w:val="22"/>
              </w:rPr>
              <w:t>тыс. руб.</w:t>
            </w:r>
          </w:p>
        </w:tc>
        <w:tc>
          <w:tcPr>
            <w:tcW w:w="5557" w:type="dxa"/>
            <w:gridSpan w:val="5"/>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Объем финансирования, тыс. рублей</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Главный распорядитель (распорядитель) бюджетных средств, ответственный исполнитель, соисполнитель</w:t>
            </w:r>
          </w:p>
        </w:tc>
      </w:tr>
      <w:tr w:rsidR="00487E70" w:rsidRPr="007F5311" w:rsidTr="007F5311">
        <w:tc>
          <w:tcPr>
            <w:tcW w:w="738" w:type="dxa"/>
            <w:vMerge/>
            <w:tcBorders>
              <w:top w:val="single" w:sz="4" w:space="0" w:color="000000"/>
              <w:left w:val="single" w:sz="4" w:space="0" w:color="000000"/>
              <w:right w:val="single" w:sz="4" w:space="0" w:color="000000"/>
            </w:tcBorders>
            <w:shd w:val="clear" w:color="auto" w:fill="auto"/>
          </w:tcPr>
          <w:p w:rsidR="00C618FE" w:rsidRPr="007F5311" w:rsidRDefault="00C618FE" w:rsidP="00C618FE">
            <w:pPr>
              <w:widowControl w:val="0"/>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C618FE" w:rsidRPr="007F5311" w:rsidRDefault="00C618FE" w:rsidP="00C618FE">
            <w:pPr>
              <w:widowControl w:val="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ГРБС</w:t>
            </w:r>
          </w:p>
        </w:tc>
        <w:tc>
          <w:tcPr>
            <w:tcW w:w="710"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proofErr w:type="spellStart"/>
            <w:r w:rsidRPr="007F5311">
              <w:rPr>
                <w:sz w:val="22"/>
                <w:szCs w:val="22"/>
              </w:rPr>
              <w:t>Рз</w:t>
            </w:r>
            <w:proofErr w:type="spellEnd"/>
            <w:r w:rsidRPr="007F5311">
              <w:rPr>
                <w:sz w:val="22"/>
                <w:szCs w:val="22"/>
              </w:rPr>
              <w:t xml:space="preserve"> </w:t>
            </w:r>
            <w:proofErr w:type="spellStart"/>
            <w:r w:rsidRPr="007F5311">
              <w:rPr>
                <w:sz w:val="22"/>
                <w:szCs w:val="22"/>
              </w:rPr>
              <w:t>Пр</w:t>
            </w:r>
            <w:proofErr w:type="spellEnd"/>
          </w:p>
        </w:tc>
        <w:tc>
          <w:tcPr>
            <w:tcW w:w="567"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ЦС</w:t>
            </w:r>
          </w:p>
        </w:tc>
        <w:tc>
          <w:tcPr>
            <w:tcW w:w="708"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ВР</w:t>
            </w:r>
          </w:p>
        </w:tc>
        <w:tc>
          <w:tcPr>
            <w:tcW w:w="1984" w:type="dxa"/>
            <w:vMerge/>
            <w:tcBorders>
              <w:top w:val="single" w:sz="4" w:space="0" w:color="000000"/>
              <w:left w:val="single" w:sz="4" w:space="0" w:color="000000"/>
              <w:right w:val="single" w:sz="4" w:space="0" w:color="000000"/>
            </w:tcBorders>
            <w:shd w:val="clear" w:color="auto" w:fill="auto"/>
          </w:tcPr>
          <w:p w:rsidR="00C618FE" w:rsidRPr="007F5311" w:rsidRDefault="00C618FE" w:rsidP="00C618FE">
            <w:pPr>
              <w:widowControl w:val="0"/>
              <w:jc w:val="center"/>
              <w:rPr>
                <w:sz w:val="22"/>
                <w:szCs w:val="22"/>
              </w:rPr>
            </w:pPr>
          </w:p>
        </w:tc>
        <w:tc>
          <w:tcPr>
            <w:tcW w:w="1163"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2026 г.</w:t>
            </w:r>
          </w:p>
        </w:tc>
        <w:tc>
          <w:tcPr>
            <w:tcW w:w="992"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2027 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2028 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2029г.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2030г.</w:t>
            </w:r>
          </w:p>
        </w:tc>
        <w:tc>
          <w:tcPr>
            <w:tcW w:w="1843" w:type="dxa"/>
            <w:vMerge/>
            <w:tcBorders>
              <w:top w:val="single" w:sz="4" w:space="0" w:color="000000"/>
              <w:left w:val="single" w:sz="4" w:space="0" w:color="000000"/>
              <w:right w:val="single" w:sz="4" w:space="0" w:color="000000"/>
            </w:tcBorders>
            <w:shd w:val="clear" w:color="auto" w:fill="auto"/>
          </w:tcPr>
          <w:p w:rsidR="00C618FE" w:rsidRPr="007F5311" w:rsidRDefault="00C618FE" w:rsidP="00C618FE">
            <w:pPr>
              <w:widowControl w:val="0"/>
              <w:jc w:val="center"/>
              <w:rPr>
                <w:sz w:val="22"/>
                <w:szCs w:val="22"/>
              </w:rPr>
            </w:pPr>
          </w:p>
        </w:tc>
      </w:tr>
      <w:tr w:rsidR="00487E70" w:rsidRPr="007F5311" w:rsidTr="007F5311">
        <w:trPr>
          <w:trHeight w:val="216"/>
        </w:trPr>
        <w:tc>
          <w:tcPr>
            <w:tcW w:w="738"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ind w:left="-15" w:firstLine="15"/>
              <w:jc w:val="center"/>
              <w:rPr>
                <w:sz w:val="22"/>
                <w:szCs w:val="22"/>
              </w:rPr>
            </w:pPr>
            <w:r w:rsidRPr="007F5311">
              <w:rPr>
                <w:sz w:val="22"/>
                <w:szCs w:val="22"/>
              </w:rPr>
              <w:t>1</w:t>
            </w:r>
          </w:p>
        </w:tc>
        <w:tc>
          <w:tcPr>
            <w:tcW w:w="2523"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w:t>
            </w:r>
          </w:p>
        </w:tc>
        <w:tc>
          <w:tcPr>
            <w:tcW w:w="709"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3</w:t>
            </w:r>
          </w:p>
        </w:tc>
        <w:tc>
          <w:tcPr>
            <w:tcW w:w="710"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4</w:t>
            </w:r>
          </w:p>
        </w:tc>
        <w:tc>
          <w:tcPr>
            <w:tcW w:w="567"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5</w:t>
            </w:r>
          </w:p>
        </w:tc>
        <w:tc>
          <w:tcPr>
            <w:tcW w:w="708"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6</w:t>
            </w:r>
          </w:p>
        </w:tc>
        <w:tc>
          <w:tcPr>
            <w:tcW w:w="198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b/>
                <w:sz w:val="22"/>
                <w:szCs w:val="22"/>
              </w:rPr>
            </w:pPr>
            <w:r w:rsidRPr="007F5311">
              <w:rPr>
                <w:b/>
                <w:sz w:val="22"/>
                <w:szCs w:val="22"/>
              </w:rPr>
              <w:t>7</w:t>
            </w:r>
          </w:p>
        </w:tc>
        <w:tc>
          <w:tcPr>
            <w:tcW w:w="1163"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8</w:t>
            </w:r>
          </w:p>
        </w:tc>
        <w:tc>
          <w:tcPr>
            <w:tcW w:w="992"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9</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10</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11</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12</w:t>
            </w:r>
          </w:p>
        </w:tc>
        <w:tc>
          <w:tcPr>
            <w:tcW w:w="1843"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13</w:t>
            </w:r>
          </w:p>
        </w:tc>
      </w:tr>
      <w:tr w:rsidR="00D60968" w:rsidRPr="007F5311" w:rsidTr="007F5311">
        <w:trPr>
          <w:trHeight w:val="58"/>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ind w:left="-15" w:firstLine="15"/>
              <w:jc w:val="center"/>
              <w:rPr>
                <w:sz w:val="22"/>
                <w:szCs w:val="22"/>
              </w:rPr>
            </w:pPr>
            <w:r w:rsidRPr="007F5311">
              <w:rPr>
                <w:sz w:val="22"/>
                <w:szCs w:val="22"/>
              </w:rPr>
              <w:t>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rPr>
                <w:b/>
                <w:sz w:val="22"/>
                <w:szCs w:val="22"/>
              </w:rPr>
            </w:pPr>
            <w:r w:rsidRPr="007F5311">
              <w:rPr>
                <w:sz w:val="22"/>
                <w:szCs w:val="22"/>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widowControl w:val="0"/>
              <w:ind w:left="113" w:right="113"/>
              <w:jc w:val="right"/>
              <w:rPr>
                <w:sz w:val="22"/>
                <w:szCs w:val="22"/>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widowControl w:val="0"/>
              <w:ind w:left="113" w:right="113"/>
              <w:jc w:val="right"/>
              <w:rPr>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widowControl w:val="0"/>
              <w:ind w:left="113" w:right="113"/>
              <w:jc w:val="right"/>
              <w:rPr>
                <w:sz w:val="22"/>
                <w:szCs w:val="22"/>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widowControl w:val="0"/>
              <w:ind w:left="113" w:right="113"/>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D60968" w:rsidRPr="007F5311" w:rsidRDefault="00D60968" w:rsidP="00D60968">
            <w:pPr>
              <w:widowControl w:val="0"/>
              <w:rPr>
                <w:b/>
                <w:sz w:val="22"/>
                <w:szCs w:val="22"/>
              </w:rPr>
            </w:pPr>
            <w:r w:rsidRPr="007F5311">
              <w:rPr>
                <w:b/>
                <w:sz w:val="22"/>
                <w:szCs w:val="22"/>
              </w:rPr>
              <w:t xml:space="preserve">Итого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58 000,00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rPr>
                <w:b/>
              </w:rPr>
            </w:pPr>
            <w:r w:rsidRPr="007F5311">
              <w:rPr>
                <w:b/>
                <w:bCs/>
                <w:sz w:val="18"/>
                <w:szCs w:val="18"/>
              </w:rPr>
              <w:t>5</w:t>
            </w:r>
            <w:r w:rsidR="00D60968" w:rsidRPr="007F5311">
              <w:rPr>
                <w:b/>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58 000,00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0968" w:rsidRPr="007F5311" w:rsidRDefault="00D60968" w:rsidP="00D60968">
            <w:pPr>
              <w:widowControl w:val="0"/>
              <w:ind w:right="-108"/>
              <w:jc w:val="both"/>
              <w:rPr>
                <w:sz w:val="18"/>
                <w:szCs w:val="18"/>
              </w:rPr>
            </w:pPr>
            <w:r w:rsidRPr="007F5311">
              <w:rPr>
                <w:sz w:val="18"/>
                <w:szCs w:val="18"/>
              </w:rPr>
              <w:t>Администрация Дальнереченского муниципального округа</w:t>
            </w:r>
          </w:p>
        </w:tc>
      </w:tr>
      <w:tr w:rsidR="00D60968" w:rsidRPr="007F5311" w:rsidTr="007F5311">
        <w:trPr>
          <w:trHeight w:val="58"/>
        </w:trPr>
        <w:tc>
          <w:tcPr>
            <w:tcW w:w="738" w:type="dxa"/>
            <w:vMerge/>
            <w:tcBorders>
              <w:top w:val="single" w:sz="4" w:space="0" w:color="000000"/>
              <w:left w:val="single" w:sz="4" w:space="0" w:color="000000"/>
              <w:right w:val="single" w:sz="4" w:space="0" w:color="000000"/>
            </w:tcBorders>
            <w:shd w:val="clear" w:color="auto" w:fill="auto"/>
          </w:tcPr>
          <w:p w:rsidR="00D60968" w:rsidRPr="007F5311" w:rsidRDefault="00D60968" w:rsidP="00D60968">
            <w:pPr>
              <w:widowControl w:val="0"/>
              <w:ind w:left="-15" w:firstLine="15"/>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D60968" w:rsidRPr="007F5311" w:rsidRDefault="00D60968" w:rsidP="00D60968">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D60968" w:rsidRPr="007F5311" w:rsidRDefault="00D60968" w:rsidP="00D60968">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D60968" w:rsidRPr="007F5311" w:rsidRDefault="00D60968" w:rsidP="00D60968">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D60968" w:rsidRPr="007F5311" w:rsidRDefault="00D60968" w:rsidP="00D60968">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D60968" w:rsidRPr="007F5311" w:rsidRDefault="00D60968" w:rsidP="00D60968">
            <w:pPr>
              <w:widowControl w:val="0"/>
              <w:jc w:val="center"/>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D60968" w:rsidRPr="007F5311" w:rsidRDefault="00D60968" w:rsidP="00D60968">
            <w:pPr>
              <w:widowControl w:val="0"/>
              <w:contextualSpacing/>
              <w:rPr>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58 000,00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pPr>
            <w:r w:rsidRPr="007F5311">
              <w:rPr>
                <w:bCs/>
                <w:sz w:val="18"/>
                <w:szCs w:val="18"/>
              </w:rPr>
              <w:t>5</w:t>
            </w:r>
            <w:r w:rsidR="00D60968" w:rsidRPr="007F5311">
              <w:rPr>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58 000,00</w:t>
            </w:r>
          </w:p>
        </w:tc>
        <w:tc>
          <w:tcPr>
            <w:tcW w:w="1843" w:type="dxa"/>
            <w:vMerge/>
            <w:tcBorders>
              <w:top w:val="single" w:sz="4" w:space="0" w:color="000000"/>
              <w:left w:val="single" w:sz="4" w:space="0" w:color="000000"/>
              <w:right w:val="single" w:sz="4" w:space="0" w:color="000000"/>
            </w:tcBorders>
            <w:shd w:val="clear" w:color="auto" w:fill="auto"/>
            <w:vAlign w:val="center"/>
          </w:tcPr>
          <w:p w:rsidR="00D60968" w:rsidRPr="007F5311" w:rsidRDefault="00D60968" w:rsidP="00D60968">
            <w:pPr>
              <w:widowControl w:val="0"/>
              <w:jc w:val="center"/>
              <w:rPr>
                <w:sz w:val="18"/>
                <w:szCs w:val="18"/>
              </w:rPr>
            </w:pPr>
          </w:p>
        </w:tc>
      </w:tr>
      <w:tr w:rsidR="00487E70" w:rsidRPr="007F5311" w:rsidTr="007F5311">
        <w:trPr>
          <w:trHeight w:val="229"/>
        </w:trPr>
        <w:tc>
          <w:tcPr>
            <w:tcW w:w="738" w:type="dxa"/>
            <w:vMerge/>
            <w:tcBorders>
              <w:top w:val="single" w:sz="4" w:space="0" w:color="000000"/>
              <w:left w:val="single" w:sz="4" w:space="0" w:color="000000"/>
              <w:right w:val="single" w:sz="4" w:space="0" w:color="000000"/>
            </w:tcBorders>
            <w:shd w:val="clear" w:color="auto" w:fill="auto"/>
          </w:tcPr>
          <w:p w:rsidR="00B74DC5" w:rsidRPr="007F5311" w:rsidRDefault="00B74DC5" w:rsidP="00B74DC5">
            <w:pPr>
              <w:widowControl w:val="0"/>
              <w:ind w:left="-15" w:firstLine="15"/>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B74DC5" w:rsidRPr="007F5311" w:rsidRDefault="00B74DC5" w:rsidP="00B74DC5">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widowControl w:val="0"/>
              <w:contextualSpacing/>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widowControl w:val="0"/>
              <w:jc w:val="center"/>
              <w:rPr>
                <w:szCs w:val="22"/>
              </w:rPr>
            </w:pPr>
            <w:r w:rsidRPr="007F5311">
              <w:rPr>
                <w:szCs w:val="22"/>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jc w:val="center"/>
            </w:pPr>
            <w:r w:rsidRPr="007F5311">
              <w:t>0,00</w:t>
            </w:r>
          </w:p>
        </w:tc>
        <w:tc>
          <w:tcPr>
            <w:tcW w:w="1843" w:type="dxa"/>
            <w:vMerge/>
            <w:tcBorders>
              <w:top w:val="single" w:sz="4" w:space="0" w:color="000000"/>
              <w:left w:val="single" w:sz="4" w:space="0" w:color="000000"/>
              <w:right w:val="single" w:sz="4" w:space="0" w:color="000000"/>
            </w:tcBorders>
            <w:shd w:val="clear" w:color="auto" w:fill="auto"/>
            <w:vAlign w:val="center"/>
          </w:tcPr>
          <w:p w:rsidR="00B74DC5" w:rsidRPr="007F5311" w:rsidRDefault="00B74DC5" w:rsidP="00B74DC5">
            <w:pPr>
              <w:widowControl w:val="0"/>
              <w:jc w:val="center"/>
              <w:rPr>
                <w:sz w:val="18"/>
                <w:szCs w:val="18"/>
              </w:rPr>
            </w:pPr>
          </w:p>
        </w:tc>
      </w:tr>
      <w:tr w:rsidR="00487E70" w:rsidRPr="007F5311" w:rsidTr="007F5311">
        <w:trPr>
          <w:trHeight w:val="89"/>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ind w:left="-15" w:firstLine="15"/>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rPr>
                <w:sz w:val="22"/>
                <w:szCs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198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contextualSpacing/>
              <w:rPr>
                <w:sz w:val="22"/>
                <w:szCs w:val="22"/>
              </w:rPr>
            </w:pPr>
            <w:r w:rsidRPr="007F5311">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jc w:val="center"/>
              <w:rPr>
                <w:szCs w:val="22"/>
              </w:rPr>
            </w:pPr>
            <w:r w:rsidRPr="007F5311">
              <w:rPr>
                <w:szCs w:val="22"/>
              </w:rPr>
              <w:t>0,00</w:t>
            </w:r>
          </w:p>
        </w:tc>
        <w:tc>
          <w:tcPr>
            <w:tcW w:w="992"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4DC5" w:rsidRPr="007F5311" w:rsidRDefault="00B74DC5" w:rsidP="00B74DC5">
            <w:pPr>
              <w:widowControl w:val="0"/>
              <w:jc w:val="center"/>
              <w:rPr>
                <w:sz w:val="18"/>
                <w:szCs w:val="18"/>
              </w:rPr>
            </w:pPr>
          </w:p>
        </w:tc>
      </w:tr>
      <w:tr w:rsidR="00D60968" w:rsidRPr="007F5311" w:rsidTr="007F5311">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jc w:val="center"/>
              <w:rPr>
                <w:sz w:val="22"/>
                <w:szCs w:val="22"/>
              </w:rPr>
            </w:pPr>
            <w:r w:rsidRPr="007F5311">
              <w:rPr>
                <w:sz w:val="22"/>
                <w:szCs w:val="22"/>
              </w:rPr>
              <w:t>1.1.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rPr>
                <w:sz w:val="22"/>
                <w:szCs w:val="22"/>
              </w:rPr>
            </w:pPr>
            <w:r w:rsidRPr="007F5311">
              <w:rPr>
                <w:sz w:val="22"/>
                <w:szCs w:val="22"/>
              </w:rPr>
              <w:t>Основное мероприятие «Профилактика злоупотребления, распространения наркомании»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34 000,00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rPr>
                <w:b/>
              </w:rPr>
            </w:pPr>
            <w:r w:rsidRPr="007F5311">
              <w:rPr>
                <w:b/>
                <w:bCs/>
                <w:sz w:val="18"/>
                <w:szCs w:val="18"/>
              </w:rPr>
              <w:t>5</w:t>
            </w:r>
            <w:r w:rsidR="00D60968" w:rsidRPr="007F5311">
              <w:rPr>
                <w:b/>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34 000,00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p w:rsidR="00D60968" w:rsidRPr="007F5311" w:rsidRDefault="00D60968" w:rsidP="00D60968">
            <w:pPr>
              <w:widowControl w:val="0"/>
              <w:tabs>
                <w:tab w:val="left" w:pos="900"/>
              </w:tabs>
              <w:snapToGrid w:val="0"/>
              <w:jc w:val="both"/>
              <w:rPr>
                <w:sz w:val="18"/>
                <w:szCs w:val="18"/>
              </w:rPr>
            </w:pPr>
          </w:p>
          <w:p w:rsidR="00D60968" w:rsidRPr="007F5311" w:rsidRDefault="00D60968" w:rsidP="00D60968">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 культуры, спорта и молодежной политики» Дальнереченского </w:t>
            </w:r>
            <w:r w:rsidRPr="007F5311">
              <w:rPr>
                <w:sz w:val="18"/>
                <w:szCs w:val="18"/>
              </w:rPr>
              <w:lastRenderedPageBreak/>
              <w:t>муниципального округа;</w:t>
            </w:r>
          </w:p>
          <w:p w:rsidR="00D60968" w:rsidRPr="007F5311" w:rsidRDefault="00D60968" w:rsidP="00D60968">
            <w:pPr>
              <w:widowControl w:val="0"/>
              <w:tabs>
                <w:tab w:val="left" w:pos="900"/>
              </w:tabs>
              <w:snapToGrid w:val="0"/>
              <w:jc w:val="both"/>
              <w:rPr>
                <w:sz w:val="18"/>
                <w:szCs w:val="18"/>
              </w:rPr>
            </w:pPr>
          </w:p>
          <w:p w:rsidR="00D60968" w:rsidRPr="007F5311" w:rsidRDefault="00D60968" w:rsidP="00D60968">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«Централизованная библиотечная система» Дальнереченского муниципального округа</w:t>
            </w:r>
          </w:p>
        </w:tc>
      </w:tr>
      <w:tr w:rsidR="00D60968" w:rsidRPr="007F5311" w:rsidTr="007F5311">
        <w:trPr>
          <w:trHeight w:val="58"/>
        </w:trPr>
        <w:tc>
          <w:tcPr>
            <w:tcW w:w="738" w:type="dxa"/>
            <w:vMerge/>
            <w:tcBorders>
              <w:left w:val="single" w:sz="4" w:space="0" w:color="000000"/>
              <w:right w:val="single" w:sz="4" w:space="0" w:color="000000"/>
            </w:tcBorders>
            <w:shd w:val="clear" w:color="auto" w:fill="auto"/>
          </w:tcPr>
          <w:p w:rsidR="00D60968" w:rsidRPr="007F5311" w:rsidRDefault="00D60968" w:rsidP="00D60968">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D60968" w:rsidRPr="007F5311" w:rsidRDefault="00D60968" w:rsidP="00D60968">
            <w:pPr>
              <w:rPr>
                <w:sz w:val="22"/>
                <w:szCs w:val="22"/>
              </w:rPr>
            </w:pPr>
          </w:p>
        </w:tc>
        <w:tc>
          <w:tcPr>
            <w:tcW w:w="709"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34 000,00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pPr>
            <w:r w:rsidRPr="007F5311">
              <w:rPr>
                <w:bCs/>
                <w:sz w:val="18"/>
                <w:szCs w:val="18"/>
              </w:rPr>
              <w:t>5</w:t>
            </w:r>
            <w:r w:rsidR="00D60968" w:rsidRPr="007F5311">
              <w:rPr>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34 000,00</w:t>
            </w:r>
          </w:p>
        </w:tc>
        <w:tc>
          <w:tcPr>
            <w:tcW w:w="1843"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sz w:val="18"/>
                <w:szCs w:val="18"/>
              </w:rPr>
            </w:pPr>
          </w:p>
        </w:tc>
      </w:tr>
      <w:tr w:rsidR="00487E70" w:rsidRPr="007F5311" w:rsidTr="007F5311">
        <w:trPr>
          <w:trHeight w:val="171"/>
        </w:trPr>
        <w:tc>
          <w:tcPr>
            <w:tcW w:w="738" w:type="dxa"/>
            <w:vMerge/>
            <w:tcBorders>
              <w:left w:val="single" w:sz="4" w:space="0" w:color="000000"/>
              <w:right w:val="single" w:sz="4" w:space="0" w:color="000000"/>
            </w:tcBorders>
            <w:shd w:val="clear" w:color="auto" w:fill="auto"/>
          </w:tcPr>
          <w:p w:rsidR="00B74DC5" w:rsidRPr="007F5311" w:rsidRDefault="00B74DC5" w:rsidP="00B74DC5">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B74DC5" w:rsidRPr="007F5311" w:rsidRDefault="00B74DC5" w:rsidP="00B74DC5">
            <w:pPr>
              <w:rPr>
                <w:sz w:val="22"/>
                <w:szCs w:val="22"/>
              </w:rPr>
            </w:pPr>
          </w:p>
        </w:tc>
        <w:tc>
          <w:tcPr>
            <w:tcW w:w="709" w:type="dxa"/>
            <w:vMerge/>
            <w:tcBorders>
              <w:left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843" w:type="dxa"/>
            <w:vMerge/>
            <w:tcBorders>
              <w:left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sz w:val="18"/>
                <w:szCs w:val="18"/>
              </w:rPr>
            </w:pPr>
          </w:p>
        </w:tc>
      </w:tr>
      <w:tr w:rsidR="00487E70" w:rsidRPr="007F5311" w:rsidTr="007F5311">
        <w:trPr>
          <w:trHeight w:val="232"/>
        </w:trPr>
        <w:tc>
          <w:tcPr>
            <w:tcW w:w="738"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sz w:val="22"/>
                <w:szCs w:val="22"/>
              </w:rPr>
            </w:pPr>
            <w:r w:rsidRPr="007F5311">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992"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sz w:val="18"/>
                <w:szCs w:val="18"/>
              </w:rPr>
            </w:pPr>
          </w:p>
        </w:tc>
      </w:tr>
      <w:tr w:rsidR="006D65DF" w:rsidRPr="007F5311" w:rsidTr="007F5311">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r w:rsidRPr="007F5311">
              <w:rPr>
                <w:sz w:val="22"/>
                <w:szCs w:val="22"/>
              </w:rPr>
              <w:t>1.1.1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rPr>
                <w:sz w:val="22"/>
                <w:szCs w:val="22"/>
              </w:rPr>
            </w:pPr>
            <w:r w:rsidRPr="007F5311">
              <w:rPr>
                <w:sz w:val="22"/>
                <w:szCs w:val="22"/>
              </w:rPr>
              <w:t>Осуществление мониторинга ситуации, связанной с распространением наркотиков на территории района</w:t>
            </w: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rPr>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rPr>
                <w:b/>
              </w:rPr>
            </w:pPr>
            <w:r w:rsidRPr="007F5311">
              <w:rPr>
                <w:b/>
              </w:rPr>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rPr>
                <w:b/>
              </w:rPr>
            </w:pPr>
            <w:r w:rsidRPr="007F5311">
              <w:rPr>
                <w:b/>
              </w:rPr>
              <w:t>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p w:rsidR="006D65DF" w:rsidRPr="007F5311" w:rsidRDefault="006D65DF" w:rsidP="006D65DF">
            <w:pPr>
              <w:widowControl w:val="0"/>
              <w:tabs>
                <w:tab w:val="left" w:pos="900"/>
              </w:tabs>
              <w:snapToGrid w:val="0"/>
              <w:jc w:val="both"/>
              <w:rPr>
                <w:sz w:val="18"/>
                <w:szCs w:val="18"/>
              </w:rPr>
            </w:pPr>
          </w:p>
          <w:p w:rsidR="006D65DF" w:rsidRPr="007F5311" w:rsidRDefault="006D65DF" w:rsidP="006D65DF">
            <w:pPr>
              <w:widowControl w:val="0"/>
              <w:tabs>
                <w:tab w:val="left" w:pos="900"/>
              </w:tabs>
              <w:snapToGrid w:val="0"/>
              <w:jc w:val="both"/>
              <w:rPr>
                <w:sz w:val="18"/>
                <w:szCs w:val="18"/>
              </w:rPr>
            </w:pPr>
          </w:p>
        </w:tc>
      </w:tr>
      <w:tr w:rsidR="006D65DF" w:rsidRPr="007F5311" w:rsidTr="007F5311">
        <w:trPr>
          <w:trHeight w:val="270"/>
        </w:trPr>
        <w:tc>
          <w:tcPr>
            <w:tcW w:w="738" w:type="dxa"/>
            <w:vMerge/>
            <w:tcBorders>
              <w:left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6D65DF" w:rsidRPr="007F5311" w:rsidRDefault="006D65DF" w:rsidP="006D65DF">
            <w:pPr>
              <w:rPr>
                <w:sz w:val="22"/>
                <w:szCs w:val="22"/>
              </w:rPr>
            </w:pPr>
          </w:p>
        </w:tc>
        <w:tc>
          <w:tcPr>
            <w:tcW w:w="709"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pPr>
            <w:r w:rsidRPr="007F5311">
              <w:t>0,00</w:t>
            </w:r>
          </w:p>
        </w:tc>
        <w:tc>
          <w:tcPr>
            <w:tcW w:w="1843"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p>
        </w:tc>
      </w:tr>
      <w:tr w:rsidR="00487E70" w:rsidRPr="007F5311" w:rsidTr="007F5311">
        <w:trPr>
          <w:trHeight w:val="255"/>
        </w:trPr>
        <w:tc>
          <w:tcPr>
            <w:tcW w:w="738" w:type="dxa"/>
            <w:vMerge/>
            <w:tcBorders>
              <w:left w:val="single" w:sz="4" w:space="0" w:color="000000"/>
              <w:right w:val="single" w:sz="4" w:space="0" w:color="000000"/>
            </w:tcBorders>
            <w:shd w:val="clear" w:color="auto" w:fill="auto"/>
          </w:tcPr>
          <w:p w:rsidR="00A94AD2" w:rsidRPr="007F5311" w:rsidRDefault="00A94AD2" w:rsidP="00A94AD2">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A94AD2" w:rsidRPr="007F5311" w:rsidRDefault="00A94AD2" w:rsidP="00A94AD2">
            <w:pPr>
              <w:rPr>
                <w:sz w:val="22"/>
                <w:szCs w:val="22"/>
              </w:rPr>
            </w:pPr>
          </w:p>
        </w:tc>
        <w:tc>
          <w:tcPr>
            <w:tcW w:w="709" w:type="dxa"/>
            <w:vMerge/>
            <w:tcBorders>
              <w:left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843" w:type="dxa"/>
            <w:vMerge/>
            <w:tcBorders>
              <w:left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sz w:val="18"/>
                <w:szCs w:val="18"/>
              </w:rPr>
            </w:pPr>
          </w:p>
        </w:tc>
      </w:tr>
      <w:tr w:rsidR="00487E70" w:rsidRPr="007F5311" w:rsidTr="007F5311">
        <w:trPr>
          <w:trHeight w:val="126"/>
        </w:trPr>
        <w:tc>
          <w:tcPr>
            <w:tcW w:w="738"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843"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sz w:val="18"/>
                <w:szCs w:val="18"/>
              </w:rPr>
            </w:pPr>
          </w:p>
        </w:tc>
      </w:tr>
      <w:tr w:rsidR="006D65DF" w:rsidRPr="007F5311" w:rsidTr="007F5311">
        <w:trPr>
          <w:trHeight w:val="49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r w:rsidRPr="007F5311">
              <w:rPr>
                <w:sz w:val="22"/>
                <w:szCs w:val="22"/>
              </w:rPr>
              <w:t>1.1.2</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625D" w:rsidRDefault="006D65DF" w:rsidP="006D65DF">
            <w:pPr>
              <w:widowControl w:val="0"/>
              <w:tabs>
                <w:tab w:val="left" w:pos="900"/>
              </w:tabs>
              <w:snapToGrid w:val="0"/>
              <w:jc w:val="both"/>
              <w:rPr>
                <w:sz w:val="22"/>
                <w:szCs w:val="22"/>
              </w:rPr>
            </w:pPr>
            <w:r w:rsidRPr="007F5311">
              <w:rPr>
                <w:sz w:val="22"/>
                <w:szCs w:val="22"/>
              </w:rPr>
              <w:t xml:space="preserve">Обеспечение информирования населения о мерах по предупреждению незаконного оборота наркотиков, а также о результатах борьбы с </w:t>
            </w:r>
            <w:proofErr w:type="spellStart"/>
            <w:r w:rsidRPr="007F5311">
              <w:rPr>
                <w:sz w:val="22"/>
                <w:szCs w:val="22"/>
              </w:rPr>
              <w:t>наркопреступностью</w:t>
            </w:r>
            <w:proofErr w:type="spellEnd"/>
          </w:p>
          <w:p w:rsidR="006D65DF" w:rsidRPr="007F5311" w:rsidRDefault="006D65DF" w:rsidP="006D65DF">
            <w:pPr>
              <w:widowControl w:val="0"/>
              <w:tabs>
                <w:tab w:val="left" w:pos="900"/>
              </w:tabs>
              <w:snapToGrid w:val="0"/>
              <w:jc w:val="both"/>
              <w:rPr>
                <w:sz w:val="22"/>
                <w:szCs w:val="22"/>
              </w:rPr>
            </w:pPr>
            <w:r w:rsidRPr="007F5311">
              <w:rPr>
                <w:sz w:val="22"/>
                <w:szCs w:val="22"/>
              </w:rPr>
              <w:tab/>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Default="006D65DF" w:rsidP="006D65DF">
            <w:pPr>
              <w:snapToGrid w:val="0"/>
              <w:ind w:left="113" w:right="113"/>
              <w:jc w:val="center"/>
              <w:rPr>
                <w:rFonts w:eastAsia="Calibri"/>
              </w:rPr>
            </w:pPr>
          </w:p>
          <w:p w:rsidR="0057625D" w:rsidRDefault="0057625D" w:rsidP="006D65DF">
            <w:pPr>
              <w:snapToGrid w:val="0"/>
              <w:ind w:left="113" w:right="113"/>
              <w:jc w:val="center"/>
              <w:rPr>
                <w:rFonts w:eastAsia="Calibri"/>
              </w:rPr>
            </w:pPr>
          </w:p>
          <w:p w:rsidR="0057625D" w:rsidRPr="007F5311" w:rsidRDefault="0057625D" w:rsidP="006D65DF">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r w:rsidRPr="007F5311">
              <w:rPr>
                <w:b/>
                <w:sz w:val="22"/>
                <w:szCs w:val="22"/>
              </w:rPr>
              <w:t>Всего</w:t>
            </w:r>
          </w:p>
          <w:p w:rsidR="006D65DF" w:rsidRPr="007F5311" w:rsidRDefault="006D65DF" w:rsidP="006D65DF">
            <w:pPr>
              <w:widowControl w:val="0"/>
              <w:tabs>
                <w:tab w:val="left" w:pos="900"/>
              </w:tabs>
              <w:snapToGrid w:val="0"/>
              <w:jc w:val="both"/>
              <w:rPr>
                <w:b/>
                <w:sz w:val="22"/>
                <w:szCs w:val="22"/>
              </w:rPr>
            </w:pPr>
            <w:r w:rsidRPr="007F5311">
              <w:rPr>
                <w:b/>
                <w:sz w:val="22"/>
                <w:szCs w:val="22"/>
              </w:rPr>
              <w:t xml:space="preserve">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sz w:val="18"/>
                <w:szCs w:val="18"/>
              </w:rPr>
              <w:t>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p w:rsidR="006D65DF" w:rsidRPr="007F5311" w:rsidRDefault="006D65DF" w:rsidP="006D65DF">
            <w:pPr>
              <w:widowControl w:val="0"/>
              <w:tabs>
                <w:tab w:val="left" w:pos="900"/>
              </w:tabs>
              <w:snapToGrid w:val="0"/>
              <w:jc w:val="both"/>
              <w:rPr>
                <w:sz w:val="18"/>
                <w:szCs w:val="18"/>
              </w:rPr>
            </w:pPr>
          </w:p>
          <w:p w:rsidR="006D65DF" w:rsidRPr="007F5311" w:rsidRDefault="006D65DF" w:rsidP="006D65DF">
            <w:pPr>
              <w:widowControl w:val="0"/>
              <w:tabs>
                <w:tab w:val="left" w:pos="900"/>
              </w:tabs>
              <w:snapToGrid w:val="0"/>
              <w:jc w:val="both"/>
              <w:rPr>
                <w:sz w:val="18"/>
                <w:szCs w:val="18"/>
              </w:rPr>
            </w:pPr>
          </w:p>
        </w:tc>
      </w:tr>
      <w:tr w:rsidR="006D65DF" w:rsidRPr="007F5311" w:rsidTr="007F5311">
        <w:trPr>
          <w:trHeight w:val="245"/>
        </w:trPr>
        <w:tc>
          <w:tcPr>
            <w:tcW w:w="738" w:type="dxa"/>
            <w:vMerge/>
            <w:tcBorders>
              <w:left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6D65DF" w:rsidRPr="007F5311" w:rsidRDefault="006D65DF" w:rsidP="006D65DF">
            <w:pPr>
              <w:rPr>
                <w:bCs/>
                <w:sz w:val="22"/>
                <w:szCs w:val="22"/>
              </w:rPr>
            </w:pPr>
          </w:p>
        </w:tc>
        <w:tc>
          <w:tcPr>
            <w:tcW w:w="709"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843"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p>
        </w:tc>
      </w:tr>
      <w:tr w:rsidR="006D65DF" w:rsidRPr="007F5311" w:rsidTr="007F5311">
        <w:trPr>
          <w:trHeight w:val="240"/>
        </w:trPr>
        <w:tc>
          <w:tcPr>
            <w:tcW w:w="738" w:type="dxa"/>
            <w:vMerge/>
            <w:tcBorders>
              <w:left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6D65DF" w:rsidRPr="007F5311" w:rsidRDefault="006D65DF" w:rsidP="006D65DF">
            <w:pPr>
              <w:rPr>
                <w:bCs/>
                <w:sz w:val="22"/>
                <w:szCs w:val="22"/>
              </w:rPr>
            </w:pPr>
          </w:p>
        </w:tc>
        <w:tc>
          <w:tcPr>
            <w:tcW w:w="709"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843"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p>
        </w:tc>
      </w:tr>
      <w:tr w:rsidR="006D65DF" w:rsidRPr="007F5311" w:rsidTr="007F5311">
        <w:trPr>
          <w:trHeight w:val="435"/>
        </w:trPr>
        <w:tc>
          <w:tcPr>
            <w:tcW w:w="738"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843"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p>
        </w:tc>
      </w:tr>
      <w:tr w:rsidR="00D60968" w:rsidRPr="007F5311" w:rsidTr="007F5311">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jc w:val="center"/>
              <w:rPr>
                <w:sz w:val="22"/>
                <w:szCs w:val="22"/>
              </w:rPr>
            </w:pPr>
            <w:r w:rsidRPr="007F5311">
              <w:rPr>
                <w:sz w:val="22"/>
                <w:szCs w:val="22"/>
              </w:rPr>
              <w:t>1.1.3</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rPr>
                <w:sz w:val="22"/>
                <w:szCs w:val="22"/>
              </w:rPr>
            </w:pPr>
            <w:r w:rsidRPr="007F5311">
              <w:rPr>
                <w:sz w:val="22"/>
                <w:szCs w:val="22"/>
              </w:rPr>
              <w:t>Организация и проведение антинаркотических акций, а также проведение разъяснительной работы с родителями подростков и подростками о вреде потребления наркотиков и ответственности за их незаконный оборот</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9D472B" w:rsidP="00D60968">
            <w:pPr>
              <w:snapToGrid w:val="0"/>
              <w:ind w:left="113" w:right="113"/>
              <w:jc w:val="center"/>
              <w:rPr>
                <w:rFonts w:eastAsia="Calibri"/>
              </w:rPr>
            </w:pPr>
            <w:r w:rsidRPr="007F5311">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9D472B" w:rsidP="00D60968">
            <w:pPr>
              <w:snapToGrid w:val="0"/>
              <w:ind w:left="113" w:right="113"/>
              <w:jc w:val="center"/>
              <w:rPr>
                <w:rFonts w:eastAsia="Calibri"/>
              </w:rPr>
            </w:pPr>
            <w:r w:rsidRPr="007F5311">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9D472B" w:rsidP="00D60968">
            <w:pPr>
              <w:snapToGrid w:val="0"/>
              <w:ind w:left="113" w:right="113"/>
              <w:jc w:val="center"/>
              <w:rPr>
                <w:rFonts w:eastAsia="Calibri"/>
              </w:rPr>
            </w:pPr>
            <w:r w:rsidRPr="007F5311">
              <w:rPr>
                <w:rFonts w:eastAsia="Calibri"/>
              </w:rPr>
              <w:t>0390123161</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9D472B" w:rsidP="00D60968">
            <w:pPr>
              <w:snapToGrid w:val="0"/>
              <w:ind w:left="113" w:right="113"/>
              <w:jc w:val="center"/>
              <w:rPr>
                <w:rFonts w:eastAsia="Calibri"/>
              </w:rPr>
            </w:pPr>
            <w:r w:rsidRPr="007F5311">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
                <w:bCs/>
                <w:sz w:val="18"/>
                <w:szCs w:val="18"/>
              </w:rPr>
              <w:t>28 000,00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pPr>
            <w:r w:rsidRPr="007F5311">
              <w:rPr>
                <w:b/>
                <w:bCs/>
                <w:sz w:val="18"/>
                <w:szCs w:val="18"/>
              </w:rPr>
              <w:t>5</w:t>
            </w:r>
            <w:r w:rsidR="00D60968" w:rsidRPr="007F5311">
              <w:rPr>
                <w:b/>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
                <w:bCs/>
                <w:sz w:val="18"/>
                <w:szCs w:val="18"/>
              </w:rPr>
              <w:t>28 000,00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lastRenderedPageBreak/>
              <w:t>казенное</w:t>
            </w:r>
            <w:r w:rsidRPr="007F5311">
              <w:rPr>
                <w:sz w:val="18"/>
                <w:szCs w:val="18"/>
              </w:rPr>
              <w:t xml:space="preserve"> учреждение «Центр культуры, спорта и молодежной политики» Дальнереченского муниципального округа;</w:t>
            </w:r>
          </w:p>
          <w:p w:rsidR="00D60968" w:rsidRPr="007F5311" w:rsidRDefault="00D60968" w:rsidP="00D60968">
            <w:pPr>
              <w:widowControl w:val="0"/>
              <w:tabs>
                <w:tab w:val="left" w:pos="900"/>
              </w:tabs>
              <w:snapToGrid w:val="0"/>
              <w:jc w:val="both"/>
              <w:rPr>
                <w:sz w:val="18"/>
                <w:szCs w:val="18"/>
              </w:rPr>
            </w:pPr>
          </w:p>
          <w:p w:rsidR="00D60968" w:rsidRPr="007F5311" w:rsidRDefault="00D60968" w:rsidP="00D60968">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«Централизованная библиотечная система» Дальнереченского муниципального округа</w:t>
            </w:r>
          </w:p>
        </w:tc>
      </w:tr>
      <w:tr w:rsidR="00D60968" w:rsidRPr="007F5311" w:rsidTr="007F5311">
        <w:trPr>
          <w:trHeight w:val="58"/>
        </w:trPr>
        <w:tc>
          <w:tcPr>
            <w:tcW w:w="738" w:type="dxa"/>
            <w:vMerge/>
            <w:tcBorders>
              <w:left w:val="single" w:sz="4" w:space="0" w:color="000000"/>
              <w:right w:val="single" w:sz="4" w:space="0" w:color="000000"/>
            </w:tcBorders>
            <w:shd w:val="clear" w:color="auto" w:fill="auto"/>
          </w:tcPr>
          <w:p w:rsidR="00D60968" w:rsidRPr="007F5311" w:rsidRDefault="00D60968" w:rsidP="00D60968">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D60968" w:rsidRPr="007F5311" w:rsidRDefault="00D60968" w:rsidP="00D60968">
            <w:pPr>
              <w:rPr>
                <w:sz w:val="22"/>
                <w:szCs w:val="22"/>
              </w:rPr>
            </w:pPr>
          </w:p>
        </w:tc>
        <w:tc>
          <w:tcPr>
            <w:tcW w:w="709"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28 000,00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pPr>
            <w:r w:rsidRPr="007F5311">
              <w:rPr>
                <w:bCs/>
                <w:sz w:val="18"/>
                <w:szCs w:val="18"/>
              </w:rPr>
              <w:t>5</w:t>
            </w:r>
            <w:r w:rsidR="00D60968" w:rsidRPr="007F5311">
              <w:rPr>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28 000,00</w:t>
            </w:r>
          </w:p>
        </w:tc>
        <w:tc>
          <w:tcPr>
            <w:tcW w:w="1843"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sz w:val="18"/>
                <w:szCs w:val="18"/>
              </w:rPr>
            </w:pPr>
          </w:p>
        </w:tc>
      </w:tr>
      <w:tr w:rsidR="00487E70" w:rsidRPr="007F5311" w:rsidTr="007F5311">
        <w:trPr>
          <w:trHeight w:val="171"/>
        </w:trPr>
        <w:tc>
          <w:tcPr>
            <w:tcW w:w="738" w:type="dxa"/>
            <w:vMerge/>
            <w:tcBorders>
              <w:left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7F5311" w:rsidRDefault="00106F6C" w:rsidP="00106F6C">
            <w:pPr>
              <w:rPr>
                <w:sz w:val="22"/>
                <w:szCs w:val="22"/>
              </w:rPr>
            </w:pPr>
          </w:p>
        </w:tc>
        <w:tc>
          <w:tcPr>
            <w:tcW w:w="709"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843"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487E70" w:rsidRPr="007F5311" w:rsidTr="007F5311">
        <w:trPr>
          <w:trHeight w:val="232"/>
        </w:trPr>
        <w:tc>
          <w:tcPr>
            <w:tcW w:w="73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992" w:type="dxa"/>
            <w:tcBorders>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DC1BF6" w:rsidRPr="007F5311" w:rsidTr="007F5311">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1BF6" w:rsidRPr="007F5311" w:rsidRDefault="00DC1BF6" w:rsidP="00DC1BF6">
            <w:pPr>
              <w:widowControl w:val="0"/>
              <w:jc w:val="center"/>
              <w:rPr>
                <w:sz w:val="22"/>
                <w:szCs w:val="22"/>
              </w:rPr>
            </w:pPr>
            <w:r w:rsidRPr="007F5311">
              <w:rPr>
                <w:sz w:val="22"/>
                <w:szCs w:val="22"/>
              </w:rPr>
              <w:t>1.1.4</w:t>
            </w:r>
          </w:p>
        </w:tc>
        <w:tc>
          <w:tcPr>
            <w:tcW w:w="2523" w:type="dxa"/>
            <w:vMerge w:val="restart"/>
            <w:tcBorders>
              <w:top w:val="single" w:sz="4" w:space="0" w:color="000000"/>
              <w:left w:val="single" w:sz="4" w:space="0" w:color="000000"/>
              <w:bottom w:val="single" w:sz="4" w:space="0" w:color="000000"/>
              <w:right w:val="single" w:sz="4" w:space="0" w:color="000000"/>
            </w:tcBorders>
          </w:tcPr>
          <w:p w:rsidR="00DC1BF6" w:rsidRPr="007F5311" w:rsidRDefault="00DC1BF6" w:rsidP="00DC1BF6">
            <w:pPr>
              <w:rPr>
                <w:sz w:val="22"/>
              </w:rPr>
            </w:pPr>
            <w:r w:rsidRPr="007F5311">
              <w:rPr>
                <w:sz w:val="22"/>
              </w:rPr>
              <w:t>Организация  работы по  изготовлению и распространению печатной продукции, средств наглядной агитации, направленных на профилактику наркомании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7F5311" w:rsidRDefault="009D472B" w:rsidP="00DC1BF6">
            <w:pPr>
              <w:snapToGrid w:val="0"/>
              <w:ind w:left="113" w:right="113"/>
              <w:jc w:val="center"/>
              <w:rPr>
                <w:rFonts w:eastAsia="Calibri"/>
              </w:rPr>
            </w:pPr>
            <w:r w:rsidRPr="007F5311">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7F5311" w:rsidRDefault="009D472B" w:rsidP="00DC1BF6">
            <w:pPr>
              <w:snapToGrid w:val="0"/>
              <w:ind w:left="113" w:right="113"/>
              <w:jc w:val="center"/>
              <w:rPr>
                <w:rFonts w:eastAsia="Calibri"/>
              </w:rPr>
            </w:pPr>
            <w:r w:rsidRPr="007F5311">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7F5311" w:rsidRDefault="009D472B" w:rsidP="00DC1BF6">
            <w:pPr>
              <w:snapToGrid w:val="0"/>
              <w:ind w:left="113" w:right="113"/>
              <w:jc w:val="center"/>
              <w:rPr>
                <w:rFonts w:eastAsia="Calibri"/>
              </w:rPr>
            </w:pPr>
            <w:r w:rsidRPr="007F5311">
              <w:rPr>
                <w:rFonts w:eastAsia="Calibri"/>
              </w:rPr>
              <w:t>0390123162</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7F5311" w:rsidRDefault="009D472B" w:rsidP="00DC1BF6">
            <w:pPr>
              <w:snapToGrid w:val="0"/>
              <w:ind w:left="113" w:right="113"/>
              <w:jc w:val="center"/>
              <w:rPr>
                <w:rFonts w:eastAsia="Calibri"/>
              </w:rPr>
            </w:pPr>
            <w:r w:rsidRPr="007F5311">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DC1BF6" w:rsidP="00DC1BF6">
            <w:pPr>
              <w:jc w:val="center"/>
              <w:rPr>
                <w:b/>
              </w:rPr>
            </w:pPr>
            <w:r w:rsidRPr="007F5311">
              <w:rPr>
                <w:b/>
              </w:rPr>
              <w:t>6 000,00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DC1BF6" w:rsidP="00DC1BF6">
            <w:pPr>
              <w:jc w:val="center"/>
              <w:rPr>
                <w:b/>
              </w:rPr>
            </w:pPr>
            <w:r w:rsidRPr="007F5311">
              <w:rPr>
                <w:b/>
              </w:rPr>
              <w:t>6 000,00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DC1BF6" w:rsidP="00DC1BF6">
            <w:pPr>
              <w:jc w:val="center"/>
              <w:rPr>
                <w:b/>
              </w:rPr>
            </w:pPr>
            <w:r w:rsidRPr="007F5311">
              <w:rPr>
                <w:b/>
              </w:rPr>
              <w:t>0,00</w:t>
            </w:r>
          </w:p>
        </w:tc>
        <w:tc>
          <w:tcPr>
            <w:tcW w:w="1134" w:type="dxa"/>
            <w:tcBorders>
              <w:top w:val="single" w:sz="4" w:space="0" w:color="000000"/>
              <w:left w:val="single" w:sz="4" w:space="0" w:color="000000"/>
              <w:bottom w:val="single" w:sz="4" w:space="0" w:color="000000"/>
            </w:tcBorders>
            <w:shd w:val="clear" w:color="auto" w:fill="FFFFFF"/>
          </w:tcPr>
          <w:p w:rsidR="00DC1BF6" w:rsidRPr="007F5311" w:rsidRDefault="00DC1BF6" w:rsidP="00DC1BF6">
            <w:pPr>
              <w:jc w:val="center"/>
              <w:rPr>
                <w:b/>
              </w:rPr>
            </w:pPr>
            <w:r w:rsidRPr="007F5311">
              <w:rPr>
                <w:b/>
              </w:rPr>
              <w:t>6 000,00</w:t>
            </w:r>
          </w:p>
        </w:tc>
        <w:tc>
          <w:tcPr>
            <w:tcW w:w="1134" w:type="dxa"/>
            <w:tcBorders>
              <w:top w:val="single" w:sz="4" w:space="0" w:color="000000"/>
              <w:left w:val="single" w:sz="4" w:space="0" w:color="000000"/>
              <w:bottom w:val="single" w:sz="4" w:space="0" w:color="000000"/>
            </w:tcBorders>
            <w:shd w:val="clear" w:color="auto" w:fill="FFFFFF"/>
          </w:tcPr>
          <w:p w:rsidR="00DC1BF6" w:rsidRPr="007F5311" w:rsidRDefault="00DC1BF6" w:rsidP="00DC1BF6">
            <w:pPr>
              <w:jc w:val="center"/>
              <w:rPr>
                <w:b/>
              </w:rPr>
            </w:pPr>
            <w:r w:rsidRPr="007F5311">
              <w:rPr>
                <w:b/>
              </w:rPr>
              <w:t>6 000,00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1BF6" w:rsidRPr="007F5311" w:rsidRDefault="00DC6078" w:rsidP="00DC1BF6">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p w:rsidR="00DC6078" w:rsidRPr="007F5311" w:rsidRDefault="00DC6078" w:rsidP="00DC1BF6">
            <w:pPr>
              <w:widowControl w:val="0"/>
              <w:tabs>
                <w:tab w:val="left" w:pos="900"/>
              </w:tabs>
              <w:snapToGrid w:val="0"/>
              <w:jc w:val="both"/>
              <w:rPr>
                <w:sz w:val="18"/>
                <w:szCs w:val="18"/>
              </w:rPr>
            </w:pPr>
          </w:p>
          <w:p w:rsidR="00DC6078" w:rsidRPr="007F5311" w:rsidRDefault="00DC6078" w:rsidP="00DC1BF6">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 культуры, спорта и молодежной политики» Дальнереченского муниципального округа</w:t>
            </w:r>
          </w:p>
          <w:p w:rsidR="00DC6078" w:rsidRPr="007F5311" w:rsidRDefault="00DC6078" w:rsidP="00DC1BF6">
            <w:pPr>
              <w:widowControl w:val="0"/>
              <w:tabs>
                <w:tab w:val="left" w:pos="900"/>
              </w:tabs>
              <w:snapToGrid w:val="0"/>
              <w:jc w:val="both"/>
              <w:rPr>
                <w:sz w:val="18"/>
                <w:szCs w:val="18"/>
              </w:rPr>
            </w:pPr>
          </w:p>
        </w:tc>
      </w:tr>
      <w:tr w:rsidR="00DC1BF6" w:rsidRPr="007F5311" w:rsidTr="007F5311">
        <w:trPr>
          <w:trHeight w:val="270"/>
        </w:trPr>
        <w:tc>
          <w:tcPr>
            <w:tcW w:w="738" w:type="dxa"/>
            <w:vMerge/>
            <w:tcBorders>
              <w:left w:val="single" w:sz="4" w:space="0" w:color="000000"/>
              <w:right w:val="single" w:sz="4" w:space="0" w:color="000000"/>
            </w:tcBorders>
            <w:shd w:val="clear" w:color="auto" w:fill="auto"/>
          </w:tcPr>
          <w:p w:rsidR="00DC1BF6" w:rsidRPr="007F5311" w:rsidRDefault="00DC1BF6" w:rsidP="00DC1BF6">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DC1BF6" w:rsidRPr="007F5311" w:rsidRDefault="00DC1BF6" w:rsidP="00DC1BF6">
            <w:pPr>
              <w:rPr>
                <w:sz w:val="22"/>
                <w:szCs w:val="22"/>
              </w:rPr>
            </w:pPr>
          </w:p>
        </w:tc>
        <w:tc>
          <w:tcPr>
            <w:tcW w:w="709" w:type="dxa"/>
            <w:vMerge/>
            <w:tcBorders>
              <w:left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DC1BF6" w:rsidP="00DC1BF6">
            <w:pPr>
              <w:jc w:val="center"/>
            </w:pPr>
            <w:r w:rsidRPr="007F5311">
              <w:t>6 000,00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DC1BF6" w:rsidP="00DC1BF6">
            <w:pPr>
              <w:jc w:val="center"/>
            </w:pPr>
            <w:r w:rsidRPr="007F5311">
              <w:t>6 000,00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BA3B4A" w:rsidP="00DC1BF6">
            <w:pPr>
              <w:jc w:val="center"/>
            </w:pPr>
            <w:r w:rsidRPr="007F5311">
              <w:t>0</w:t>
            </w:r>
            <w:r w:rsidR="00DC1BF6" w:rsidRPr="007F5311">
              <w:t>,00</w:t>
            </w:r>
          </w:p>
        </w:tc>
        <w:tc>
          <w:tcPr>
            <w:tcW w:w="1134" w:type="dxa"/>
            <w:tcBorders>
              <w:top w:val="single" w:sz="4" w:space="0" w:color="000000"/>
              <w:left w:val="single" w:sz="4" w:space="0" w:color="000000"/>
              <w:bottom w:val="single" w:sz="4" w:space="0" w:color="000000"/>
            </w:tcBorders>
            <w:shd w:val="clear" w:color="auto" w:fill="FFFFFF"/>
          </w:tcPr>
          <w:p w:rsidR="00DC1BF6" w:rsidRPr="007F5311" w:rsidRDefault="00DC1BF6" w:rsidP="00DC1BF6">
            <w:pPr>
              <w:jc w:val="center"/>
            </w:pPr>
            <w:r w:rsidRPr="007F5311">
              <w:t>6 000,00</w:t>
            </w:r>
          </w:p>
        </w:tc>
        <w:tc>
          <w:tcPr>
            <w:tcW w:w="1134" w:type="dxa"/>
            <w:tcBorders>
              <w:top w:val="single" w:sz="4" w:space="0" w:color="000000"/>
              <w:left w:val="single" w:sz="4" w:space="0" w:color="000000"/>
              <w:bottom w:val="single" w:sz="4" w:space="0" w:color="000000"/>
            </w:tcBorders>
            <w:shd w:val="clear" w:color="auto" w:fill="FFFFFF"/>
          </w:tcPr>
          <w:p w:rsidR="00DC1BF6" w:rsidRPr="007F5311" w:rsidRDefault="00DC1BF6" w:rsidP="00DC1BF6">
            <w:pPr>
              <w:jc w:val="center"/>
            </w:pPr>
            <w:r w:rsidRPr="007F5311">
              <w:t>6 000,00</w:t>
            </w:r>
          </w:p>
        </w:tc>
        <w:tc>
          <w:tcPr>
            <w:tcW w:w="1843" w:type="dxa"/>
            <w:vMerge/>
            <w:tcBorders>
              <w:left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sz w:val="18"/>
                <w:szCs w:val="18"/>
              </w:rPr>
            </w:pPr>
          </w:p>
        </w:tc>
      </w:tr>
      <w:tr w:rsidR="00487E70" w:rsidRPr="007F5311" w:rsidTr="007F5311">
        <w:trPr>
          <w:trHeight w:val="255"/>
        </w:trPr>
        <w:tc>
          <w:tcPr>
            <w:tcW w:w="738" w:type="dxa"/>
            <w:vMerge/>
            <w:tcBorders>
              <w:left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106F6C" w:rsidRPr="007F5311" w:rsidRDefault="00106F6C" w:rsidP="00106F6C">
            <w:pPr>
              <w:rPr>
                <w:sz w:val="22"/>
                <w:szCs w:val="22"/>
              </w:rPr>
            </w:pPr>
          </w:p>
        </w:tc>
        <w:tc>
          <w:tcPr>
            <w:tcW w:w="709"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843"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487E70" w:rsidRPr="007F5311" w:rsidTr="007F5311">
        <w:trPr>
          <w:trHeight w:val="126"/>
        </w:trPr>
        <w:tc>
          <w:tcPr>
            <w:tcW w:w="73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106F6C" w:rsidRPr="007F5311" w:rsidRDefault="00106F6C" w:rsidP="00106F6C">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CD0A89" w:rsidRPr="007F5311" w:rsidTr="007F5311">
        <w:trPr>
          <w:trHeight w:val="49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jc w:val="center"/>
              <w:rPr>
                <w:sz w:val="22"/>
                <w:szCs w:val="22"/>
              </w:rPr>
            </w:pPr>
            <w:r w:rsidRPr="007F5311">
              <w:rPr>
                <w:sz w:val="22"/>
                <w:szCs w:val="22"/>
              </w:rPr>
              <w:t>1.2.</w:t>
            </w:r>
          </w:p>
        </w:tc>
        <w:tc>
          <w:tcPr>
            <w:tcW w:w="2523" w:type="dxa"/>
            <w:vMerge w:val="restart"/>
            <w:tcBorders>
              <w:top w:val="single" w:sz="4" w:space="0" w:color="000000"/>
              <w:left w:val="single" w:sz="4" w:space="0" w:color="000000"/>
              <w:right w:val="single" w:sz="4" w:space="0" w:color="000000"/>
            </w:tcBorders>
          </w:tcPr>
          <w:p w:rsidR="00CD0A89" w:rsidRPr="007F5311" w:rsidRDefault="00CD0A89" w:rsidP="00CD0A89">
            <w:pPr>
              <w:rPr>
                <w:sz w:val="22"/>
              </w:rPr>
            </w:pPr>
            <w:r w:rsidRPr="007F5311">
              <w:rPr>
                <w:sz w:val="22"/>
              </w:rPr>
              <w:t>Основное мероприятие «Противодействие незаконному обороту наркотических средств и психотропных веществ»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7F5311" w:rsidRDefault="00CD0A89" w:rsidP="00CD0A89">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7F5311" w:rsidRDefault="00CD0A89" w:rsidP="00CD0A89">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7F5311" w:rsidRDefault="00CD0A89" w:rsidP="00CD0A89">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7F5311" w:rsidRDefault="00CD0A89" w:rsidP="00CD0A89">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r w:rsidRPr="007F5311">
              <w:rPr>
                <w:b/>
                <w:sz w:val="22"/>
                <w:szCs w:val="22"/>
              </w:rPr>
              <w:t>Всего</w:t>
            </w:r>
          </w:p>
          <w:p w:rsidR="00CD0A89" w:rsidRPr="007F5311" w:rsidRDefault="00CD0A89" w:rsidP="00CD0A89">
            <w:pPr>
              <w:widowControl w:val="0"/>
              <w:tabs>
                <w:tab w:val="left" w:pos="900"/>
              </w:tabs>
              <w:snapToGrid w:val="0"/>
              <w:jc w:val="both"/>
              <w:rPr>
                <w:b/>
                <w:sz w:val="22"/>
                <w:szCs w:val="22"/>
              </w:rPr>
            </w:pPr>
            <w:r w:rsidRPr="007F5311">
              <w:rPr>
                <w:b/>
                <w:sz w:val="22"/>
                <w:szCs w:val="22"/>
              </w:rPr>
              <w:t xml:space="preserve">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3745" w:rsidRPr="007F5311" w:rsidRDefault="00C63745" w:rsidP="00CD0A89">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p w:rsidR="00C63745" w:rsidRPr="007F5311" w:rsidRDefault="00C63745" w:rsidP="00CD0A89">
            <w:pPr>
              <w:widowControl w:val="0"/>
              <w:tabs>
                <w:tab w:val="left" w:pos="900"/>
              </w:tabs>
              <w:snapToGrid w:val="0"/>
              <w:jc w:val="both"/>
              <w:rPr>
                <w:sz w:val="18"/>
                <w:szCs w:val="18"/>
              </w:rPr>
            </w:pPr>
          </w:p>
          <w:p w:rsidR="00CD0A89" w:rsidRPr="007F5311" w:rsidRDefault="00CD0A89" w:rsidP="00CD0A89">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 культуры, спорта и молодежной политики» Дальнере</w:t>
            </w:r>
            <w:r w:rsidR="00C63745" w:rsidRPr="007F5311">
              <w:rPr>
                <w:sz w:val="18"/>
                <w:szCs w:val="18"/>
              </w:rPr>
              <w:t>ченского муниципального округа</w:t>
            </w:r>
          </w:p>
        </w:tc>
      </w:tr>
      <w:tr w:rsidR="00CD0A89" w:rsidRPr="007F5311" w:rsidTr="007F5311">
        <w:trPr>
          <w:trHeight w:val="245"/>
        </w:trPr>
        <w:tc>
          <w:tcPr>
            <w:tcW w:w="738" w:type="dxa"/>
            <w:vMerge/>
            <w:tcBorders>
              <w:left w:val="single" w:sz="4" w:space="0" w:color="000000"/>
              <w:right w:val="single" w:sz="4" w:space="0" w:color="000000"/>
            </w:tcBorders>
            <w:shd w:val="clear" w:color="auto" w:fill="auto"/>
          </w:tcPr>
          <w:p w:rsidR="00CD0A89" w:rsidRPr="007F5311" w:rsidRDefault="00CD0A89" w:rsidP="00CD0A89">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CD0A89" w:rsidRPr="007F5311" w:rsidRDefault="00CD0A89" w:rsidP="00CD0A89">
            <w:pPr>
              <w:rPr>
                <w:bCs/>
                <w:sz w:val="22"/>
                <w:szCs w:val="22"/>
              </w:rPr>
            </w:pPr>
          </w:p>
        </w:tc>
        <w:tc>
          <w:tcPr>
            <w:tcW w:w="709"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843"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sz w:val="18"/>
                <w:szCs w:val="18"/>
              </w:rPr>
            </w:pPr>
          </w:p>
        </w:tc>
      </w:tr>
      <w:tr w:rsidR="00487E70" w:rsidRPr="007F5311" w:rsidTr="007F5311">
        <w:trPr>
          <w:trHeight w:val="240"/>
        </w:trPr>
        <w:tc>
          <w:tcPr>
            <w:tcW w:w="738" w:type="dxa"/>
            <w:vMerge/>
            <w:tcBorders>
              <w:left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7F5311" w:rsidRDefault="00106F6C" w:rsidP="00106F6C">
            <w:pPr>
              <w:rPr>
                <w:bCs/>
                <w:sz w:val="22"/>
                <w:szCs w:val="22"/>
              </w:rPr>
            </w:pPr>
          </w:p>
        </w:tc>
        <w:tc>
          <w:tcPr>
            <w:tcW w:w="709"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843"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487E70" w:rsidRPr="007F5311" w:rsidTr="007F5311">
        <w:trPr>
          <w:trHeight w:val="435"/>
        </w:trPr>
        <w:tc>
          <w:tcPr>
            <w:tcW w:w="73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487E70" w:rsidRPr="007F5311" w:rsidTr="007F5311">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CD0A89" w:rsidP="00CD0A89">
            <w:pPr>
              <w:widowControl w:val="0"/>
              <w:jc w:val="center"/>
              <w:rPr>
                <w:sz w:val="22"/>
                <w:szCs w:val="22"/>
              </w:rPr>
            </w:pPr>
            <w:r w:rsidRPr="007F5311">
              <w:rPr>
                <w:sz w:val="22"/>
                <w:szCs w:val="22"/>
              </w:rPr>
              <w:lastRenderedPageBreak/>
              <w:t>1.2.1.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rPr>
                <w:sz w:val="22"/>
                <w:szCs w:val="22"/>
              </w:rPr>
            </w:pPr>
            <w:r w:rsidRPr="007F5311">
              <w:rPr>
                <w:sz w:val="22"/>
                <w:szCs w:val="22"/>
              </w:rPr>
              <w:t>Проведение спортивных мероприятий под лозунгом «Спорт вместо наркотиков»</w:t>
            </w:r>
          </w:p>
          <w:p w:rsidR="00CD0A89" w:rsidRPr="007F5311" w:rsidRDefault="00CD0A89" w:rsidP="00CD0A89">
            <w:pPr>
              <w:rPr>
                <w:sz w:val="22"/>
                <w:szCs w:val="22"/>
              </w:rPr>
            </w:pPr>
          </w:p>
          <w:p w:rsidR="00CD0A89" w:rsidRPr="007F5311" w:rsidRDefault="00CD0A89" w:rsidP="00CD0A89">
            <w:pPr>
              <w:rPr>
                <w:sz w:val="22"/>
                <w:szCs w:val="22"/>
              </w:rPr>
            </w:pPr>
          </w:p>
          <w:p w:rsidR="00CD0A89" w:rsidRPr="007F5311" w:rsidRDefault="00CD0A89" w:rsidP="00CD0A89">
            <w:pPr>
              <w:rPr>
                <w:sz w:val="22"/>
                <w:szCs w:val="22"/>
              </w:rPr>
            </w:pPr>
          </w:p>
          <w:p w:rsidR="00CD0A89" w:rsidRPr="007F5311" w:rsidRDefault="00CD0A89" w:rsidP="00CD0A89">
            <w:pPr>
              <w:rPr>
                <w:sz w:val="22"/>
                <w:szCs w:val="22"/>
              </w:rPr>
            </w:pPr>
          </w:p>
          <w:p w:rsidR="00CD0A89" w:rsidRPr="007F5311" w:rsidRDefault="00CD0A89" w:rsidP="00CD0A89">
            <w:pPr>
              <w:rPr>
                <w:sz w:val="22"/>
                <w:szCs w:val="22"/>
              </w:rPr>
            </w:pPr>
          </w:p>
          <w:p w:rsidR="003B79FF" w:rsidRPr="007F5311" w:rsidRDefault="003B79FF" w:rsidP="003B79FF">
            <w:pPr>
              <w:rPr>
                <w:sz w:val="22"/>
                <w:szCs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7F5311" w:rsidRDefault="003B79FF" w:rsidP="003B79FF">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7F5311" w:rsidRDefault="003B79FF" w:rsidP="003B79FF">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7F5311" w:rsidRDefault="003B79FF" w:rsidP="003B79FF">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7F5311" w:rsidRDefault="003B79FF" w:rsidP="003B79FF">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B79FF" w:rsidRPr="007F5311" w:rsidRDefault="003B79FF" w:rsidP="003B79FF">
            <w:pPr>
              <w:jc w:val="center"/>
              <w:rPr>
                <w:b/>
              </w:rPr>
            </w:pPr>
            <w:r w:rsidRPr="007F5311">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rPr>
                <w:b/>
              </w:rPr>
            </w:pPr>
            <w:r w:rsidRPr="007F5311">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095A19" w:rsidP="003B79FF">
            <w:pPr>
              <w:jc w:val="center"/>
              <w:rPr>
                <w:b/>
              </w:rPr>
            </w:pPr>
            <w:r w:rsidRPr="007F5311">
              <w:rPr>
                <w:b/>
              </w:rPr>
              <w:t>0</w:t>
            </w:r>
            <w:r w:rsidR="003B79FF" w:rsidRPr="007F5311">
              <w:rPr>
                <w:b/>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rPr>
                <w:b/>
              </w:rPr>
            </w:pPr>
            <w:r w:rsidRPr="007F5311">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rPr>
                <w:b/>
              </w:rPr>
            </w:pPr>
            <w:r w:rsidRPr="007F5311">
              <w:rPr>
                <w:b/>
              </w:rPr>
              <w:t>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6078" w:rsidRPr="007F5311" w:rsidRDefault="00DC6078" w:rsidP="00DC6078">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 культуры, спорта и молодежной политики» Дальнереченского муниципального округа</w:t>
            </w:r>
          </w:p>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58"/>
        </w:trPr>
        <w:tc>
          <w:tcPr>
            <w:tcW w:w="738" w:type="dxa"/>
            <w:vMerge/>
            <w:tcBorders>
              <w:left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7F5311" w:rsidRDefault="003B79FF" w:rsidP="003B79FF">
            <w:pPr>
              <w:rPr>
                <w:sz w:val="22"/>
                <w:szCs w:val="22"/>
              </w:rPr>
            </w:pPr>
          </w:p>
        </w:tc>
        <w:tc>
          <w:tcPr>
            <w:tcW w:w="709"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B79FF" w:rsidRPr="007F5311" w:rsidRDefault="003B79FF" w:rsidP="003B79FF">
            <w:pPr>
              <w:jc w:val="center"/>
              <w:rPr>
                <w:sz w:val="18"/>
                <w:szCs w:val="18"/>
              </w:rPr>
            </w:pPr>
            <w:r w:rsidRPr="007F5311">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095A19"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171"/>
        </w:trPr>
        <w:tc>
          <w:tcPr>
            <w:tcW w:w="738" w:type="dxa"/>
            <w:vMerge/>
            <w:tcBorders>
              <w:left w:val="single" w:sz="4" w:space="0" w:color="000000"/>
              <w:right w:val="single" w:sz="4" w:space="0" w:color="000000"/>
            </w:tcBorders>
            <w:shd w:val="clear" w:color="auto" w:fill="auto"/>
          </w:tcPr>
          <w:p w:rsidR="00106F6C" w:rsidRPr="007F5311" w:rsidRDefault="00106F6C" w:rsidP="00E35B23">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7F5311" w:rsidRDefault="00106F6C" w:rsidP="00E35B23">
            <w:pPr>
              <w:rPr>
                <w:sz w:val="22"/>
                <w:szCs w:val="22"/>
              </w:rPr>
            </w:pPr>
          </w:p>
        </w:tc>
        <w:tc>
          <w:tcPr>
            <w:tcW w:w="709" w:type="dxa"/>
            <w:vMerge/>
            <w:tcBorders>
              <w:left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843" w:type="dxa"/>
            <w:vMerge/>
            <w:tcBorders>
              <w:left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sz w:val="18"/>
                <w:szCs w:val="18"/>
              </w:rPr>
            </w:pPr>
          </w:p>
        </w:tc>
      </w:tr>
      <w:tr w:rsidR="00487E70" w:rsidRPr="007F5311" w:rsidTr="007F5311">
        <w:trPr>
          <w:trHeight w:val="232"/>
        </w:trPr>
        <w:tc>
          <w:tcPr>
            <w:tcW w:w="73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sz w:val="22"/>
                <w:szCs w:val="22"/>
              </w:rPr>
            </w:pPr>
            <w:r w:rsidRPr="007F5311">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992" w:type="dxa"/>
            <w:tcBorders>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sz w:val="18"/>
                <w:szCs w:val="18"/>
              </w:rPr>
            </w:pPr>
          </w:p>
        </w:tc>
      </w:tr>
      <w:tr w:rsidR="00CD0A89" w:rsidRPr="007F5311" w:rsidTr="007F5311">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jc w:val="center"/>
              <w:rPr>
                <w:sz w:val="22"/>
                <w:szCs w:val="22"/>
              </w:rPr>
            </w:pPr>
            <w:r w:rsidRPr="007F5311">
              <w:rPr>
                <w:sz w:val="22"/>
                <w:szCs w:val="22"/>
              </w:rPr>
              <w:t>1.2.2.</w:t>
            </w:r>
          </w:p>
        </w:tc>
        <w:tc>
          <w:tcPr>
            <w:tcW w:w="2523" w:type="dxa"/>
            <w:vMerge w:val="restart"/>
            <w:tcBorders>
              <w:top w:val="single" w:sz="4" w:space="0" w:color="000000"/>
              <w:left w:val="single" w:sz="4" w:space="0" w:color="000000"/>
              <w:bottom w:val="single" w:sz="4" w:space="0" w:color="000000"/>
              <w:right w:val="single" w:sz="4" w:space="0" w:color="000000"/>
            </w:tcBorders>
          </w:tcPr>
          <w:p w:rsidR="00CD0A89" w:rsidRPr="007F5311" w:rsidRDefault="00CD0A89" w:rsidP="00CD0A89">
            <w:pPr>
              <w:rPr>
                <w:sz w:val="22"/>
                <w:szCs w:val="22"/>
              </w:rPr>
            </w:pPr>
            <w:r w:rsidRPr="007F5311">
              <w:rPr>
                <w:sz w:val="22"/>
                <w:szCs w:val="22"/>
              </w:rPr>
              <w:t xml:space="preserve">Приобретение тест-полосок для </w:t>
            </w:r>
            <w:proofErr w:type="spellStart"/>
            <w:r w:rsidRPr="007F5311">
              <w:rPr>
                <w:sz w:val="22"/>
                <w:szCs w:val="22"/>
              </w:rPr>
              <w:t>иммуно-хроматографического</w:t>
            </w:r>
            <w:proofErr w:type="spellEnd"/>
            <w:r w:rsidRPr="007F5311">
              <w:rPr>
                <w:sz w:val="22"/>
                <w:szCs w:val="22"/>
              </w:rPr>
              <w:t xml:space="preserve"> определения наркотических веществ с целью выявления потребителей наркотиков</w:t>
            </w:r>
          </w:p>
          <w:p w:rsidR="00CD0A89" w:rsidRPr="007F5311" w:rsidRDefault="00CD0A89" w:rsidP="00CD0A89">
            <w:pPr>
              <w:rPr>
                <w:sz w:val="22"/>
              </w:rPr>
            </w:pP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CD0A89" w:rsidRPr="007F5311" w:rsidRDefault="009D472B" w:rsidP="00CD0A89">
            <w:pPr>
              <w:ind w:left="113" w:right="113"/>
              <w:jc w:val="center"/>
            </w:pPr>
            <w:r w:rsidRPr="007F5311">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CD0A89" w:rsidRPr="007F5311" w:rsidRDefault="009D472B" w:rsidP="00CD0A89">
            <w:pPr>
              <w:ind w:left="113" w:right="113"/>
              <w:jc w:val="center"/>
            </w:pPr>
            <w:r w:rsidRPr="007F5311">
              <w:t>0113</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CD0A89" w:rsidRPr="007F5311" w:rsidRDefault="009D472B" w:rsidP="00CD0A89">
            <w:pPr>
              <w:ind w:left="113" w:right="113"/>
              <w:jc w:val="center"/>
            </w:pPr>
            <w:r w:rsidRPr="007F5311">
              <w:t>0390223163</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CD0A89" w:rsidRPr="007F5311" w:rsidRDefault="009D472B" w:rsidP="00CD0A89">
            <w:pPr>
              <w:ind w:left="113" w:right="113"/>
              <w:jc w:val="center"/>
            </w:pPr>
            <w:r w:rsidRPr="007F5311">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CD0A89" w:rsidRPr="007F5311" w:rsidRDefault="00CD0A89" w:rsidP="00CD0A89">
            <w:pPr>
              <w:jc w:val="center"/>
            </w:pPr>
            <w:r w:rsidRPr="007F5311">
              <w:rPr>
                <w:b/>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134" w:type="dxa"/>
            <w:tcBorders>
              <w:top w:val="single" w:sz="4" w:space="0" w:color="000000"/>
              <w:left w:val="single" w:sz="4" w:space="0" w:color="000000"/>
              <w:bottom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6078" w:rsidRPr="007F5311" w:rsidRDefault="00DC6078" w:rsidP="00DC6078">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tc>
      </w:tr>
      <w:tr w:rsidR="00CD0A89" w:rsidRPr="007F5311" w:rsidTr="007F5311">
        <w:trPr>
          <w:trHeight w:val="270"/>
        </w:trPr>
        <w:tc>
          <w:tcPr>
            <w:tcW w:w="738" w:type="dxa"/>
            <w:vMerge/>
            <w:tcBorders>
              <w:left w:val="single" w:sz="4" w:space="0" w:color="000000"/>
              <w:right w:val="single" w:sz="4" w:space="0" w:color="000000"/>
            </w:tcBorders>
            <w:shd w:val="clear" w:color="auto" w:fill="auto"/>
          </w:tcPr>
          <w:p w:rsidR="00CD0A89" w:rsidRPr="007F5311" w:rsidRDefault="00CD0A89" w:rsidP="00CD0A89">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CD0A89" w:rsidRPr="007F5311" w:rsidRDefault="00CD0A89" w:rsidP="00CD0A89">
            <w:pPr>
              <w:rPr>
                <w:sz w:val="22"/>
                <w:szCs w:val="22"/>
              </w:rPr>
            </w:pPr>
          </w:p>
        </w:tc>
        <w:tc>
          <w:tcPr>
            <w:tcW w:w="709" w:type="dxa"/>
            <w:vMerge/>
            <w:tcBorders>
              <w:left w:val="single" w:sz="4" w:space="0" w:color="auto"/>
              <w:right w:val="single" w:sz="4" w:space="0" w:color="auto"/>
            </w:tcBorders>
            <w:shd w:val="clear" w:color="auto" w:fill="FFFFFF"/>
            <w:vAlign w:val="center"/>
          </w:tcPr>
          <w:p w:rsidR="00CD0A89" w:rsidRPr="007F5311" w:rsidRDefault="00CD0A89" w:rsidP="00CD0A89">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CD0A89" w:rsidRPr="007F5311" w:rsidRDefault="00CD0A89" w:rsidP="00CD0A89">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CD0A89" w:rsidRPr="007F5311" w:rsidRDefault="00CD0A89" w:rsidP="00CD0A89">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CD0A89" w:rsidRPr="007F5311" w:rsidRDefault="00CD0A89" w:rsidP="00CD0A89">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CD0A89" w:rsidRPr="007F5311" w:rsidRDefault="00CD0A89" w:rsidP="00CD0A89">
            <w:pPr>
              <w:jc w:val="center"/>
            </w:pPr>
            <w:r w:rsidRPr="007F5311">
              <w:rPr>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134" w:type="dxa"/>
            <w:tcBorders>
              <w:top w:val="single" w:sz="4" w:space="0" w:color="000000"/>
              <w:left w:val="single" w:sz="4" w:space="0" w:color="000000"/>
              <w:bottom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843"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sz w:val="18"/>
                <w:szCs w:val="18"/>
              </w:rPr>
            </w:pPr>
          </w:p>
        </w:tc>
      </w:tr>
      <w:tr w:rsidR="00487E70" w:rsidRPr="007F5311" w:rsidTr="007F5311">
        <w:trPr>
          <w:trHeight w:val="255"/>
        </w:trPr>
        <w:tc>
          <w:tcPr>
            <w:tcW w:w="738" w:type="dxa"/>
            <w:vMerge/>
            <w:tcBorders>
              <w:left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3B79FF" w:rsidRPr="007F5311" w:rsidRDefault="003B79FF" w:rsidP="003B79FF">
            <w:pPr>
              <w:rPr>
                <w:sz w:val="22"/>
                <w:szCs w:val="22"/>
              </w:rPr>
            </w:pPr>
          </w:p>
        </w:tc>
        <w:tc>
          <w:tcPr>
            <w:tcW w:w="709" w:type="dxa"/>
            <w:vMerge/>
            <w:tcBorders>
              <w:left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126"/>
        </w:trPr>
        <w:tc>
          <w:tcPr>
            <w:tcW w:w="738"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3B79FF" w:rsidRPr="007F5311" w:rsidRDefault="003B79FF" w:rsidP="003B79FF">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245"/>
        </w:trPr>
        <w:tc>
          <w:tcPr>
            <w:tcW w:w="738" w:type="dxa"/>
            <w:vMerge/>
            <w:tcBorders>
              <w:left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7F5311" w:rsidRDefault="003B79FF" w:rsidP="003B79FF">
            <w:pPr>
              <w:rPr>
                <w:bCs/>
                <w:sz w:val="22"/>
                <w:szCs w:val="22"/>
              </w:rPr>
            </w:pPr>
          </w:p>
        </w:tc>
        <w:tc>
          <w:tcPr>
            <w:tcW w:w="709"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79FF" w:rsidRPr="007F5311" w:rsidRDefault="003B79FF" w:rsidP="003B79FF">
            <w:pPr>
              <w:widowControl w:val="0"/>
              <w:snapToGrid w:val="0"/>
              <w:jc w:val="center"/>
              <w:rPr>
                <w:sz w:val="18"/>
                <w:szCs w:val="18"/>
              </w:rPr>
            </w:pPr>
            <w:r w:rsidRPr="007F5311">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240"/>
        </w:trPr>
        <w:tc>
          <w:tcPr>
            <w:tcW w:w="738" w:type="dxa"/>
            <w:vMerge/>
            <w:tcBorders>
              <w:left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7F5311" w:rsidRDefault="003B79FF" w:rsidP="003B79FF">
            <w:pPr>
              <w:rPr>
                <w:bCs/>
                <w:sz w:val="22"/>
                <w:szCs w:val="22"/>
              </w:rPr>
            </w:pPr>
          </w:p>
        </w:tc>
        <w:tc>
          <w:tcPr>
            <w:tcW w:w="709"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435"/>
        </w:trPr>
        <w:tc>
          <w:tcPr>
            <w:tcW w:w="738"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627786" w:rsidRPr="007F5311" w:rsidTr="007F5311">
        <w:trPr>
          <w:trHeight w:val="270"/>
        </w:trPr>
        <w:tc>
          <w:tcPr>
            <w:tcW w:w="738" w:type="dxa"/>
            <w:vMerge/>
            <w:tcBorders>
              <w:left w:val="single" w:sz="4" w:space="0" w:color="000000"/>
              <w:right w:val="single" w:sz="4" w:space="0" w:color="000000"/>
            </w:tcBorders>
            <w:shd w:val="clear" w:color="auto" w:fill="auto"/>
          </w:tcPr>
          <w:p w:rsidR="00627786" w:rsidRPr="007F5311" w:rsidRDefault="00627786" w:rsidP="00627786">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627786" w:rsidRPr="007F5311" w:rsidRDefault="00627786" w:rsidP="00627786">
            <w:pPr>
              <w:rPr>
                <w:sz w:val="22"/>
                <w:szCs w:val="22"/>
              </w:rPr>
            </w:pPr>
          </w:p>
        </w:tc>
        <w:tc>
          <w:tcPr>
            <w:tcW w:w="709" w:type="dxa"/>
            <w:vMerge/>
            <w:tcBorders>
              <w:left w:val="single" w:sz="4" w:space="0" w:color="auto"/>
              <w:right w:val="single" w:sz="4" w:space="0" w:color="auto"/>
            </w:tcBorders>
            <w:shd w:val="clear" w:color="auto" w:fill="FFFFFF"/>
            <w:vAlign w:val="center"/>
          </w:tcPr>
          <w:p w:rsidR="00627786" w:rsidRPr="007F5311" w:rsidRDefault="00627786" w:rsidP="00627786">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627786" w:rsidRPr="007F5311" w:rsidRDefault="00627786" w:rsidP="00627786">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627786" w:rsidRPr="007F5311" w:rsidRDefault="00627786" w:rsidP="00627786">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627786" w:rsidRPr="007F5311" w:rsidRDefault="00627786" w:rsidP="00627786">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27786" w:rsidRPr="007F5311" w:rsidRDefault="00627786" w:rsidP="00627786">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627786" w:rsidRPr="007F5311" w:rsidRDefault="00627786" w:rsidP="00627786">
            <w:pPr>
              <w:jc w:val="center"/>
            </w:pPr>
            <w:r w:rsidRPr="007F5311">
              <w:t>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27786" w:rsidRPr="007F5311" w:rsidRDefault="00627786" w:rsidP="00627786">
            <w:pPr>
              <w:jc w:val="center"/>
            </w:pPr>
            <w:r w:rsidRPr="007F5311">
              <w:t>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7786" w:rsidRPr="007F5311" w:rsidRDefault="00627786" w:rsidP="00627786">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627786" w:rsidRPr="007F5311" w:rsidRDefault="00627786" w:rsidP="00627786">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627786" w:rsidRPr="007F5311" w:rsidRDefault="00627786" w:rsidP="00627786">
            <w:pPr>
              <w:jc w:val="center"/>
            </w:pPr>
            <w:r w:rsidRPr="007F5311">
              <w:t>0,00</w:t>
            </w:r>
          </w:p>
        </w:tc>
        <w:tc>
          <w:tcPr>
            <w:tcW w:w="1843" w:type="dxa"/>
            <w:vMerge/>
            <w:tcBorders>
              <w:left w:val="single" w:sz="4" w:space="0" w:color="000000"/>
              <w:right w:val="single" w:sz="4" w:space="0" w:color="000000"/>
            </w:tcBorders>
            <w:shd w:val="clear" w:color="auto" w:fill="auto"/>
          </w:tcPr>
          <w:p w:rsidR="00627786" w:rsidRPr="007F5311" w:rsidRDefault="00627786" w:rsidP="00627786">
            <w:pPr>
              <w:widowControl w:val="0"/>
              <w:tabs>
                <w:tab w:val="left" w:pos="900"/>
              </w:tabs>
              <w:snapToGrid w:val="0"/>
              <w:jc w:val="both"/>
              <w:rPr>
                <w:b/>
                <w:sz w:val="22"/>
                <w:szCs w:val="22"/>
              </w:rPr>
            </w:pPr>
          </w:p>
        </w:tc>
      </w:tr>
      <w:tr w:rsidR="00487E70" w:rsidRPr="007F5311" w:rsidTr="007F5311">
        <w:trPr>
          <w:trHeight w:val="255"/>
        </w:trPr>
        <w:tc>
          <w:tcPr>
            <w:tcW w:w="738" w:type="dxa"/>
            <w:vMerge/>
            <w:tcBorders>
              <w:left w:val="single" w:sz="4" w:space="0" w:color="000000"/>
              <w:right w:val="single" w:sz="4" w:space="0" w:color="000000"/>
            </w:tcBorders>
            <w:shd w:val="clear" w:color="auto" w:fill="auto"/>
          </w:tcPr>
          <w:p w:rsidR="009C5FBD" w:rsidRPr="007F5311" w:rsidRDefault="009C5FBD" w:rsidP="00E35B23">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9C5FBD" w:rsidRPr="007F5311" w:rsidRDefault="009C5FBD" w:rsidP="00E35B23">
            <w:pPr>
              <w:rPr>
                <w:sz w:val="22"/>
                <w:szCs w:val="22"/>
              </w:rPr>
            </w:pPr>
          </w:p>
        </w:tc>
        <w:tc>
          <w:tcPr>
            <w:tcW w:w="709" w:type="dxa"/>
            <w:vMerge/>
            <w:tcBorders>
              <w:left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7F5311" w:rsidRDefault="009C5FBD" w:rsidP="00E35B23">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9C5FBD" w:rsidRPr="007F5311" w:rsidRDefault="009C5FBD" w:rsidP="00E35B23">
            <w:pPr>
              <w:jc w:val="center"/>
            </w:pPr>
            <w:r w:rsidRPr="007F5311">
              <w:t>0,00</w:t>
            </w:r>
          </w:p>
        </w:tc>
        <w:tc>
          <w:tcPr>
            <w:tcW w:w="1843" w:type="dxa"/>
            <w:vMerge/>
            <w:tcBorders>
              <w:left w:val="single" w:sz="4" w:space="0" w:color="000000"/>
              <w:right w:val="single" w:sz="4" w:space="0" w:color="000000"/>
            </w:tcBorders>
            <w:shd w:val="clear" w:color="auto" w:fill="auto"/>
          </w:tcPr>
          <w:p w:rsidR="009C5FBD" w:rsidRPr="007F5311" w:rsidRDefault="009C5FBD" w:rsidP="00E35B23">
            <w:pPr>
              <w:widowControl w:val="0"/>
              <w:tabs>
                <w:tab w:val="left" w:pos="900"/>
              </w:tabs>
              <w:snapToGrid w:val="0"/>
              <w:jc w:val="both"/>
              <w:rPr>
                <w:b/>
                <w:sz w:val="22"/>
                <w:szCs w:val="22"/>
              </w:rPr>
            </w:pPr>
          </w:p>
        </w:tc>
      </w:tr>
      <w:tr w:rsidR="00487E70" w:rsidRPr="007F5311" w:rsidTr="007F5311">
        <w:trPr>
          <w:trHeight w:val="126"/>
        </w:trPr>
        <w:tc>
          <w:tcPr>
            <w:tcW w:w="738" w:type="dxa"/>
            <w:vMerge/>
            <w:tcBorders>
              <w:left w:val="single" w:sz="4" w:space="0" w:color="000000"/>
              <w:bottom w:val="single" w:sz="4" w:space="0" w:color="000000"/>
              <w:right w:val="single" w:sz="4" w:space="0" w:color="000000"/>
            </w:tcBorders>
            <w:shd w:val="clear" w:color="auto" w:fill="auto"/>
          </w:tcPr>
          <w:p w:rsidR="009C5FBD" w:rsidRPr="007F5311" w:rsidRDefault="009C5FBD" w:rsidP="00E35B23">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9C5FBD" w:rsidRPr="007F5311" w:rsidRDefault="009C5FBD" w:rsidP="00E35B23">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7F5311" w:rsidRDefault="009C5FBD" w:rsidP="00E35B23">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9C5FBD" w:rsidRPr="007F5311" w:rsidRDefault="009C5FBD" w:rsidP="00E35B23">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9C5FBD" w:rsidRPr="007F5311" w:rsidRDefault="009C5FBD" w:rsidP="00E35B23">
            <w:pPr>
              <w:widowControl w:val="0"/>
              <w:tabs>
                <w:tab w:val="left" w:pos="900"/>
              </w:tabs>
              <w:snapToGrid w:val="0"/>
              <w:jc w:val="both"/>
              <w:rPr>
                <w:b/>
                <w:sz w:val="22"/>
                <w:szCs w:val="22"/>
              </w:rPr>
            </w:pPr>
          </w:p>
        </w:tc>
      </w:tr>
    </w:tbl>
    <w:p w:rsidR="00C618FE" w:rsidRDefault="00C618FE">
      <w:pPr>
        <w:pStyle w:val="ConsPlusNormal"/>
        <w:jc w:val="right"/>
        <w:outlineLvl w:val="1"/>
        <w:rPr>
          <w:rFonts w:ascii="Times New Roman" w:hAnsi="Times New Roman" w:cs="Times New Roman"/>
        </w:rPr>
      </w:pPr>
    </w:p>
    <w:sectPr w:rsidR="00C618FE">
      <w:pgSz w:w="16838" w:h="11906" w:orient="landscape"/>
      <w:pgMar w:top="990" w:right="534" w:bottom="941" w:left="1104" w:header="0" w:footer="0" w:gutter="0"/>
      <w:cols w:space="720"/>
      <w:formProt w:val="0"/>
      <w:docGrid w:linePitch="360" w:charSpace="106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B17" w:rsidRDefault="000D5B17" w:rsidP="00FB4029">
      <w:r>
        <w:separator/>
      </w:r>
    </w:p>
  </w:endnote>
  <w:endnote w:type="continuationSeparator" w:id="0">
    <w:p w:rsidR="000D5B17" w:rsidRDefault="000D5B17" w:rsidP="00FB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B17" w:rsidRDefault="000D5B17" w:rsidP="00FB4029">
      <w:r>
        <w:separator/>
      </w:r>
    </w:p>
  </w:footnote>
  <w:footnote w:type="continuationSeparator" w:id="0">
    <w:p w:rsidR="000D5B17" w:rsidRDefault="000D5B17" w:rsidP="00FB4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369851"/>
      <w:docPartObj>
        <w:docPartGallery w:val="Page Numbers (Top of Page)"/>
        <w:docPartUnique/>
      </w:docPartObj>
    </w:sdtPr>
    <w:sdtContent>
      <w:p w:rsidR="000D5B17" w:rsidRDefault="000D5B17">
        <w:pPr>
          <w:pStyle w:val="afe"/>
          <w:jc w:val="center"/>
        </w:pPr>
        <w:r>
          <w:fldChar w:fldCharType="begin"/>
        </w:r>
        <w:r>
          <w:instrText>PAGE   \* MERGEFORMAT</w:instrText>
        </w:r>
        <w:r>
          <w:fldChar w:fldCharType="separate"/>
        </w:r>
        <w:r w:rsidR="00563828">
          <w:rPr>
            <w:noProof/>
          </w:rPr>
          <w:t>22</w:t>
        </w:r>
        <w:r>
          <w:fldChar w:fldCharType="end"/>
        </w:r>
      </w:p>
    </w:sdtContent>
  </w:sdt>
  <w:p w:rsidR="000D5B17" w:rsidRDefault="000D5B17" w:rsidP="00E106BE">
    <w:pPr>
      <w:pStyle w:val="af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17" w:rsidRDefault="000D5B17">
    <w:pPr>
      <w:pStyle w:val="afe"/>
    </w:pPr>
    <w:r w:rsidRPr="00B95063">
      <w:rPr>
        <w:noProof/>
        <w:highlight w:val="yellow"/>
      </w:rPr>
      <w:drawing>
        <wp:anchor distT="0" distB="0" distL="114300" distR="114300" simplePos="0" relativeHeight="251658240" behindDoc="0" locked="0" layoutInCell="1" allowOverlap="1">
          <wp:simplePos x="0" y="0"/>
          <wp:positionH relativeFrom="column">
            <wp:posOffset>2870835</wp:posOffset>
          </wp:positionH>
          <wp:positionV relativeFrom="paragraph">
            <wp:posOffset>-102235</wp:posOffset>
          </wp:positionV>
          <wp:extent cx="552450" cy="6858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2450" cy="685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2509"/>
        </w:tabs>
        <w:ind w:left="2509" w:hanging="360"/>
      </w:pPr>
      <w:rPr>
        <w:rFonts w:ascii="Wingdings" w:hAnsi="Wingdings" w:cs="Wingdings" w:hint="default"/>
        <w:caps w:val="0"/>
        <w:smallCaps w:val="0"/>
        <w:strike w:val="0"/>
        <w:dstrike w:val="0"/>
        <w:outline/>
        <w:shadow/>
        <w:vanish w:val="0"/>
        <w:position w:val="0"/>
        <w:sz w:val="28"/>
        <w:vertAlign w:val="baseline"/>
      </w:rPr>
    </w:lvl>
    <w:lvl w:ilvl="1">
      <w:start w:val="1"/>
      <w:numFmt w:val="bullet"/>
      <w:lvlText w:val=""/>
      <w:lvlJc w:val="left"/>
      <w:pPr>
        <w:tabs>
          <w:tab w:val="num" w:pos="2149"/>
        </w:tabs>
        <w:ind w:left="2149" w:hanging="360"/>
      </w:pPr>
      <w:rPr>
        <w:rFonts w:ascii="Symbol" w:hAnsi="Symbol" w:cs="Symbol" w:hint="default"/>
        <w:caps w:val="0"/>
        <w:smallCaps w:val="0"/>
        <w:strike w:val="0"/>
        <w:dstrike w:val="0"/>
        <w:outline/>
        <w:shadow/>
        <w:vanish w:val="0"/>
        <w:position w:val="0"/>
        <w:sz w:val="28"/>
        <w:vertAlign w:val="baseline"/>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4" w15:restartNumberingAfterBreak="0">
    <w:nsid w:val="49BB41DF"/>
    <w:multiLevelType w:val="multilevel"/>
    <w:tmpl w:val="B4F6B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D1B67B6"/>
    <w:multiLevelType w:val="multilevel"/>
    <w:tmpl w:val="E6B8D33E"/>
    <w:lvl w:ilvl="0">
      <w:start w:val="1"/>
      <w:numFmt w:val="decimal"/>
      <w:pStyle w:val="1"/>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81"/>
    <w:rsid w:val="00006C74"/>
    <w:rsid w:val="00011A5F"/>
    <w:rsid w:val="00030B01"/>
    <w:rsid w:val="00031316"/>
    <w:rsid w:val="00037CA0"/>
    <w:rsid w:val="0005199E"/>
    <w:rsid w:val="0008453A"/>
    <w:rsid w:val="00095A19"/>
    <w:rsid w:val="00097F2E"/>
    <w:rsid w:val="000B0B70"/>
    <w:rsid w:val="000B3CA9"/>
    <w:rsid w:val="000C3743"/>
    <w:rsid w:val="000C56DC"/>
    <w:rsid w:val="000D5B17"/>
    <w:rsid w:val="000E2683"/>
    <w:rsid w:val="000F5179"/>
    <w:rsid w:val="00106F6C"/>
    <w:rsid w:val="00107746"/>
    <w:rsid w:val="00113F78"/>
    <w:rsid w:val="00131625"/>
    <w:rsid w:val="0015127D"/>
    <w:rsid w:val="0015284C"/>
    <w:rsid w:val="001535CF"/>
    <w:rsid w:val="00160500"/>
    <w:rsid w:val="00161F95"/>
    <w:rsid w:val="001C2DE2"/>
    <w:rsid w:val="0020423A"/>
    <w:rsid w:val="00206CF8"/>
    <w:rsid w:val="0021327C"/>
    <w:rsid w:val="0023357E"/>
    <w:rsid w:val="00261585"/>
    <w:rsid w:val="00262FEA"/>
    <w:rsid w:val="00271936"/>
    <w:rsid w:val="002B283E"/>
    <w:rsid w:val="003013E9"/>
    <w:rsid w:val="00301C81"/>
    <w:rsid w:val="00306C5C"/>
    <w:rsid w:val="0031370B"/>
    <w:rsid w:val="00314EAD"/>
    <w:rsid w:val="00333776"/>
    <w:rsid w:val="00341B3F"/>
    <w:rsid w:val="00344DB5"/>
    <w:rsid w:val="00355F8D"/>
    <w:rsid w:val="00357824"/>
    <w:rsid w:val="0037568F"/>
    <w:rsid w:val="0039321A"/>
    <w:rsid w:val="00395C2C"/>
    <w:rsid w:val="00395FCD"/>
    <w:rsid w:val="003B79FF"/>
    <w:rsid w:val="003C3403"/>
    <w:rsid w:val="003E66C9"/>
    <w:rsid w:val="003F4C58"/>
    <w:rsid w:val="00400256"/>
    <w:rsid w:val="0041352B"/>
    <w:rsid w:val="00426366"/>
    <w:rsid w:val="00461644"/>
    <w:rsid w:val="00471CF0"/>
    <w:rsid w:val="00480DB7"/>
    <w:rsid w:val="004823BD"/>
    <w:rsid w:val="00487E70"/>
    <w:rsid w:val="004A4EC3"/>
    <w:rsid w:val="004B0BEA"/>
    <w:rsid w:val="004B7288"/>
    <w:rsid w:val="004F26D9"/>
    <w:rsid w:val="0050316D"/>
    <w:rsid w:val="00514918"/>
    <w:rsid w:val="00525F5A"/>
    <w:rsid w:val="005304DC"/>
    <w:rsid w:val="00537A41"/>
    <w:rsid w:val="00563828"/>
    <w:rsid w:val="0057625D"/>
    <w:rsid w:val="00584A70"/>
    <w:rsid w:val="005C24AF"/>
    <w:rsid w:val="005C587C"/>
    <w:rsid w:val="005D6CC2"/>
    <w:rsid w:val="005E2C18"/>
    <w:rsid w:val="005E524C"/>
    <w:rsid w:val="005F3B14"/>
    <w:rsid w:val="00627786"/>
    <w:rsid w:val="006437E5"/>
    <w:rsid w:val="00682C2C"/>
    <w:rsid w:val="00685F2E"/>
    <w:rsid w:val="0069043E"/>
    <w:rsid w:val="006C1B69"/>
    <w:rsid w:val="006C4B45"/>
    <w:rsid w:val="006D0D8A"/>
    <w:rsid w:val="006D65DF"/>
    <w:rsid w:val="006E4995"/>
    <w:rsid w:val="006F1799"/>
    <w:rsid w:val="007073FB"/>
    <w:rsid w:val="00716B26"/>
    <w:rsid w:val="007648C3"/>
    <w:rsid w:val="007A5B8F"/>
    <w:rsid w:val="007B32E4"/>
    <w:rsid w:val="007B50CF"/>
    <w:rsid w:val="007C2380"/>
    <w:rsid w:val="007F5311"/>
    <w:rsid w:val="008234ED"/>
    <w:rsid w:val="0082745E"/>
    <w:rsid w:val="00834A1F"/>
    <w:rsid w:val="0087351A"/>
    <w:rsid w:val="00901317"/>
    <w:rsid w:val="00914E40"/>
    <w:rsid w:val="00937EB5"/>
    <w:rsid w:val="00947E17"/>
    <w:rsid w:val="00964904"/>
    <w:rsid w:val="009713E3"/>
    <w:rsid w:val="00975CA4"/>
    <w:rsid w:val="00983961"/>
    <w:rsid w:val="009A1DDC"/>
    <w:rsid w:val="009B4818"/>
    <w:rsid w:val="009B71A6"/>
    <w:rsid w:val="009C5FBD"/>
    <w:rsid w:val="009D472B"/>
    <w:rsid w:val="009F1636"/>
    <w:rsid w:val="009F6154"/>
    <w:rsid w:val="00A219E6"/>
    <w:rsid w:val="00A33171"/>
    <w:rsid w:val="00A44445"/>
    <w:rsid w:val="00A6113D"/>
    <w:rsid w:val="00A6254A"/>
    <w:rsid w:val="00A72B0D"/>
    <w:rsid w:val="00A94AD2"/>
    <w:rsid w:val="00A97628"/>
    <w:rsid w:val="00AA2BD1"/>
    <w:rsid w:val="00AA509A"/>
    <w:rsid w:val="00AD06C3"/>
    <w:rsid w:val="00AD5D27"/>
    <w:rsid w:val="00AF15A8"/>
    <w:rsid w:val="00AF3927"/>
    <w:rsid w:val="00B23B85"/>
    <w:rsid w:val="00B51607"/>
    <w:rsid w:val="00B553BF"/>
    <w:rsid w:val="00B74DC5"/>
    <w:rsid w:val="00B95063"/>
    <w:rsid w:val="00B95DB9"/>
    <w:rsid w:val="00B974BF"/>
    <w:rsid w:val="00B977BC"/>
    <w:rsid w:val="00BA0864"/>
    <w:rsid w:val="00BA3040"/>
    <w:rsid w:val="00BA3B4A"/>
    <w:rsid w:val="00BB12EE"/>
    <w:rsid w:val="00BB348A"/>
    <w:rsid w:val="00BD5573"/>
    <w:rsid w:val="00BE5A5F"/>
    <w:rsid w:val="00BF5296"/>
    <w:rsid w:val="00C03CE2"/>
    <w:rsid w:val="00C2564F"/>
    <w:rsid w:val="00C33544"/>
    <w:rsid w:val="00C50899"/>
    <w:rsid w:val="00C618FE"/>
    <w:rsid w:val="00C63745"/>
    <w:rsid w:val="00C737F0"/>
    <w:rsid w:val="00C8684F"/>
    <w:rsid w:val="00C97128"/>
    <w:rsid w:val="00CB1677"/>
    <w:rsid w:val="00CD0A89"/>
    <w:rsid w:val="00CD49B9"/>
    <w:rsid w:val="00CD6234"/>
    <w:rsid w:val="00CF13A1"/>
    <w:rsid w:val="00D27EEF"/>
    <w:rsid w:val="00D462B3"/>
    <w:rsid w:val="00D60968"/>
    <w:rsid w:val="00D82F43"/>
    <w:rsid w:val="00D86CE2"/>
    <w:rsid w:val="00D9458F"/>
    <w:rsid w:val="00DC1BF6"/>
    <w:rsid w:val="00DC6078"/>
    <w:rsid w:val="00DE0F37"/>
    <w:rsid w:val="00DE40E0"/>
    <w:rsid w:val="00DF4011"/>
    <w:rsid w:val="00DF5440"/>
    <w:rsid w:val="00E106BE"/>
    <w:rsid w:val="00E12FF8"/>
    <w:rsid w:val="00E35B23"/>
    <w:rsid w:val="00E62C7D"/>
    <w:rsid w:val="00E72459"/>
    <w:rsid w:val="00E7557A"/>
    <w:rsid w:val="00E81DAE"/>
    <w:rsid w:val="00E96E9A"/>
    <w:rsid w:val="00EA3D74"/>
    <w:rsid w:val="00ED0466"/>
    <w:rsid w:val="00ED2FE1"/>
    <w:rsid w:val="00F271E9"/>
    <w:rsid w:val="00F71286"/>
    <w:rsid w:val="00FB4029"/>
    <w:rsid w:val="00FE4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8F8E68"/>
  <w15:docId w15:val="{C03D2EE4-12CD-43F0-8784-E1D14EC8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87C"/>
  </w:style>
  <w:style w:type="paragraph" w:styleId="1">
    <w:name w:val="heading 1"/>
    <w:basedOn w:val="a"/>
    <w:next w:val="a"/>
    <w:link w:val="10"/>
    <w:qFormat/>
    <w:rsid w:val="00FB4029"/>
    <w:pPr>
      <w:keepNext/>
      <w:numPr>
        <w:numId w:val="1"/>
      </w:numPr>
      <w:ind w:hanging="180"/>
      <w:jc w:val="center"/>
      <w:outlineLvl w:val="0"/>
    </w:pPr>
    <w:rPr>
      <w:rFonts w:ascii="NTTimes/Cyrillic" w:hAnsi="NTTimes/Cyrillic" w:cs="NTTimes/Cyrillic"/>
      <w:b/>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D92E9A"/>
    <w:rPr>
      <w:color w:val="0000FF"/>
      <w:u w:val="single"/>
    </w:rPr>
  </w:style>
  <w:style w:type="character" w:customStyle="1" w:styleId="a4">
    <w:name w:val="Текст выноски Знак"/>
    <w:link w:val="a5"/>
    <w:qFormat/>
    <w:rsid w:val="00D92E9A"/>
    <w:rPr>
      <w:rFonts w:ascii="Tahoma" w:hAnsi="Tahoma" w:cs="Tahoma"/>
      <w:sz w:val="16"/>
      <w:szCs w:val="16"/>
    </w:rPr>
  </w:style>
  <w:style w:type="character" w:customStyle="1" w:styleId="a6">
    <w:name w:val="Верхний колонтитул Знак"/>
    <w:basedOn w:val="a0"/>
    <w:link w:val="11"/>
    <w:uiPriority w:val="99"/>
    <w:qFormat/>
    <w:rsid w:val="00D92E9A"/>
  </w:style>
  <w:style w:type="character" w:customStyle="1" w:styleId="a7">
    <w:name w:val="Нижний колонтитул Знак"/>
    <w:basedOn w:val="a0"/>
    <w:link w:val="12"/>
    <w:qFormat/>
    <w:rsid w:val="00D92E9A"/>
  </w:style>
  <w:style w:type="character" w:customStyle="1" w:styleId="a8">
    <w:name w:val="Абзац списка Знак"/>
    <w:link w:val="a9"/>
    <w:uiPriority w:val="34"/>
    <w:qFormat/>
    <w:locked/>
    <w:rsid w:val="00D92E9A"/>
    <w:rPr>
      <w:sz w:val="24"/>
    </w:rPr>
  </w:style>
  <w:style w:type="character" w:customStyle="1" w:styleId="2">
    <w:name w:val="Основной текст с отступом 2 Знак"/>
    <w:basedOn w:val="a0"/>
    <w:link w:val="20"/>
    <w:qFormat/>
    <w:rsid w:val="00D92E9A"/>
    <w:rPr>
      <w:sz w:val="24"/>
    </w:rPr>
  </w:style>
  <w:style w:type="character" w:customStyle="1" w:styleId="3">
    <w:name w:val="Основной текст с отступом 3 Знак"/>
    <w:basedOn w:val="a0"/>
    <w:link w:val="30"/>
    <w:qFormat/>
    <w:rsid w:val="00D92E9A"/>
    <w:rPr>
      <w:sz w:val="24"/>
    </w:rPr>
  </w:style>
  <w:style w:type="character" w:customStyle="1" w:styleId="aa">
    <w:name w:val="Основной текст Знак"/>
    <w:basedOn w:val="a0"/>
    <w:link w:val="ab"/>
    <w:qFormat/>
    <w:rsid w:val="00D92E9A"/>
  </w:style>
  <w:style w:type="character" w:customStyle="1" w:styleId="ac">
    <w:name w:val="Основной текст с отступом Знак"/>
    <w:basedOn w:val="a0"/>
    <w:link w:val="ad"/>
    <w:qFormat/>
    <w:rsid w:val="00D92E9A"/>
  </w:style>
  <w:style w:type="character" w:customStyle="1" w:styleId="ae">
    <w:name w:val="Обычный (веб) Знак"/>
    <w:link w:val="af"/>
    <w:qFormat/>
    <w:rsid w:val="00D92E9A"/>
    <w:rPr>
      <w:sz w:val="24"/>
      <w:szCs w:val="24"/>
    </w:rPr>
  </w:style>
  <w:style w:type="character" w:customStyle="1" w:styleId="af0">
    <w:name w:val="Гипертекстовая ссылка"/>
    <w:basedOn w:val="a0"/>
    <w:uiPriority w:val="99"/>
    <w:qFormat/>
    <w:rsid w:val="00D92E9A"/>
    <w:rPr>
      <w:color w:val="106BBE"/>
    </w:rPr>
  </w:style>
  <w:style w:type="character" w:customStyle="1" w:styleId="af1">
    <w:name w:val="Основной текст_"/>
    <w:basedOn w:val="a0"/>
    <w:qFormat/>
    <w:rsid w:val="00D92E9A"/>
    <w:rPr>
      <w:rFonts w:ascii="Times New Roman" w:hAnsi="Times New Roman"/>
      <w:spacing w:val="4"/>
      <w:sz w:val="23"/>
      <w:szCs w:val="23"/>
      <w:shd w:val="clear" w:color="auto" w:fill="FFFFFF"/>
    </w:rPr>
  </w:style>
  <w:style w:type="character" w:customStyle="1" w:styleId="13">
    <w:name w:val="Основной текст с отступом Знак1"/>
    <w:basedOn w:val="a0"/>
    <w:qFormat/>
    <w:rsid w:val="00793A3A"/>
    <w:rPr>
      <w:sz w:val="24"/>
      <w:szCs w:val="24"/>
    </w:rPr>
  </w:style>
  <w:style w:type="character" w:styleId="af2">
    <w:name w:val="page number"/>
    <w:basedOn w:val="a0"/>
    <w:qFormat/>
    <w:rPr>
      <w:sz w:val="24"/>
      <w:szCs w:val="24"/>
    </w:rPr>
  </w:style>
  <w:style w:type="paragraph" w:styleId="af3">
    <w:name w:val="Title"/>
    <w:basedOn w:val="a"/>
    <w:next w:val="ab"/>
    <w:qFormat/>
    <w:rsid w:val="00D92E9A"/>
    <w:pPr>
      <w:keepNext/>
      <w:spacing w:before="240" w:after="120"/>
    </w:pPr>
    <w:rPr>
      <w:rFonts w:ascii="Liberation Sans" w:eastAsia="Microsoft YaHei" w:hAnsi="Liberation Sans" w:cs="Lucida Sans"/>
      <w:sz w:val="28"/>
      <w:szCs w:val="28"/>
    </w:rPr>
  </w:style>
  <w:style w:type="paragraph" w:styleId="ab">
    <w:name w:val="Body Text"/>
    <w:basedOn w:val="a"/>
    <w:link w:val="aa"/>
    <w:qFormat/>
    <w:rsid w:val="00D92E9A"/>
    <w:pPr>
      <w:spacing w:after="120"/>
    </w:pPr>
  </w:style>
  <w:style w:type="paragraph" w:styleId="af4">
    <w:name w:val="List"/>
    <w:basedOn w:val="ab"/>
    <w:rsid w:val="00D92E9A"/>
    <w:rPr>
      <w:rFonts w:cs="Lucida Sans"/>
    </w:rPr>
  </w:style>
  <w:style w:type="paragraph" w:styleId="af5">
    <w:name w:val="caption"/>
    <w:basedOn w:val="a"/>
    <w:qFormat/>
    <w:rsid w:val="00D92E9A"/>
    <w:pPr>
      <w:suppressLineNumbers/>
      <w:spacing w:before="120" w:after="120"/>
    </w:pPr>
    <w:rPr>
      <w:rFonts w:cs="Lucida Sans"/>
      <w:i/>
      <w:iCs/>
      <w:sz w:val="24"/>
      <w:szCs w:val="24"/>
    </w:rPr>
  </w:style>
  <w:style w:type="paragraph" w:styleId="af6">
    <w:name w:val="index heading"/>
    <w:basedOn w:val="a"/>
    <w:qFormat/>
    <w:rsid w:val="00D92E9A"/>
    <w:pPr>
      <w:suppressLineNumbers/>
    </w:pPr>
    <w:rPr>
      <w:rFonts w:cs="Lucida Sans"/>
    </w:rPr>
  </w:style>
  <w:style w:type="paragraph" w:customStyle="1" w:styleId="14">
    <w:name w:val="Заголовок1"/>
    <w:basedOn w:val="a"/>
    <w:next w:val="ab"/>
    <w:qFormat/>
    <w:rsid w:val="00D92E9A"/>
    <w:pPr>
      <w:keepNext/>
      <w:spacing w:before="240" w:after="120"/>
    </w:pPr>
    <w:rPr>
      <w:rFonts w:ascii="Liberation Sans" w:eastAsia="Microsoft YaHei" w:hAnsi="Liberation Sans" w:cs="Lucida Sans"/>
      <w:sz w:val="28"/>
      <w:szCs w:val="28"/>
    </w:rPr>
  </w:style>
  <w:style w:type="paragraph" w:customStyle="1" w:styleId="15">
    <w:name w:val="Название объекта1"/>
    <w:basedOn w:val="a"/>
    <w:qFormat/>
    <w:rsid w:val="00D92E9A"/>
    <w:pPr>
      <w:suppressLineNumbers/>
      <w:spacing w:before="120" w:after="120"/>
    </w:pPr>
    <w:rPr>
      <w:rFonts w:cs="Lucida Sans"/>
      <w:i/>
      <w:iCs/>
      <w:sz w:val="24"/>
      <w:szCs w:val="24"/>
    </w:rPr>
  </w:style>
  <w:style w:type="paragraph" w:styleId="a5">
    <w:name w:val="Balloon Text"/>
    <w:basedOn w:val="a"/>
    <w:link w:val="a4"/>
    <w:qFormat/>
    <w:rsid w:val="00D92E9A"/>
    <w:rPr>
      <w:rFonts w:ascii="Tahoma" w:hAnsi="Tahoma" w:cs="Tahoma"/>
      <w:sz w:val="16"/>
      <w:szCs w:val="16"/>
    </w:rPr>
  </w:style>
  <w:style w:type="paragraph" w:styleId="30">
    <w:name w:val="Body Text Indent 3"/>
    <w:basedOn w:val="a"/>
    <w:link w:val="3"/>
    <w:qFormat/>
    <w:rsid w:val="00D92E9A"/>
    <w:pPr>
      <w:ind w:right="567" w:firstLine="720"/>
      <w:jc w:val="both"/>
    </w:pPr>
    <w:rPr>
      <w:sz w:val="24"/>
    </w:rPr>
  </w:style>
  <w:style w:type="paragraph" w:customStyle="1" w:styleId="af7">
    <w:name w:val="Колонтитул"/>
    <w:basedOn w:val="a"/>
    <w:qFormat/>
    <w:rsid w:val="00D92E9A"/>
  </w:style>
  <w:style w:type="paragraph" w:customStyle="1" w:styleId="11">
    <w:name w:val="Верхний колонтитул1"/>
    <w:basedOn w:val="a"/>
    <w:link w:val="a6"/>
    <w:uiPriority w:val="99"/>
    <w:qFormat/>
    <w:rsid w:val="00D92E9A"/>
    <w:pPr>
      <w:tabs>
        <w:tab w:val="center" w:pos="4677"/>
        <w:tab w:val="right" w:pos="9355"/>
      </w:tabs>
    </w:pPr>
  </w:style>
  <w:style w:type="paragraph" w:styleId="ad">
    <w:name w:val="Body Text Indent"/>
    <w:basedOn w:val="a"/>
    <w:link w:val="ac"/>
    <w:qFormat/>
    <w:rsid w:val="00D92E9A"/>
    <w:pPr>
      <w:spacing w:after="120"/>
      <w:ind w:left="283"/>
    </w:pPr>
  </w:style>
  <w:style w:type="paragraph" w:customStyle="1" w:styleId="12">
    <w:name w:val="Нижний колонтитул1"/>
    <w:basedOn w:val="a"/>
    <w:link w:val="a7"/>
    <w:qFormat/>
    <w:rsid w:val="00D92E9A"/>
    <w:pPr>
      <w:tabs>
        <w:tab w:val="center" w:pos="4677"/>
        <w:tab w:val="right" w:pos="9355"/>
      </w:tabs>
    </w:pPr>
  </w:style>
  <w:style w:type="paragraph" w:styleId="af">
    <w:name w:val="Normal (Web)"/>
    <w:basedOn w:val="a"/>
    <w:link w:val="ae"/>
    <w:qFormat/>
    <w:rsid w:val="00D92E9A"/>
    <w:pPr>
      <w:spacing w:beforeAutospacing="1" w:after="119"/>
    </w:pPr>
    <w:rPr>
      <w:sz w:val="24"/>
      <w:szCs w:val="24"/>
    </w:rPr>
  </w:style>
  <w:style w:type="paragraph" w:styleId="20">
    <w:name w:val="Body Text Indent 2"/>
    <w:basedOn w:val="a"/>
    <w:link w:val="2"/>
    <w:qFormat/>
    <w:rsid w:val="00D92E9A"/>
    <w:pPr>
      <w:ind w:firstLine="720"/>
      <w:jc w:val="both"/>
    </w:pPr>
    <w:rPr>
      <w:sz w:val="24"/>
    </w:rPr>
  </w:style>
  <w:style w:type="paragraph" w:customStyle="1" w:styleId="ConsPlusTitle">
    <w:name w:val="ConsPlusTitle"/>
    <w:qFormat/>
    <w:rsid w:val="00D92E9A"/>
    <w:pPr>
      <w:widowControl w:val="0"/>
    </w:pPr>
    <w:rPr>
      <w:rFonts w:eastAsia="Courier New"/>
      <w:b/>
      <w:bCs/>
      <w:sz w:val="24"/>
      <w:szCs w:val="24"/>
    </w:rPr>
  </w:style>
  <w:style w:type="paragraph" w:styleId="a9">
    <w:name w:val="List Paragraph"/>
    <w:basedOn w:val="a"/>
    <w:link w:val="a8"/>
    <w:uiPriority w:val="34"/>
    <w:qFormat/>
    <w:rsid w:val="00D92E9A"/>
    <w:pPr>
      <w:ind w:left="720"/>
      <w:contextualSpacing/>
    </w:pPr>
    <w:rPr>
      <w:sz w:val="24"/>
    </w:rPr>
  </w:style>
  <w:style w:type="paragraph" w:customStyle="1" w:styleId="ConsPlusNormal">
    <w:name w:val="ConsPlusNormal"/>
    <w:qFormat/>
    <w:rsid w:val="00D92E9A"/>
    <w:pPr>
      <w:widowControl w:val="0"/>
      <w:ind w:firstLine="720"/>
    </w:pPr>
    <w:rPr>
      <w:rFonts w:ascii="Arial" w:hAnsi="Arial" w:cs="Arial"/>
    </w:rPr>
  </w:style>
  <w:style w:type="paragraph" w:customStyle="1" w:styleId="af8">
    <w:name w:val="Содержимое таблицы"/>
    <w:basedOn w:val="a"/>
    <w:qFormat/>
    <w:rsid w:val="00D92E9A"/>
    <w:pPr>
      <w:widowControl w:val="0"/>
      <w:suppressLineNumbers/>
    </w:pPr>
    <w:rPr>
      <w:rFonts w:eastAsia="Andale Sans UI"/>
      <w:kern w:val="2"/>
      <w:sz w:val="24"/>
      <w:szCs w:val="24"/>
    </w:rPr>
  </w:style>
  <w:style w:type="paragraph" w:styleId="af9">
    <w:name w:val="No Spacing"/>
    <w:qFormat/>
    <w:rsid w:val="00793A3A"/>
    <w:rPr>
      <w:lang w:eastAsia="zh-CN"/>
    </w:rPr>
  </w:style>
  <w:style w:type="paragraph" w:customStyle="1" w:styleId="ConsPlusCell">
    <w:name w:val="ConsPlusCell"/>
    <w:qFormat/>
    <w:rsid w:val="00D92E9A"/>
    <w:pPr>
      <w:widowControl w:val="0"/>
    </w:pPr>
    <w:rPr>
      <w:sz w:val="28"/>
      <w:szCs w:val="28"/>
    </w:rPr>
  </w:style>
  <w:style w:type="paragraph" w:customStyle="1" w:styleId="Standard">
    <w:name w:val="Standard"/>
    <w:qFormat/>
    <w:rsid w:val="00D92E9A"/>
    <w:pPr>
      <w:textAlignment w:val="baseline"/>
    </w:pPr>
    <w:rPr>
      <w:rFonts w:ascii="Arial" w:eastAsia="Lucida Sans Unicode" w:hAnsi="Arial" w:cs="Mangal"/>
      <w:kern w:val="2"/>
      <w:sz w:val="24"/>
      <w:szCs w:val="24"/>
      <w:lang w:eastAsia="zh-CN" w:bidi="hi-IN"/>
    </w:rPr>
  </w:style>
  <w:style w:type="paragraph" w:customStyle="1" w:styleId="afa">
    <w:name w:val="Нормальный (таблица)"/>
    <w:basedOn w:val="a"/>
    <w:next w:val="a"/>
    <w:uiPriority w:val="99"/>
    <w:qFormat/>
    <w:rsid w:val="00D92E9A"/>
    <w:pPr>
      <w:jc w:val="both"/>
    </w:pPr>
    <w:rPr>
      <w:sz w:val="24"/>
      <w:szCs w:val="24"/>
    </w:rPr>
  </w:style>
  <w:style w:type="paragraph" w:customStyle="1" w:styleId="21">
    <w:name w:val="Основной текст2"/>
    <w:basedOn w:val="a"/>
    <w:qFormat/>
    <w:rsid w:val="00D92E9A"/>
    <w:pPr>
      <w:widowControl w:val="0"/>
      <w:shd w:val="clear" w:color="auto" w:fill="FFFFFF"/>
      <w:spacing w:after="240" w:line="0" w:lineRule="atLeast"/>
      <w:ind w:hanging="360"/>
      <w:jc w:val="center"/>
    </w:pPr>
    <w:rPr>
      <w:spacing w:val="4"/>
      <w:sz w:val="23"/>
      <w:szCs w:val="23"/>
    </w:rPr>
  </w:style>
  <w:style w:type="paragraph" w:customStyle="1" w:styleId="western">
    <w:name w:val="western"/>
    <w:basedOn w:val="a"/>
    <w:qFormat/>
    <w:rsid w:val="00E31BFE"/>
    <w:pPr>
      <w:suppressAutoHyphens w:val="0"/>
      <w:spacing w:beforeAutospacing="1" w:after="119"/>
    </w:pPr>
    <w:rPr>
      <w:rFonts w:ascii="Arial" w:hAnsi="Arial" w:cs="Arial"/>
      <w:color w:val="000000"/>
      <w:spacing w:val="-4"/>
      <w:sz w:val="28"/>
      <w:szCs w:val="28"/>
    </w:rPr>
  </w:style>
  <w:style w:type="paragraph" w:customStyle="1" w:styleId="16">
    <w:name w:val="Обычная таблица1"/>
    <w:qFormat/>
    <w:rsid w:val="00D92E9A"/>
    <w:pPr>
      <w:spacing w:after="200" w:line="276" w:lineRule="auto"/>
    </w:pPr>
    <w:rPr>
      <w:rFonts w:ascii="Calibri" w:eastAsia="Calibri" w:hAnsi="Calibri"/>
      <w:sz w:val="22"/>
      <w:szCs w:val="22"/>
      <w:lang w:eastAsia="en-US"/>
    </w:rPr>
  </w:style>
  <w:style w:type="paragraph" w:customStyle="1" w:styleId="afb">
    <w:name w:val="Заголовок таблицы"/>
    <w:basedOn w:val="af8"/>
    <w:qFormat/>
    <w:rsid w:val="00D92E9A"/>
    <w:pPr>
      <w:jc w:val="center"/>
    </w:pPr>
    <w:rPr>
      <w:b/>
      <w:bCs/>
    </w:rPr>
  </w:style>
  <w:style w:type="paragraph" w:customStyle="1" w:styleId="22">
    <w:name w:val="Обычная таблица2"/>
    <w:qFormat/>
    <w:rsid w:val="00D92E9A"/>
    <w:rPr>
      <w:rFonts w:ascii="Calibri" w:hAnsi="Calibri" w:cs="Calibri"/>
      <w:sz w:val="22"/>
      <w:szCs w:val="22"/>
      <w:lang w:eastAsia="en-US"/>
    </w:rPr>
  </w:style>
  <w:style w:type="paragraph" w:customStyle="1" w:styleId="31">
    <w:name w:val="Обычная таблица3"/>
    <w:qFormat/>
    <w:rsid w:val="00793A3A"/>
  </w:style>
  <w:style w:type="paragraph" w:customStyle="1" w:styleId="4">
    <w:name w:val="Обычная таблица4"/>
    <w:qFormat/>
    <w:pPr>
      <w:spacing w:after="200" w:line="276" w:lineRule="auto"/>
    </w:pPr>
    <w:rPr>
      <w:rFonts w:ascii="Calibri" w:eastAsia="Calibri" w:hAnsi="Calibri"/>
      <w:sz w:val="22"/>
      <w:szCs w:val="22"/>
      <w:lang w:eastAsia="en-US"/>
    </w:rPr>
  </w:style>
  <w:style w:type="paragraph" w:customStyle="1" w:styleId="17">
    <w:name w:val="Сетка таблицы1"/>
    <w:basedOn w:val="4"/>
    <w:qFormat/>
    <w:pPr>
      <w:spacing w:after="0" w:line="240" w:lineRule="auto"/>
    </w:pPr>
  </w:style>
  <w:style w:type="paragraph" w:customStyle="1" w:styleId="5">
    <w:name w:val="Обычная таблица5"/>
    <w:qFormat/>
  </w:style>
  <w:style w:type="paragraph" w:styleId="afc">
    <w:name w:val="footer"/>
    <w:basedOn w:val="a"/>
    <w:qFormat/>
    <w:pPr>
      <w:tabs>
        <w:tab w:val="center" w:pos="4677"/>
        <w:tab w:val="right" w:pos="9355"/>
      </w:tabs>
    </w:pPr>
    <w:rPr>
      <w:sz w:val="24"/>
      <w:szCs w:val="24"/>
    </w:rPr>
  </w:style>
  <w:style w:type="table" w:styleId="afd">
    <w:name w:val="Table Grid"/>
    <w:basedOn w:val="a1"/>
    <w:qFormat/>
    <w:rsid w:val="00D9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C50899"/>
    <w:pPr>
      <w:autoSpaceDN w:val="0"/>
      <w:spacing w:after="120"/>
      <w:ind w:left="283"/>
    </w:pPr>
    <w:rPr>
      <w:rFonts w:ascii="Times New Roman" w:eastAsia="NSimSun" w:hAnsi="Times New Roman" w:cs="Times New Roman"/>
      <w:kern w:val="3"/>
    </w:rPr>
  </w:style>
  <w:style w:type="character" w:customStyle="1" w:styleId="10">
    <w:name w:val="Заголовок 1 Знак"/>
    <w:basedOn w:val="a0"/>
    <w:link w:val="1"/>
    <w:rsid w:val="00FB4029"/>
    <w:rPr>
      <w:rFonts w:ascii="NTTimes/Cyrillic" w:hAnsi="NTTimes/Cyrillic" w:cs="NTTimes/Cyrillic"/>
      <w:b/>
      <w:sz w:val="24"/>
      <w:lang w:eastAsia="zh-CN"/>
    </w:rPr>
  </w:style>
  <w:style w:type="paragraph" w:customStyle="1" w:styleId="210">
    <w:name w:val="Основной текст с отступом 21"/>
    <w:basedOn w:val="a"/>
    <w:rsid w:val="00FB4029"/>
    <w:pPr>
      <w:spacing w:after="120" w:line="480" w:lineRule="auto"/>
      <w:ind w:left="283"/>
    </w:pPr>
    <w:rPr>
      <w:lang w:eastAsia="zh-CN"/>
    </w:rPr>
  </w:style>
  <w:style w:type="paragraph" w:styleId="afe">
    <w:name w:val="header"/>
    <w:basedOn w:val="a"/>
    <w:link w:val="18"/>
    <w:uiPriority w:val="99"/>
    <w:unhideWhenUsed/>
    <w:qFormat/>
    <w:rsid w:val="00FB4029"/>
    <w:pPr>
      <w:tabs>
        <w:tab w:val="center" w:pos="4677"/>
        <w:tab w:val="right" w:pos="9355"/>
      </w:tabs>
    </w:pPr>
  </w:style>
  <w:style w:type="character" w:customStyle="1" w:styleId="18">
    <w:name w:val="Верхний колонтитул Знак1"/>
    <w:basedOn w:val="a0"/>
    <w:link w:val="afe"/>
    <w:uiPriority w:val="99"/>
    <w:rsid w:val="00FB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3047BCD1716818E8E6C44A73C0EE077DF493D90BB81FD8D21191D2C6EF572CD2791D2D11566C73E16E2EQ3h6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E5F8-070B-44F4-9497-AFCB2917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5256</Words>
  <Characters>29964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г.Ханты-Мансийск</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Галина Николаевна</dc:creator>
  <cp:keywords/>
  <dc:description/>
  <cp:lastModifiedBy>Пользователь</cp:lastModifiedBy>
  <cp:revision>2</cp:revision>
  <cp:lastPrinted>2026-01-22T06:01:00Z</cp:lastPrinted>
  <dcterms:created xsi:type="dcterms:W3CDTF">2026-01-22T05:25:00Z</dcterms:created>
  <dcterms:modified xsi:type="dcterms:W3CDTF">2026-01-22T06:48:00Z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3C55CF388CFD4CA38693EC2FE63460B7_12</vt:lpwstr>
  </property>
  <property fmtid="{D5CDD505-2E9C-101B-9397-08002B2CF9AE}" pid="3" name="KSOProductBuildVer">
    <vt:lpwstr>1049-12.2.0.17119</vt:lpwstr>
  </property>
</Properties>
</file>