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r>
        <w:rPr/>
      </w:r>
    </w:p>
    <w:p>
      <w:pPr>
        <w:pStyle w:val="Title"/>
        <w:jc w:val="left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                                                                         </w:t>
      </w:r>
      <w:r>
        <w:rPr/>
        <w:drawing>
          <wp:inline distT="0" distB="0" distL="0" distR="0">
            <wp:extent cx="533400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ind w:hanging="709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АДМИНИСТРАЦИЯ ДАЛЬНЕРЕЧЕНСКОГО МУНИЦИПАЛЬНОГО ОКРУГА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ПРИМОРСКОГО КРАЯ</w:t>
      </w:r>
    </w:p>
    <w:p>
      <w:pPr>
        <w:pStyle w:val="Normal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sz w:val="24"/>
          <w:szCs w:val="24"/>
        </w:rPr>
        <w:t>П</w:t>
      </w:r>
      <w:r>
        <w:rPr>
          <w:rFonts w:cs="Times New Roman" w:ascii="Times New Roman" w:hAnsi="Times New Roman"/>
          <w:b/>
          <w:sz w:val="24"/>
          <w:szCs w:val="24"/>
        </w:rPr>
        <w:t>РОЕКТ П</w:t>
      </w:r>
      <w:r>
        <w:rPr>
          <w:rFonts w:cs="Times New Roman" w:ascii="Times New Roman" w:hAnsi="Times New Roman"/>
          <w:b/>
          <w:sz w:val="24"/>
          <w:szCs w:val="24"/>
        </w:rPr>
        <w:t>ОСТАНОВЛЕНИ</w:t>
      </w:r>
      <w:r>
        <w:rPr>
          <w:rFonts w:cs="Times New Roman" w:ascii="Times New Roman" w:hAnsi="Times New Roman"/>
          <w:b/>
          <w:sz w:val="24"/>
          <w:szCs w:val="24"/>
        </w:rPr>
        <w:t>Я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года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г. Дальнереченск                                            №  –па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О нормативах финансовых затрат по </w:t>
      </w:r>
      <w:r>
        <w:rPr>
          <w:rFonts w:cs="Times New Roman" w:ascii="Times New Roman" w:hAnsi="Times New Roman"/>
          <w:sz w:val="28"/>
          <w:szCs w:val="28"/>
        </w:rPr>
        <w:t>содержанию мест захоронения на территории Дальнереченского муниципального округа</w:t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 соответствии с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ст.86 Бюджетного кодекса Российской Федерации,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руководствуясь Уставом</w:t>
      </w:r>
      <w:r>
        <w:rPr>
          <w:rFonts w:eastAsia="Times New Roman" w:cs="Times New Roman" w:ascii="Times New Roman" w:hAnsi="Times New Roman"/>
          <w:color w:val="C9211E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администрации Дальнереченского муниципального округа, администрация Дальнереченского муниципального округа п о с т а н о в л я е т: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outlineLvl w:val="0"/>
        <w:rPr>
          <w:rFonts w:ascii="NTTimes/Cyrillic" w:hAnsi="NTTimes/Cyrillic" w:eastAsia="Times New Roman" w:cs="NTTimes/Cyrillic"/>
          <w:b/>
          <w:sz w:val="28"/>
          <w:szCs w:val="28"/>
          <w:lang w:eastAsia="zh-CN"/>
        </w:rPr>
      </w:pPr>
      <w:r>
        <w:rPr>
          <w:rFonts w:eastAsia="Times New Roman" w:cs="NTTimes/Cyrillic" w:ascii="NTTimes/Cyrillic" w:hAnsi="NTTimes/Cyrillic"/>
          <w:b/>
          <w:sz w:val="28"/>
          <w:szCs w:val="28"/>
          <w:lang w:eastAsia="zh-CN"/>
        </w:rPr>
      </w:r>
    </w:p>
    <w:p>
      <w:pPr>
        <w:pStyle w:val="ConsPlusTitle"/>
        <w:numPr>
          <w:ilvl w:val="0"/>
          <w:numId w:val="1"/>
        </w:numPr>
        <w:ind w:firstLine="709" w:lef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Утвердить нормативы финансовых затрат по содержанию мест захоронения на территории Дальнереченского муниципального округа (приложение 1).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spacing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Отделу делопроизводства и информационного взаимодействия администрации Дальнереченского муниципального округа разместить настоящее постановление на официальном сайте Дальнереченского муниципального округа в информационно-телекоммуникационной сети «Интернет» и печатном издании «Информационный вестник Дальнереченского муниципального округа».</w:t>
      </w:r>
    </w:p>
    <w:p>
      <w:pPr>
        <w:pStyle w:val="A"/>
        <w:numPr>
          <w:ilvl w:val="0"/>
          <w:numId w:val="1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постановления администрации Дальнереченского муниципального района:</w:t>
      </w:r>
    </w:p>
    <w:p>
      <w:pPr>
        <w:pStyle w:val="A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26.07.2024 №364-па «О нормативах финансовых затрат по содержанию мест захоронения на территории Дальнереченского муниципального района»;</w:t>
      </w:r>
    </w:p>
    <w:p>
      <w:pPr>
        <w:pStyle w:val="ConsPlus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cs="Times New Roman" w:ascii="Times New Roman" w:hAnsi="Times New Roman"/>
          <w:b w:val="false"/>
          <w:sz w:val="28"/>
          <w:szCs w:val="28"/>
        </w:rPr>
        <w:t>от 20.12.2024 №685-па №</w:t>
      </w:r>
      <w:r>
        <w:rPr>
          <w:rFonts w:cs="Times New Roman" w:ascii="Times New Roman" w:hAnsi="Times New Roman"/>
          <w:b w:val="false"/>
          <w:color w:val="000000"/>
          <w:spacing w:val="-2"/>
          <w:sz w:val="28"/>
          <w:szCs w:val="28"/>
        </w:rPr>
        <w:t xml:space="preserve"> О внесении изменений в постановление администрации Дальнереченского муниципального района от 26 июля 2024 № 364-па «О нормативах финансовых затрат по </w:t>
      </w:r>
      <w:r>
        <w:rPr>
          <w:rFonts w:cs="Times New Roman" w:ascii="Times New Roman" w:hAnsi="Times New Roman"/>
          <w:b w:val="false"/>
          <w:sz w:val="28"/>
          <w:szCs w:val="28"/>
        </w:rPr>
        <w:t>содержанию мест захоронения на территории Дальнереченского муниципального района».</w:t>
      </w:r>
    </w:p>
    <w:p>
      <w:pPr>
        <w:pStyle w:val="ConsPlusTitle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от 06.06.2025 №307-па</w:t>
      </w:r>
      <w:r>
        <w:rPr>
          <w:rFonts w:cs="Times New Roman" w:ascii="Times New Roman" w:hAnsi="Times New Roman"/>
          <w:b w:val="false"/>
          <w:color w:val="000000"/>
          <w:spacing w:val="-2"/>
          <w:sz w:val="28"/>
          <w:szCs w:val="28"/>
        </w:rPr>
        <w:t xml:space="preserve"> «О внесении изменений в постановление администрации Дальнереченского муниципального района от 26 июля 2024 № 364-па «О нормативах финансовых затрат по </w:t>
      </w:r>
      <w:r>
        <w:rPr>
          <w:rFonts w:cs="Times New Roman" w:ascii="Times New Roman" w:hAnsi="Times New Roman"/>
          <w:b w:val="false"/>
          <w:sz w:val="28"/>
          <w:szCs w:val="28"/>
        </w:rPr>
        <w:t>содержанию мест захоронения на территории Дальнереченского муниципального района».</w:t>
      </w:r>
    </w:p>
    <w:p>
      <w:pPr>
        <w:pStyle w:val="A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после его обнародования в установленном порядке и распространяет свое действие на правоотношения, возникшие с 1 января 2026 года.</w:t>
      </w:r>
    </w:p>
    <w:p>
      <w:pPr>
        <w:pStyle w:val="Normal"/>
        <w:widowControl w:val="false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Дальнереченского</w:t>
        <w:tab/>
        <w:t xml:space="preserve">                                                                  В.С. Дернов </w:t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округа</w:t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Spacing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Приложение 1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к постановлению 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администрации Дальнереченского 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муниципального округа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от  №  - па</w:t>
      </w:r>
    </w:p>
    <w:p>
      <w:pPr>
        <w:pStyle w:val="NoSpacing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Spacing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Нормативы финансовых затрат</w:t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по содержанию мест захоронения на территории Дальнереченского муниципального округа</w:t>
      </w:r>
    </w:p>
    <w:tbl>
      <w:tblPr>
        <w:tblW w:w="10231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"/>
        <w:gridCol w:w="5764"/>
        <w:gridCol w:w="1723"/>
        <w:gridCol w:w="1842"/>
      </w:tblGrid>
      <w:tr>
        <w:trPr>
          <w:trHeight w:val="644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Вид работ (услуг)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Цена</w:t>
            </w:r>
          </w:p>
        </w:tc>
      </w:tr>
      <w:tr>
        <w:trPr>
          <w:trHeight w:val="341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</w:tr>
      <w:tr>
        <w:trPr>
          <w:trHeight w:val="1302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Зимняя механизированная уборка проездов, находящихся на территории кладбищ, либо примыкающих к местам захоронений, используемых только для ритуальных услуг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руб./кв.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0,45</w:t>
            </w:r>
          </w:p>
        </w:tc>
      </w:tr>
      <w:tr>
        <w:trPr>
          <w:trHeight w:val="342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Уборка веток, листьев, сучьев, мусора, содержание мусоросборников (контейнеров)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руб./кв.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5,14 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Скашивание травы травокосилками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 кв.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7,50 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Ремонт грунтовых дорог без отсыпки (грейдирование)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 кв.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0,66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Подвоз грунта с подсыпкой территорий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 куб.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 xml:space="preserve">880,73 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Санитарная валка деревьев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руб./шт.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6500,00</w:t>
            </w:r>
          </w:p>
        </w:tc>
      </w:tr>
    </w:tbl>
    <w:p>
      <w:pPr>
        <w:pStyle w:val="NoSpacing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ans">
    <w:charset w:val="cc"/>
    <w:family w:val="roman"/>
    <w:pitch w:val="variable"/>
  </w:font>
  <w:font w:name="Courier New">
    <w:charset w:val="cc"/>
    <w:family w:val="roman"/>
    <w:pitch w:val="variable"/>
  </w:font>
  <w:font w:name="NTTimes/Cyrillic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6e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a190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a190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Заголовок Знак"/>
    <w:basedOn w:val="DefaultParagraphFont"/>
    <w:qFormat/>
    <w:rsid w:val="005a190f"/>
    <w:rPr>
      <w:rFonts w:ascii="Times New Roman" w:hAnsi="Times New Roman" w:eastAsia="Times New Roman" w:cs="Times New Roman"/>
      <w:b/>
      <w:sz w:val="26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5a190f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1b222b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1b222b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5a190f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6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ConsPlusNormal" w:customStyle="1">
    <w:name w:val="ConsPlusNormal"/>
    <w:qFormat/>
    <w:rsid w:val="0045746e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5746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45746e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Acxspmiddle" w:customStyle="1">
    <w:name w:val="acxspmiddle"/>
    <w:basedOn w:val="Normal"/>
    <w:qFormat/>
    <w:rsid w:val="0045746e"/>
    <w:pPr>
      <w:widowControl w:val="false"/>
      <w:spacing w:lineRule="auto" w:line="240" w:beforeAutospacing="1" w:afterAutospacing="1"/>
    </w:pPr>
    <w:rPr>
      <w:rFonts w:ascii="Times New Roman" w:hAnsi="Times New Roman" w:eastAsia="Lucida Sans Unicode" w:cs="Times New Roman"/>
      <w:kern w:val="2"/>
      <w:sz w:val="24"/>
      <w:szCs w:val="24"/>
      <w:lang w:eastAsia="zh-CN"/>
    </w:rPr>
  </w:style>
  <w:style w:type="paragraph" w:styleId="NoSpacing">
    <w:name w:val="No Spacing"/>
    <w:uiPriority w:val="1"/>
    <w:qFormat/>
    <w:rsid w:val="005a190f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A" w:customStyle="1">
    <w:name w:val="a"/>
    <w:basedOn w:val="Normal"/>
    <w:qFormat/>
    <w:rsid w:val="005a19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5a19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1b22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semiHidden/>
    <w:unhideWhenUsed/>
    <w:rsid w:val="001b22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7041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45746e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CECF-AC40-41D8-9965-F4518FA4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LibreOffice/7.6.7.2$Windows_X86_64 LibreOffice_project/dd47e4b30cb7dab30588d6c79c651f218165e3c5</Application>
  <AppVersion>15.0000</AppVersion>
  <DocSecurity>0</DocSecurity>
  <Pages>3</Pages>
  <Words>361</Words>
  <Characters>2614</Characters>
  <CharactersWithSpaces>3567</CharactersWithSpaces>
  <Paragraphs>58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2026-02-09T23:54:00Z</dcterms:created>
  <dc:creator>Админ</dc:creator>
  <dc:description/>
  <dc:language>ru-RU</dc:language>
  <cp:lastModifiedBy/>
  <cp:lastPrinted>2025-06-06T02:32:00Z</cp:lastPrinted>
  <dcterms:modified xsi:type="dcterms:W3CDTF">2026-02-10T14:02:11Z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