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39" w:rsidRDefault="00815518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62" t="-211" r="-262" b="-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839" w:rsidRDefault="00187839">
      <w:pPr>
        <w:jc w:val="center"/>
        <w:rPr>
          <w:color w:val="000000"/>
          <w:sz w:val="28"/>
          <w:szCs w:val="28"/>
        </w:rPr>
      </w:pPr>
    </w:p>
    <w:p w:rsidR="00187839" w:rsidRDefault="00815518">
      <w:pPr>
        <w:pStyle w:val="1"/>
        <w:ind w:right="-365" w:firstLine="0"/>
        <w:jc w:val="left"/>
        <w:rPr>
          <w:rFonts w:hint="eastAsia"/>
        </w:rPr>
      </w:pPr>
      <w:r>
        <w:rPr>
          <w:rFonts w:ascii="Times New Roman" w:hAnsi="Times New Roman" w:cs="Times New Roman"/>
          <w:sz w:val="26"/>
          <w:szCs w:val="26"/>
        </w:rPr>
        <w:t>АДМИНИСТРАЦИЯ ДАЛЬНЕРЕЧЕНС</w:t>
      </w:r>
      <w:r>
        <w:rPr>
          <w:rFonts w:ascii="Times New Roman" w:hAnsi="Times New Roman" w:cs="Times New Roman"/>
          <w:spacing w:val="32"/>
          <w:sz w:val="26"/>
          <w:szCs w:val="26"/>
        </w:rPr>
        <w:t>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:rsidR="00187839" w:rsidRDefault="00815518">
      <w:pPr>
        <w:pStyle w:val="1"/>
        <w:ind w:right="-36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ПРИМОРСКОГО КРАЯ</w:t>
      </w:r>
    </w:p>
    <w:p w:rsidR="00187839" w:rsidRDefault="00187839">
      <w:pPr>
        <w:jc w:val="center"/>
        <w:rPr>
          <w:sz w:val="28"/>
          <w:szCs w:val="28"/>
        </w:rPr>
      </w:pPr>
      <w:bookmarkStart w:id="0" w:name="_GoBack2"/>
      <w:bookmarkEnd w:id="0"/>
    </w:p>
    <w:p w:rsidR="00187839" w:rsidRDefault="00815518">
      <w:pPr>
        <w:pStyle w:val="1"/>
        <w:ind w:right="-36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87839" w:rsidRDefault="00187839">
      <w:pPr>
        <w:jc w:val="center"/>
        <w:rPr>
          <w:sz w:val="28"/>
          <w:szCs w:val="28"/>
        </w:rPr>
      </w:pPr>
    </w:p>
    <w:p w:rsidR="00187839" w:rsidRDefault="00187839">
      <w:pPr>
        <w:jc w:val="center"/>
        <w:rPr>
          <w:sz w:val="28"/>
          <w:szCs w:val="28"/>
        </w:rPr>
      </w:pPr>
    </w:p>
    <w:p w:rsidR="00187839" w:rsidRDefault="00815518">
      <w:pPr>
        <w:jc w:val="both"/>
        <w:rPr>
          <w:b/>
        </w:rPr>
      </w:pPr>
      <w:r>
        <w:rPr>
          <w:b/>
        </w:rPr>
        <w:t>28 января 2026 года                               г. Дальнереченск                                                 №69-па</w:t>
      </w:r>
    </w:p>
    <w:p w:rsidR="00187839" w:rsidRDefault="008155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7839" w:rsidRDefault="00187839">
      <w:pPr>
        <w:rPr>
          <w:color w:val="000000"/>
          <w:sz w:val="28"/>
          <w:szCs w:val="28"/>
        </w:rPr>
      </w:pPr>
    </w:p>
    <w:p w:rsidR="00187839" w:rsidRDefault="00815518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1" w:name="_Hlk94094094"/>
      <w:bookmarkEnd w:id="1"/>
      <w:r>
        <w:rPr>
          <w:rFonts w:ascii="Times New Roman" w:hAnsi="Times New Roman"/>
          <w:b/>
          <w:sz w:val="28"/>
          <w:szCs w:val="28"/>
          <w:lang w:eastAsia="ru-RU"/>
        </w:rPr>
        <w:t>Об утверждении Положения 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комиссии по делам </w:t>
      </w:r>
    </w:p>
    <w:p w:rsidR="00187839" w:rsidRDefault="00815518">
      <w:pPr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несовершеннолетних и защите их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прав  администрации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87839" w:rsidRDefault="00815518">
      <w:pPr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Дальнереченского муниципального округа</w:t>
      </w:r>
    </w:p>
    <w:p w:rsidR="00187839" w:rsidRDefault="00187839">
      <w:pPr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</w:pPr>
    </w:p>
    <w:p w:rsidR="00187839" w:rsidRDefault="00187839">
      <w:pPr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</w:pPr>
    </w:p>
    <w:p w:rsidR="00187839" w:rsidRDefault="00815518">
      <w:pPr>
        <w:spacing w:line="276" w:lineRule="auto"/>
        <w:ind w:right="-1" w:firstLine="720"/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В соответствии с Федеральным Законом от 24.06.1999г. №120-ФЗ «Об основах системы профилактики безнадзорности и правонарушений несовершеннолетни</w:t>
      </w: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х Законом Приморского края от 08 ноября 2005 года №296-КЗ «О комиссиях по делам несовершеннолетних и защите их прав на территории Приморского края», руководствуясь Уставом Дальнереченского муниципального округа, администрация Дальнереченского муниципальног</w:t>
      </w: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 xml:space="preserve">о округа </w:t>
      </w:r>
      <w:r>
        <w:rPr>
          <w:rFonts w:ascii="Times New Roman" w:eastAsia="Batang" w:hAnsi="Times New Roman" w:cs="Courier New"/>
          <w:spacing w:val="20"/>
          <w:sz w:val="32"/>
          <w:szCs w:val="32"/>
          <w:lang w:eastAsia="ru-RU"/>
        </w:rPr>
        <w:t>постановляет</w:t>
      </w:r>
      <w:r>
        <w:rPr>
          <w:rFonts w:ascii="Times New Roman" w:eastAsia="Batang" w:hAnsi="Times New Roman" w:cs="Courier New"/>
          <w:spacing w:val="20"/>
          <w:sz w:val="28"/>
          <w:szCs w:val="28"/>
          <w:lang w:eastAsia="ru-RU"/>
        </w:rPr>
        <w:t>:</w:t>
      </w: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 xml:space="preserve"> </w:t>
      </w:r>
    </w:p>
    <w:p w:rsidR="00187839" w:rsidRDefault="00187839">
      <w:pPr>
        <w:jc w:val="center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</w:p>
    <w:p w:rsidR="00187839" w:rsidRDefault="00815518">
      <w:pPr>
        <w:spacing w:line="276" w:lineRule="auto"/>
        <w:ind w:firstLine="708"/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1. Утвердить Положение о комиссии по делам несовершеннолетних и защите их прав администрации Дальнереченского муниципального округа (прилагается).</w:t>
      </w:r>
    </w:p>
    <w:p w:rsidR="00187839" w:rsidRDefault="0081551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 xml:space="preserve">2. Признать утратившим силу постановление администрации Дальнереченского </w:t>
      </w:r>
      <w:proofErr w:type="gramStart"/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муниципального  района</w:t>
      </w:r>
      <w:proofErr w:type="gramEnd"/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 xml:space="preserve"> от 15.10.2024г. №505-па «Об утверждении Положения о комиссии по делам несовершеннолетних и защите их прав администрации Дальнереченского муниципального района».</w:t>
      </w:r>
    </w:p>
    <w:p w:rsidR="00187839" w:rsidRDefault="00815518">
      <w:pPr>
        <w:spacing w:line="276" w:lineRule="auto"/>
        <w:ind w:firstLine="708"/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3. Контроль за исполнением постановления возложить на заместителя главы администрации Дальнереченского муниципального округа Попова А.Г.</w:t>
      </w:r>
    </w:p>
    <w:p w:rsidR="00187839" w:rsidRDefault="00815518">
      <w:pPr>
        <w:spacing w:line="276" w:lineRule="auto"/>
        <w:ind w:firstLine="708"/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4. Настоящее постановление вступает в законную силу со дня его обнародования в установленном порядке.</w:t>
      </w:r>
    </w:p>
    <w:p w:rsidR="00187839" w:rsidRDefault="00187839">
      <w:pPr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</w:p>
    <w:p w:rsidR="00187839" w:rsidRDefault="00187839">
      <w:pPr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</w:p>
    <w:p w:rsidR="00187839" w:rsidRDefault="00815518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Глава</w:t>
      </w: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 xml:space="preserve">  Дальнереченского</w:t>
      </w:r>
      <w:proofErr w:type="gramEnd"/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 xml:space="preserve"> </w:t>
      </w:r>
    </w:p>
    <w:p w:rsidR="00187839" w:rsidRDefault="00815518">
      <w:pPr>
        <w:jc w:val="both"/>
        <w:rPr>
          <w:szCs w:val="28"/>
        </w:rPr>
      </w:pPr>
      <w:r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  <w:t>муниципального округа                                                                          В.С. Дернов</w:t>
      </w:r>
    </w:p>
    <w:p w:rsidR="00187839" w:rsidRDefault="00187839">
      <w:pPr>
        <w:jc w:val="both"/>
        <w:rPr>
          <w:rFonts w:ascii="Times New Roman" w:eastAsia="Batang" w:hAnsi="Times New Roman" w:cs="Courier New"/>
          <w:spacing w:val="1"/>
          <w:sz w:val="28"/>
          <w:szCs w:val="28"/>
          <w:lang w:eastAsia="ru-RU"/>
        </w:rPr>
      </w:pPr>
    </w:p>
    <w:p w:rsidR="00187839" w:rsidRDefault="00815518">
      <w:pPr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fldChar w:fldCharType="begin"/>
      </w:r>
      <w:r>
        <w:rPr>
          <w:rFonts w:eastAsia="Times New Roman" w:cs="Times New Roman"/>
          <w:lang w:eastAsia="ru-RU"/>
        </w:rPr>
        <w:instrText>PAGE</w:instrText>
      </w:r>
      <w:r>
        <w:rPr>
          <w:rFonts w:eastAsia="Times New Roman" w:cs="Times New Roman"/>
          <w:lang w:eastAsia="ru-RU"/>
        </w:rPr>
        <w:fldChar w:fldCharType="separate"/>
      </w:r>
      <w:r>
        <w:rPr>
          <w:rFonts w:eastAsia="Times New Roman" w:cs="Times New Roman"/>
          <w:lang w:eastAsia="ru-RU"/>
        </w:rPr>
        <w:t>2</w:t>
      </w:r>
      <w:r>
        <w:rPr>
          <w:rFonts w:eastAsia="Times New Roman" w:cs="Times New Roman"/>
          <w:lang w:eastAsia="ru-RU"/>
        </w:rPr>
        <w:fldChar w:fldCharType="end"/>
      </w:r>
    </w:p>
    <w:p w:rsidR="00187839" w:rsidRDefault="00815518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                                                          ПРИЛОЖЕНИЕ</w:t>
      </w:r>
    </w:p>
    <w:p w:rsidR="00187839" w:rsidRDefault="00815518">
      <w:pPr>
        <w:ind w:left="576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к постановле</w:t>
      </w:r>
      <w:r>
        <w:rPr>
          <w:rFonts w:eastAsia="Times New Roman" w:cs="Times New Roman"/>
          <w:lang w:eastAsia="ru-RU"/>
        </w:rPr>
        <w:t>нию администрации</w:t>
      </w:r>
    </w:p>
    <w:p w:rsidR="00187839" w:rsidRDefault="00815518">
      <w:pPr>
        <w:ind w:left="576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Дальнереченского </w:t>
      </w:r>
    </w:p>
    <w:p w:rsidR="00187839" w:rsidRDefault="00815518">
      <w:pPr>
        <w:ind w:left="576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муниципального округа</w:t>
      </w:r>
    </w:p>
    <w:p w:rsidR="00187839" w:rsidRDefault="00815518">
      <w:pPr>
        <w:ind w:left="5760"/>
      </w:pPr>
      <w:proofErr w:type="gramStart"/>
      <w:r>
        <w:rPr>
          <w:rFonts w:eastAsia="Times New Roman" w:cs="Times New Roman"/>
          <w:lang w:eastAsia="ru-RU"/>
        </w:rPr>
        <w:t>от  28</w:t>
      </w:r>
      <w:proofErr w:type="gramEnd"/>
      <w:r>
        <w:rPr>
          <w:rFonts w:eastAsia="Times New Roman" w:cs="Times New Roman"/>
          <w:lang w:eastAsia="ru-RU"/>
        </w:rPr>
        <w:t>.01.2026г.  №69-па</w:t>
      </w:r>
    </w:p>
    <w:p w:rsidR="00187839" w:rsidRDefault="00187839">
      <w:pPr>
        <w:jc w:val="center"/>
        <w:rPr>
          <w:rFonts w:eastAsia="Times New Roman" w:cs="Times New Roman"/>
          <w:lang w:eastAsia="ru-RU"/>
        </w:rPr>
      </w:pPr>
    </w:p>
    <w:p w:rsidR="00187839" w:rsidRDefault="00187839">
      <w:pPr>
        <w:jc w:val="center"/>
        <w:rPr>
          <w:rFonts w:eastAsia="Times New Roman" w:cs="Times New Roman"/>
          <w:lang w:eastAsia="ru-RU"/>
        </w:rPr>
      </w:pPr>
    </w:p>
    <w:p w:rsidR="00187839" w:rsidRDefault="00187839">
      <w:pPr>
        <w:widowControl w:val="0"/>
        <w:ind w:firstLine="709"/>
        <w:jc w:val="both"/>
        <w:rPr>
          <w:rFonts w:eastAsia="Times New Roman" w:cs="Times New Roman"/>
          <w:lang w:eastAsia="ru-RU"/>
        </w:rPr>
      </w:pPr>
    </w:p>
    <w:p w:rsidR="00187839" w:rsidRDefault="00815518">
      <w:pPr>
        <w:jc w:val="center"/>
        <w:rPr>
          <w:rFonts w:ascii="Times New Roman" w:eastAsia="Batang" w:hAnsi="Times New Roman" w:cs="Courier New"/>
          <w:b/>
          <w:bCs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b/>
          <w:bCs/>
          <w:spacing w:val="1"/>
          <w:sz w:val="28"/>
          <w:szCs w:val="28"/>
          <w:lang w:eastAsia="ru-RU"/>
        </w:rPr>
        <w:t>ПОЛОЖЕНИЕ</w:t>
      </w:r>
    </w:p>
    <w:p w:rsidR="00187839" w:rsidRDefault="00815518">
      <w:pPr>
        <w:jc w:val="center"/>
        <w:rPr>
          <w:rFonts w:ascii="Times New Roman" w:eastAsia="Batang" w:hAnsi="Times New Roman" w:cs="Courier New"/>
          <w:b/>
          <w:bCs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b/>
          <w:bCs/>
          <w:spacing w:val="1"/>
          <w:sz w:val="28"/>
          <w:szCs w:val="28"/>
          <w:lang w:eastAsia="ru-RU"/>
        </w:rPr>
        <w:t xml:space="preserve">о комиссии по делам несовершеннолетних и защите их прав </w:t>
      </w:r>
    </w:p>
    <w:p w:rsidR="00187839" w:rsidRDefault="00815518">
      <w:pPr>
        <w:jc w:val="center"/>
        <w:rPr>
          <w:rFonts w:ascii="Times New Roman" w:eastAsia="Batang" w:hAnsi="Times New Roman" w:cs="Courier New"/>
          <w:b/>
          <w:bCs/>
          <w:spacing w:val="1"/>
          <w:sz w:val="28"/>
          <w:szCs w:val="28"/>
          <w:lang w:eastAsia="ru-RU"/>
        </w:rPr>
      </w:pPr>
      <w:r>
        <w:rPr>
          <w:rFonts w:ascii="Times New Roman" w:eastAsia="Batang" w:hAnsi="Times New Roman" w:cs="Courier New"/>
          <w:b/>
          <w:bCs/>
          <w:spacing w:val="1"/>
          <w:sz w:val="28"/>
          <w:szCs w:val="28"/>
          <w:lang w:eastAsia="ru-RU"/>
        </w:rPr>
        <w:t>администрации Дальнереченского муниципального района</w:t>
      </w:r>
    </w:p>
    <w:p w:rsidR="00187839" w:rsidRDefault="00187839">
      <w:pPr>
        <w:jc w:val="center"/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</w:pPr>
    </w:p>
    <w:p w:rsidR="00187839" w:rsidRDefault="00815518">
      <w:pPr>
        <w:jc w:val="center"/>
        <w:rPr>
          <w:rFonts w:ascii="Times New Roman" w:eastAsia="Batang" w:hAnsi="Times New Roman" w:cs="Courier New"/>
          <w:b/>
          <w:spacing w:val="1"/>
          <w:sz w:val="26"/>
          <w:szCs w:val="26"/>
          <w:lang w:eastAsia="ru-RU"/>
        </w:rPr>
      </w:pPr>
      <w:r>
        <w:rPr>
          <w:rFonts w:ascii="Times New Roman" w:eastAsia="Batang" w:hAnsi="Times New Roman" w:cs="Courier New"/>
          <w:b/>
          <w:spacing w:val="1"/>
          <w:sz w:val="26"/>
          <w:szCs w:val="26"/>
          <w:lang w:eastAsia="ru-RU"/>
        </w:rPr>
        <w:t>1. Общие положения.</w:t>
      </w:r>
    </w:p>
    <w:p w:rsidR="00187839" w:rsidRDefault="00815518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>1.1. Комиссия по делам несовершеннолетних и защите их прав администрации Дальнереченского муниципального округа (далее-Комиссия) является коллегиальным органом системы профилактики безнадзорности и правонарушений несовершеннолетних, создается на территории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 xml:space="preserve"> Дальнереченского муниципального округа в порядке, установленном Законом Приморского края от 08.11.2005г. №296-КЗ «О комиссиях по делам несовершеннолетних и защите их прав на территории Приморского края», в целях координации деятельности органов и учрежден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 xml:space="preserve">ий системы профилактики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безнадзорности и правонарушений несовершеннолетних 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>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>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других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противоправных и (или) антиобщественных действий, а также случаев склонения их к суицидальным действиям на территории Дальнереченского муниципального округа.</w:t>
      </w:r>
    </w:p>
    <w:p w:rsidR="00187839" w:rsidRDefault="00815518">
      <w:pPr>
        <w:widowControl w:val="0"/>
        <w:ind w:firstLine="540"/>
        <w:jc w:val="both"/>
      </w:pP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 xml:space="preserve">1.2. Комиссия в своей деятельности руководствуется Конституцией Российской Федерации, </w:t>
      </w:r>
      <w:r>
        <w:rPr>
          <w:rFonts w:ascii="Times New Roman" w:eastAsia="Calibri" w:hAnsi="Times New Roman" w:cs="Times New Roman"/>
          <w:sz w:val="26"/>
          <w:szCs w:val="26"/>
        </w:rPr>
        <w:t>общепризнанн</w:t>
      </w:r>
      <w:r>
        <w:rPr>
          <w:rFonts w:ascii="Times New Roman" w:eastAsia="Calibri" w:hAnsi="Times New Roman" w:cs="Times New Roman"/>
          <w:sz w:val="26"/>
          <w:szCs w:val="26"/>
        </w:rPr>
        <w:t xml:space="preserve">ых принципах и нормах международного права, федеральных законах, иных нормативных правовых актах Российской Федерации, </w:t>
      </w:r>
      <w:hyperlink r:id="rId5">
        <w:r>
          <w:rPr>
            <w:rFonts w:ascii="Times New Roman" w:eastAsia="Calibri" w:hAnsi="Times New Roman" w:cs="Times New Roman"/>
            <w:color w:val="0000FF"/>
            <w:sz w:val="26"/>
            <w:szCs w:val="26"/>
          </w:rPr>
          <w:t>Уставом</w:t>
        </w:r>
      </w:hyperlink>
      <w:r>
        <w:rPr>
          <w:rFonts w:ascii="Times New Roman" w:eastAsia="Calibri" w:hAnsi="Times New Roman" w:cs="Times New Roman"/>
          <w:sz w:val="26"/>
          <w:szCs w:val="26"/>
        </w:rPr>
        <w:t xml:space="preserve"> Приморского края, 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 xml:space="preserve">Законом Приморского края от 08.11.2005г. №296-КЗ «О комиссиях по делам несовершеннолетних и защите их прав на территории Приморского края»,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иных нормативных правовых актов Приморского края, 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 xml:space="preserve">нормативными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правовыми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ктами Дальнереченского муниципального округа, </w:t>
      </w:r>
      <w:r>
        <w:rPr>
          <w:rFonts w:ascii="Times New Roman" w:eastAsia="Batang" w:hAnsi="Times New Roman" w:cs="Times New Roman"/>
          <w:spacing w:val="1"/>
          <w:sz w:val="26"/>
          <w:szCs w:val="26"/>
          <w:lang w:eastAsia="ru-RU"/>
        </w:rPr>
        <w:t xml:space="preserve"> настоящим Положением.</w:t>
      </w:r>
    </w:p>
    <w:p w:rsidR="00187839" w:rsidRDefault="00815518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tab/>
        <w:t xml:space="preserve">1.3. Деятельность Комиссии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основывается на принципах законности, демократизма, поддержки семьи (с несовершеннолетними детьми) и взаимодействия с ней, гуманного обращения с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187839" w:rsidRDefault="0081551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t>1.4. Деятельность Комиссии осуществляется отделом по обеспечению деятельности комиссии по делам несовершеннолет</w:t>
      </w: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t>них и защите их прав</w:t>
      </w:r>
    </w:p>
    <w:p w:rsidR="00187839" w:rsidRDefault="00815518">
      <w:pPr>
        <w:jc w:val="center"/>
        <w:rPr>
          <w:rFonts w:ascii="Times New Roman" w:eastAsia="Batang" w:hAnsi="Times New Roman" w:cs="Courier New"/>
          <w:spacing w:val="1"/>
          <w:lang w:eastAsia="ru-RU"/>
        </w:rPr>
      </w:pPr>
      <w:r>
        <w:rPr>
          <w:rFonts w:ascii="Times New Roman" w:eastAsia="Batang" w:hAnsi="Times New Roman" w:cs="Courier New"/>
          <w:spacing w:val="1"/>
          <w:lang w:eastAsia="ru-RU"/>
        </w:rPr>
        <w:fldChar w:fldCharType="begin"/>
      </w:r>
      <w:r>
        <w:rPr>
          <w:rFonts w:ascii="Times New Roman" w:eastAsia="Batang" w:hAnsi="Times New Roman" w:cs="Courier New"/>
          <w:spacing w:val="1"/>
          <w:lang w:eastAsia="ru-RU"/>
        </w:rPr>
        <w:instrText>PAGE</w:instrText>
      </w:r>
      <w:r>
        <w:rPr>
          <w:rFonts w:ascii="Times New Roman" w:eastAsia="Batang" w:hAnsi="Times New Roman" w:cs="Courier New"/>
          <w:spacing w:val="1"/>
          <w:lang w:eastAsia="ru-RU"/>
        </w:rPr>
        <w:fldChar w:fldCharType="separate"/>
      </w:r>
      <w:r>
        <w:rPr>
          <w:rFonts w:ascii="Times New Roman" w:eastAsia="Batang" w:hAnsi="Times New Roman" w:cs="Courier New"/>
          <w:spacing w:val="1"/>
          <w:lang w:eastAsia="ru-RU"/>
        </w:rPr>
        <w:t>3</w:t>
      </w:r>
      <w:r>
        <w:rPr>
          <w:rFonts w:ascii="Times New Roman" w:eastAsia="Batang" w:hAnsi="Times New Roman" w:cs="Courier New"/>
          <w:spacing w:val="1"/>
          <w:lang w:eastAsia="ru-RU"/>
        </w:rPr>
        <w:fldChar w:fldCharType="end"/>
      </w:r>
    </w:p>
    <w:p w:rsidR="00187839" w:rsidRDefault="0081551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lastRenderedPageBreak/>
        <w:t>администрации Дальнереченского муниципального округа, входящим в структуру администрации Дальнереченского муниципального округа.</w:t>
      </w:r>
    </w:p>
    <w:p w:rsidR="00187839" w:rsidRDefault="00815518">
      <w:pPr>
        <w:ind w:firstLine="708"/>
        <w:jc w:val="both"/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</w:pP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t>1.5. Комиссия имеет круглую простую печать со своим наименованием и штампы установленного образца</w:t>
      </w: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t>.</w:t>
      </w:r>
    </w:p>
    <w:p w:rsidR="00187839" w:rsidRDefault="00187839">
      <w:pPr>
        <w:jc w:val="center"/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</w:pPr>
    </w:p>
    <w:p w:rsidR="00187839" w:rsidRDefault="00815518">
      <w:pPr>
        <w:jc w:val="center"/>
        <w:rPr>
          <w:rFonts w:ascii="Times New Roman" w:eastAsia="Batang" w:hAnsi="Times New Roman" w:cs="Courier New"/>
          <w:b/>
          <w:spacing w:val="1"/>
          <w:sz w:val="26"/>
          <w:szCs w:val="26"/>
          <w:lang w:eastAsia="ru-RU"/>
        </w:rPr>
      </w:pPr>
      <w:r>
        <w:rPr>
          <w:rFonts w:ascii="Times New Roman" w:eastAsia="Batang" w:hAnsi="Times New Roman" w:cs="Courier New"/>
          <w:b/>
          <w:spacing w:val="1"/>
          <w:sz w:val="26"/>
          <w:szCs w:val="26"/>
          <w:lang w:eastAsia="ru-RU"/>
        </w:rPr>
        <w:t>2. Основные направления деятельности Комиссии</w:t>
      </w:r>
    </w:p>
    <w:p w:rsidR="00187839" w:rsidRDefault="00187839">
      <w:pPr>
        <w:jc w:val="center"/>
        <w:rPr>
          <w:rFonts w:ascii="Times New Roman" w:eastAsia="Batang" w:hAnsi="Times New Roman" w:cs="Courier New"/>
          <w:b/>
          <w:spacing w:val="1"/>
          <w:sz w:val="26"/>
          <w:szCs w:val="26"/>
          <w:lang w:eastAsia="ru-RU"/>
        </w:rPr>
      </w:pPr>
    </w:p>
    <w:p w:rsidR="00187839" w:rsidRDefault="00815518">
      <w:pPr>
        <w:jc w:val="both"/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</w:pPr>
      <w:r>
        <w:rPr>
          <w:rFonts w:ascii="Times New Roman" w:eastAsia="Batang" w:hAnsi="Times New Roman" w:cs="Courier New"/>
          <w:spacing w:val="1"/>
          <w:sz w:val="26"/>
          <w:szCs w:val="26"/>
          <w:lang w:eastAsia="ru-RU"/>
        </w:rPr>
        <w:t>Комиссия в пределах своей компетенции: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координирует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</w:t>
      </w:r>
      <w:r>
        <w:rPr>
          <w:rFonts w:ascii="Times New Roman" w:hAnsi="Times New Roman"/>
          <w:sz w:val="26"/>
          <w:szCs w:val="26"/>
        </w:rPr>
        <w:t>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</w:t>
      </w:r>
      <w:r>
        <w:rPr>
          <w:rFonts w:ascii="Times New Roman" w:hAnsi="Times New Roman"/>
          <w:sz w:val="26"/>
          <w:szCs w:val="26"/>
        </w:rPr>
        <w:t>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осуществляет мониторинг их деятельности в пределах и порядке, ко</w:t>
      </w:r>
      <w:r>
        <w:rPr>
          <w:rFonts w:ascii="Times New Roman" w:hAnsi="Times New Roman"/>
          <w:sz w:val="26"/>
          <w:szCs w:val="26"/>
        </w:rPr>
        <w:t xml:space="preserve">торые установлены федеральным законодательством и законодательством Приморского края, на территории </w:t>
      </w:r>
      <w:r>
        <w:rPr>
          <w:rFonts w:ascii="Times New Roman" w:hAnsi="Times New Roman"/>
          <w:sz w:val="26"/>
          <w:szCs w:val="26"/>
        </w:rPr>
        <w:t>Дальнереченского муниципального района</w:t>
      </w:r>
      <w:r>
        <w:rPr>
          <w:rFonts w:ascii="Times New Roman" w:hAnsi="Times New Roman"/>
          <w:sz w:val="26"/>
          <w:szCs w:val="26"/>
        </w:rPr>
        <w:t>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обеспечивает осуществление мер по защите и восстановлению прав и законных интересов несовершеннолетних, защите </w:t>
      </w:r>
      <w:r>
        <w:rPr>
          <w:rFonts w:ascii="Times New Roman" w:hAnsi="Times New Roman"/>
          <w:sz w:val="26"/>
          <w:szCs w:val="26"/>
        </w:rPr>
        <w:t>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</w:t>
      </w:r>
      <w:r>
        <w:rPr>
          <w:rFonts w:ascii="Times New Roman" w:hAnsi="Times New Roman"/>
          <w:sz w:val="26"/>
          <w:szCs w:val="26"/>
        </w:rPr>
        <w:t xml:space="preserve"> действиям несовершеннолетних;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анализирует выявленные органами и учреждениями системы профилактики причины и условия безнадзорности и правонарушений несовершеннолетних, принимает меры по их устранению;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утверждает межведомственные планы (программы</w:t>
      </w:r>
      <w:r>
        <w:rPr>
          <w:rFonts w:ascii="Times New Roman" w:hAnsi="Times New Roman"/>
          <w:sz w:val="26"/>
          <w:szCs w:val="26"/>
        </w:rPr>
        <w:t>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 участвует в разработке и реализации целевых программ, направленных на защиту </w:t>
      </w:r>
      <w:r>
        <w:rPr>
          <w:rFonts w:ascii="Times New Roman" w:hAnsi="Times New Roman"/>
          <w:sz w:val="26"/>
          <w:szCs w:val="26"/>
        </w:rPr>
        <w:t>прав и законных интересов несовершеннолетних, профилактику их безнадзорности и правонарушений;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принимает меры по совершенствованию деятельности органов и учреждений системы профилактики по итогам анализа и обобщения представляемых органами и учреждени</w:t>
      </w:r>
      <w:r>
        <w:rPr>
          <w:rFonts w:ascii="Times New Roman" w:hAnsi="Times New Roman"/>
          <w:sz w:val="26"/>
          <w:szCs w:val="26"/>
        </w:rPr>
        <w:t>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принимает меры по совершенствованию взаимодействия органов и уч</w:t>
      </w:r>
      <w:r>
        <w:rPr>
          <w:rFonts w:ascii="Times New Roman" w:hAnsi="Times New Roman"/>
          <w:sz w:val="26"/>
          <w:szCs w:val="26"/>
        </w:rPr>
        <w:t>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</w:t>
      </w:r>
      <w:r>
        <w:rPr>
          <w:rFonts w:ascii="Times New Roman" w:hAnsi="Times New Roman"/>
          <w:sz w:val="26"/>
          <w:szCs w:val="26"/>
        </w:rPr>
        <w:t>актике безнадзорности и</w:t>
      </w:r>
    </w:p>
    <w:p w:rsidR="00187839" w:rsidRDefault="00815518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правонарушений несовершеннолетних, защите их прав и законных интересов, их социально-педагогической реабилитации;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2.8. подготавливает совместно с соответствующими органами или учреждениями представляемые в суд материалы по </w:t>
      </w:r>
      <w:r>
        <w:rPr>
          <w:rFonts w:ascii="Times New Roman" w:hAnsi="Times New Roman"/>
          <w:sz w:val="26"/>
          <w:szCs w:val="26"/>
        </w:rPr>
        <w:t>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2.9. даёт согласие организациям, осуществляющим образоват</w:t>
      </w:r>
      <w:r>
        <w:rPr>
          <w:rFonts w:ascii="Times New Roman" w:hAnsi="Times New Roman"/>
          <w:sz w:val="26"/>
          <w:szCs w:val="26"/>
        </w:rPr>
        <w:t>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2.10. даёт при наличии согласия родителей или иных законных представителей несовершеннолетнего обучающегося и органа </w:t>
      </w:r>
      <w:r>
        <w:rPr>
          <w:rFonts w:ascii="Times New Roman" w:hAnsi="Times New Roman"/>
          <w:sz w:val="26"/>
          <w:szCs w:val="26"/>
        </w:rPr>
        <w:t>местного самоуправления,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основного общего образования. Комиссия принимает совместно с родител</w:t>
      </w:r>
      <w:r>
        <w:rPr>
          <w:rFonts w:ascii="Times New Roman" w:hAnsi="Times New Roman"/>
          <w:sz w:val="26"/>
          <w:szCs w:val="26"/>
        </w:rPr>
        <w:t xml:space="preserve">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</w:t>
      </w:r>
      <w:r>
        <w:rPr>
          <w:rFonts w:ascii="Times New Roman" w:hAnsi="Times New Roman"/>
          <w:sz w:val="26"/>
          <w:szCs w:val="26"/>
        </w:rPr>
        <w:t>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 обеспечивает оказание помощи в бытовом устройстве несо</w:t>
      </w:r>
      <w:r>
        <w:rPr>
          <w:rFonts w:ascii="Times New Roman" w:hAnsi="Times New Roman"/>
          <w:sz w:val="26"/>
          <w:szCs w:val="26"/>
        </w:rPr>
        <w:t>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</w:t>
      </w:r>
      <w:r>
        <w:rPr>
          <w:rFonts w:ascii="Times New Roman" w:hAnsi="Times New Roman"/>
          <w:sz w:val="26"/>
          <w:szCs w:val="26"/>
        </w:rPr>
        <w:t>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2.12. рассматривает информацию (материалы) о фактах совершения несовершеннолетними, не подлежащими уголовной ответственности в связи</w:t>
      </w:r>
      <w:r>
        <w:rPr>
          <w:rFonts w:ascii="Times New Roman" w:hAnsi="Times New Roman"/>
          <w:sz w:val="26"/>
          <w:szCs w:val="26"/>
        </w:rPr>
        <w:t xml:space="preserve"> с </w:t>
      </w:r>
      <w:proofErr w:type="spellStart"/>
      <w:r>
        <w:rPr>
          <w:rFonts w:ascii="Times New Roman" w:hAnsi="Times New Roman"/>
          <w:sz w:val="26"/>
          <w:szCs w:val="26"/>
        </w:rPr>
        <w:t>недостижением</w:t>
      </w:r>
      <w:proofErr w:type="spellEnd"/>
      <w:r>
        <w:rPr>
          <w:rFonts w:ascii="Times New Roman" w:hAnsi="Times New Roman"/>
          <w:sz w:val="26"/>
          <w:szCs w:val="26"/>
        </w:rPr>
        <w:t xml:space="preserve"> возраста наступления уголовной ответственности, общественно опасных деяний и принимает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</w:t>
      </w:r>
      <w:r>
        <w:rPr>
          <w:rFonts w:ascii="Times New Roman" w:hAnsi="Times New Roman"/>
          <w:sz w:val="26"/>
          <w:szCs w:val="26"/>
        </w:rPr>
        <w:t>а также ходатайства, просьбы, жалобы и другие обращения несовершеннолетних, их родителей или иных законных представителей, относящиеся к установленной сфере деятельности комиссии;</w:t>
      </w:r>
    </w:p>
    <w:p w:rsidR="00187839" w:rsidRDefault="0081551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2.13. рассматривае</w:t>
      </w:r>
      <w:r>
        <w:rPr>
          <w:rFonts w:ascii="Times New Roman" w:hAnsi="Times New Roman"/>
          <w:sz w:val="26"/>
          <w:szCs w:val="26"/>
        </w:rPr>
        <w:t xml:space="preserve">т дела об административных правонарушениях, предусмотренных </w:t>
      </w:r>
      <w:hyperlink r:id="rId6">
        <w:r>
          <w:rPr>
            <w:rFonts w:ascii="Times New Roman" w:hAnsi="Times New Roman"/>
            <w:color w:val="0000FF"/>
            <w:sz w:val="26"/>
            <w:szCs w:val="26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</w:t>
      </w:r>
      <w:r>
        <w:rPr>
          <w:rFonts w:ascii="Times New Roman" w:hAnsi="Times New Roman"/>
          <w:sz w:val="26"/>
          <w:szCs w:val="26"/>
        </w:rPr>
        <w:t xml:space="preserve">авонарушениях и </w:t>
      </w:r>
      <w:hyperlink r:id="rId7">
        <w:r>
          <w:rPr>
            <w:rFonts w:ascii="Times New Roman" w:hAnsi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Приморского края от 5 марта 2007 года N 44-КЗ "Об административных правонарушени</w:t>
      </w:r>
      <w:r>
        <w:rPr>
          <w:rFonts w:ascii="Times New Roman" w:hAnsi="Times New Roman"/>
          <w:sz w:val="26"/>
          <w:szCs w:val="26"/>
        </w:rPr>
        <w:t>ях в Приморском крае";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2.14. применяет меры воздействия в отношении несовершеннолетних, их родителей или иных законных представителей в случаях и порядке, которые предусмотрены федеральным законодательством и законодательством Приморского</w:t>
      </w:r>
    </w:p>
    <w:p w:rsidR="00187839" w:rsidRDefault="00815518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края;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15.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</w:t>
      </w:r>
      <w:r>
        <w:rPr>
          <w:rFonts w:ascii="Times New Roman" w:hAnsi="Times New Roman"/>
          <w:sz w:val="26"/>
          <w:szCs w:val="26"/>
        </w:rPr>
        <w:t>па с согласия родителей или иных законных представителей, а также самих несовершеннолетних в случае достижения ими возраста 14 лет;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2.16. обращается в суд по вопросам возмещения вреда, причиненного здоровью несовершеннолетнего, его имуществу, и (или) морал</w:t>
      </w:r>
      <w:r>
        <w:rPr>
          <w:rFonts w:ascii="Times New Roman" w:hAnsi="Times New Roman"/>
          <w:sz w:val="26"/>
          <w:szCs w:val="26"/>
        </w:rPr>
        <w:t>ьного вреда в порядке, установленном законодательством Российской Федерации;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2.17. согласовывает представления (заключения) администраций специальных учебно-воспитательных учреждений закрытого типа, вносимые в суды по месту нахождения указанных учреждений: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о прекращении </w:t>
      </w:r>
      <w:r>
        <w:rPr>
          <w:rFonts w:ascii="Times New Roman" w:hAnsi="Times New Roman"/>
          <w:sz w:val="26"/>
          <w:szCs w:val="26"/>
        </w:rPr>
        <w:t>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</w:t>
      </w:r>
      <w:r>
        <w:rPr>
          <w:rFonts w:ascii="Times New Roman" w:hAnsi="Times New Roman"/>
          <w:sz w:val="26"/>
          <w:szCs w:val="26"/>
        </w:rPr>
        <w:t>я в дальнейшем применении этой меры воздействия (не ранее шести месяцев со дня поступления несовершеннолетнего в специальное учебно-воспитательное учреждение закрытого типа), или в случае выявления у него заболеваний, препятствующих содержанию и обучению в</w:t>
      </w:r>
      <w:r>
        <w:rPr>
          <w:rFonts w:ascii="Times New Roman" w:hAnsi="Times New Roman"/>
          <w:sz w:val="26"/>
          <w:szCs w:val="26"/>
        </w:rPr>
        <w:t xml:space="preserve"> специальном учебно-воспитательном учреждении закрытого типа;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</w:t>
      </w:r>
      <w:r>
        <w:rPr>
          <w:rFonts w:ascii="Times New Roman" w:hAnsi="Times New Roman"/>
          <w:sz w:val="26"/>
          <w:szCs w:val="26"/>
        </w:rPr>
        <w:t>словий для его реабилитации;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</w:t>
      </w:r>
      <w:r>
        <w:rPr>
          <w:rFonts w:ascii="Times New Roman" w:hAnsi="Times New Roman"/>
          <w:sz w:val="26"/>
          <w:szCs w:val="26"/>
        </w:rPr>
        <w:t xml:space="preserve">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2.18. даёт совместно с соответствующей государственной инспекцией труда согласие на расторжение трудового договора с работник</w:t>
      </w:r>
      <w:r>
        <w:rPr>
          <w:rFonts w:ascii="Times New Roman" w:hAnsi="Times New Roman"/>
          <w:sz w:val="26"/>
          <w:szCs w:val="26"/>
        </w:rPr>
        <w:t>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2.19. участвует в разработке проектов нормативных правовых актов по вопросам защиты прав и зак</w:t>
      </w:r>
      <w:r>
        <w:rPr>
          <w:rFonts w:ascii="Times New Roman" w:hAnsi="Times New Roman"/>
          <w:sz w:val="26"/>
          <w:szCs w:val="26"/>
        </w:rPr>
        <w:t>онных интересов несовершеннолетних;</w:t>
      </w:r>
    </w:p>
    <w:p w:rsidR="00187839" w:rsidRPr="00815518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 w:rsidRPr="00815518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19.1. выявляет совместно с другими органами и учреждениями системы профилактики безнадзорности и правонарушений несовершеннолетних семьи, в</w:t>
      </w:r>
    </w:p>
    <w:p w:rsidR="00187839" w:rsidRDefault="00815518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fldChar w:fldCharType="end"/>
      </w:r>
    </w:p>
    <w:p w:rsidR="00187839" w:rsidRPr="00815518" w:rsidRDefault="00815518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которых несовершеннолетние проживают с лицами, имеющими судимость за </w:t>
      </w:r>
      <w:r>
        <w:rPr>
          <w:rFonts w:ascii="Times New Roman" w:hAnsi="Times New Roman"/>
          <w:sz w:val="26"/>
          <w:szCs w:val="26"/>
        </w:rPr>
        <w:t>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 половой неприкосновенности несовершеннолетних (далее - лица, имеющие судимость), и в случае необходим</w:t>
      </w:r>
      <w:r>
        <w:rPr>
          <w:rFonts w:ascii="Times New Roman" w:hAnsi="Times New Roman"/>
          <w:sz w:val="26"/>
          <w:szCs w:val="26"/>
        </w:rPr>
        <w:t>ости предупреждения правонарушений либо для оказания социальной помощи и (или) реабилитации несовершеннолетних в соответствии с пунктом 3 статьи 5 Федерального закона от 24 июня 1999 года N 120-ФЗ "Об основах системы профилактики безнадзорности и правонару</w:t>
      </w:r>
      <w:r>
        <w:rPr>
          <w:rFonts w:ascii="Times New Roman" w:hAnsi="Times New Roman"/>
          <w:sz w:val="26"/>
          <w:szCs w:val="26"/>
        </w:rPr>
        <w:t>шений несовершеннолетних" принимает решения об организации проведения в отношении указанных семей и лиц, имеющих судимость, индивидуальной профилактической работы;</w:t>
      </w:r>
    </w:p>
    <w:p w:rsidR="00187839" w:rsidRPr="00815518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2.19.2. ежеквартально запрашивает сведения о лицах, имеющих судимость, в территориальных орг</w:t>
      </w:r>
      <w:r>
        <w:rPr>
          <w:rFonts w:ascii="Times New Roman" w:hAnsi="Times New Roman"/>
          <w:sz w:val="26"/>
          <w:szCs w:val="26"/>
        </w:rPr>
        <w:t>анах федерального органа исполнительной власти в сфере внутренних дел;</w:t>
      </w:r>
    </w:p>
    <w:p w:rsidR="00187839" w:rsidRDefault="0081551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2.20. координирует проведение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категори</w:t>
      </w:r>
      <w:r>
        <w:rPr>
          <w:rFonts w:ascii="Times New Roman" w:hAnsi="Times New Roman"/>
          <w:sz w:val="26"/>
          <w:szCs w:val="26"/>
        </w:rPr>
        <w:t>й лиц, указанных в статье 5 Федерального закона "Об основах системы профилактики безнадзорности и правонарушений несовершеннолетних", в том числе в отношении семей, в которых несовершеннолетние проживают с лицами, имеющими судимость, и самих лиц, имеющих с</w:t>
      </w:r>
      <w:r>
        <w:rPr>
          <w:rFonts w:ascii="Times New Roman" w:hAnsi="Times New Roman"/>
          <w:sz w:val="26"/>
          <w:szCs w:val="26"/>
        </w:rPr>
        <w:t>удимость;</w:t>
      </w:r>
    </w:p>
    <w:p w:rsidR="00187839" w:rsidRDefault="0081551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2.21. утверждает межведомственные планы (программы) индивидуальной профилактической работы или принимает постановления о реализации конкретных мер по защите прав и интересов детей в случаях, если индивидуальная профилактическая работа в отношении</w:t>
      </w:r>
      <w:r>
        <w:rPr>
          <w:rFonts w:ascii="Times New Roman" w:hAnsi="Times New Roman"/>
          <w:sz w:val="26"/>
          <w:szCs w:val="26"/>
        </w:rPr>
        <w:t xml:space="preserve"> лиц, указанных в </w:t>
      </w:r>
      <w:hyperlink r:id="rId8">
        <w:r>
          <w:rPr>
            <w:rFonts w:ascii="Times New Roman" w:hAnsi="Times New Roman"/>
            <w:color w:val="0000FF"/>
            <w:sz w:val="26"/>
            <w:szCs w:val="26"/>
          </w:rPr>
          <w:t>статье 5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"Об основах системы профилактики безнадзорн</w:t>
      </w:r>
      <w:r>
        <w:rPr>
          <w:rFonts w:ascii="Times New Roman" w:hAnsi="Times New Roman"/>
          <w:sz w:val="26"/>
          <w:szCs w:val="26"/>
        </w:rPr>
        <w:t>ости и правонарушений несовершеннолетних", требует использования ресурсов нескольких органов и (или) учреждений системы профилактики, и контролирует их исполнение;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2.22. содействует привлечению социально ориентированных некоммерческих организаций и обществ</w:t>
      </w:r>
      <w:r>
        <w:rPr>
          <w:rFonts w:ascii="Times New Roman" w:hAnsi="Times New Roman"/>
          <w:sz w:val="26"/>
          <w:szCs w:val="26"/>
        </w:rPr>
        <w:t>енных объединений к реализации межведомственных планов (программ) индивидуальной профилактической работы;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2.23. </w:t>
      </w:r>
      <w:r>
        <w:rPr>
          <w:rFonts w:ascii="Times New Roman" w:hAnsi="Times New Roman"/>
          <w:sz w:val="26"/>
          <w:szCs w:val="26"/>
        </w:rPr>
        <w:t>использует информационную систему и представляют в информационную систему сведения (информацию) в соответствии с положением об информационной си</w:t>
      </w:r>
      <w:r>
        <w:rPr>
          <w:rFonts w:ascii="Times New Roman" w:hAnsi="Times New Roman"/>
          <w:sz w:val="26"/>
          <w:szCs w:val="26"/>
        </w:rPr>
        <w:t>стеме, утвержденным Правительством Российской Федерации;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2.24. принимает постановления об отчислении несовершеннолетних из специальных учебно-воспитательных учреждений открытого типа;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2.25. подготавливает и направляет в органы государственной власти Примор</w:t>
      </w:r>
      <w:r>
        <w:rPr>
          <w:rFonts w:ascii="Times New Roman" w:hAnsi="Times New Roman"/>
          <w:sz w:val="26"/>
          <w:szCs w:val="26"/>
        </w:rPr>
        <w:t xml:space="preserve">ского края и органы местного самоуправления в порядке, установленном законодательством Приморского края, отчеты о работе по профилактике безнадзорности и правонарушений несовершеннолетних на территории </w:t>
      </w:r>
      <w:r>
        <w:rPr>
          <w:rFonts w:ascii="Times New Roman" w:hAnsi="Times New Roman"/>
          <w:sz w:val="26"/>
          <w:szCs w:val="26"/>
        </w:rPr>
        <w:t>Дальнереченского муниципального района</w:t>
      </w:r>
      <w:r>
        <w:rPr>
          <w:rFonts w:ascii="Times New Roman" w:hAnsi="Times New Roman"/>
          <w:sz w:val="26"/>
          <w:szCs w:val="26"/>
        </w:rPr>
        <w:t>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2.25.1 </w:t>
      </w:r>
      <w:r>
        <w:rPr>
          <w:rFonts w:ascii="Times New Roman" w:hAnsi="Times New Roman"/>
          <w:sz w:val="26"/>
          <w:szCs w:val="26"/>
        </w:rPr>
        <w:t>принимает решения о назначении, об отмене назначения или о замене</w:t>
      </w:r>
    </w:p>
    <w:p w:rsidR="00187839" w:rsidRDefault="00815518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наставника из числа граждан, включенных в реестр наставников, привлекаемых для осуществления индивидуальной профилактической работы с несовершеннолетними, и (или) организации из чис</w:t>
      </w:r>
      <w:r>
        <w:rPr>
          <w:rFonts w:ascii="Times New Roman" w:hAnsi="Times New Roman"/>
          <w:sz w:val="26"/>
          <w:szCs w:val="26"/>
        </w:rPr>
        <w:t>ла организаций, включенных в реестр организаций, участвующих в деятельности по профилактике безнадзорности и правонарушений несовершеннолетних, размещенных в информационной системе, в соответствии с правилами, утвержденными федеральным органом исполнительн</w:t>
      </w:r>
      <w:r>
        <w:rPr>
          <w:rFonts w:ascii="Times New Roman" w:hAnsi="Times New Roman"/>
          <w:sz w:val="26"/>
          <w:szCs w:val="26"/>
        </w:rPr>
        <w:t>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2.26. осуществляет иные полномочия, предусмотренные федеральным законодательством и законодательством </w:t>
      </w:r>
      <w:r>
        <w:rPr>
          <w:rFonts w:ascii="Times New Roman" w:hAnsi="Times New Roman"/>
          <w:sz w:val="26"/>
          <w:szCs w:val="26"/>
        </w:rPr>
        <w:t>Приморского края.</w:t>
      </w:r>
    </w:p>
    <w:p w:rsidR="00187839" w:rsidRDefault="00187839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7839" w:rsidRDefault="00815518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Организация деятельности Комиссии</w:t>
      </w: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7839" w:rsidRDefault="00815518">
      <w:pPr>
        <w:pStyle w:val="formattext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3.1. Комиссия формируется в составе председателя, заместителя председателя, ответственного секретаря и иных членов Комиссии.</w:t>
      </w:r>
    </w:p>
    <w:p w:rsidR="00187839" w:rsidRDefault="00815518">
      <w:pPr>
        <w:pStyle w:val="formattext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3.2. Председателем, заместителем председателя, ответственным секретарем </w:t>
      </w:r>
      <w:r>
        <w:rPr>
          <w:rFonts w:ascii="Times New Roman" w:hAnsi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/>
          <w:sz w:val="26"/>
          <w:szCs w:val="26"/>
        </w:rPr>
        <w:t>членом  Комиссии</w:t>
      </w:r>
      <w:proofErr w:type="gramEnd"/>
      <w:r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</w:t>
      </w:r>
      <w:r>
        <w:rPr>
          <w:rFonts w:ascii="Times New Roman" w:hAnsi="Times New Roman"/>
          <w:sz w:val="26"/>
          <w:szCs w:val="26"/>
        </w:rPr>
        <w:t>администрации Дальнереченского муниципального округа</w:t>
      </w:r>
      <w:r>
        <w:rPr>
          <w:rFonts w:ascii="Times New Roman" w:hAnsi="Times New Roman"/>
          <w:sz w:val="26"/>
          <w:szCs w:val="26"/>
        </w:rPr>
        <w:t xml:space="preserve"> может быть гражданин Российской Федерации, достигший возраста 21 года.</w:t>
      </w:r>
    </w:p>
    <w:p w:rsidR="00187839" w:rsidRDefault="00815518">
      <w:pPr>
        <w:pStyle w:val="formattext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3.3. Председатель комиссии осуществляет следующие полномочия: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</w:t>
      </w:r>
      <w:r>
        <w:rPr>
          <w:rFonts w:ascii="Times New Roman" w:hAnsi="Times New Roman"/>
          <w:sz w:val="26"/>
          <w:szCs w:val="26"/>
        </w:rPr>
        <w:t>. осуществляет руководство деятельностью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3.3.2. представляет комиссию в государственных органах, органах местного самоуправления и иных организациях;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3.3.3. представляет главе </w:t>
      </w:r>
      <w:r>
        <w:rPr>
          <w:rFonts w:ascii="Times New Roman" w:hAnsi="Times New Roman"/>
          <w:sz w:val="26"/>
          <w:szCs w:val="26"/>
        </w:rPr>
        <w:t xml:space="preserve">Дальнереченского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proofErr w:type="gramStart"/>
      <w:r>
        <w:rPr>
          <w:rFonts w:ascii="Times New Roman" w:hAnsi="Times New Roman"/>
          <w:sz w:val="26"/>
          <w:szCs w:val="26"/>
        </w:rPr>
        <w:t>округа  Приморского</w:t>
      </w:r>
      <w:proofErr w:type="gramEnd"/>
      <w:r>
        <w:rPr>
          <w:rFonts w:ascii="Times New Roman" w:hAnsi="Times New Roman"/>
          <w:sz w:val="26"/>
          <w:szCs w:val="26"/>
        </w:rPr>
        <w:t xml:space="preserve"> края предложения п</w:t>
      </w:r>
      <w:r>
        <w:rPr>
          <w:rFonts w:ascii="Times New Roman" w:hAnsi="Times New Roman"/>
          <w:sz w:val="26"/>
          <w:szCs w:val="26"/>
        </w:rPr>
        <w:t>о формированию персонального состава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3.3.4. 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3.3.5. обеспечивает </w:t>
      </w:r>
      <w:r>
        <w:rPr>
          <w:rFonts w:ascii="Times New Roman" w:hAnsi="Times New Roman"/>
          <w:sz w:val="26"/>
          <w:szCs w:val="26"/>
        </w:rPr>
        <w:t>представление установленной отчетности о работе по профилактике безнадзорности и правонарушений несовершеннолетних в порядке, установленном федеральным законодательством и законодательством Приморского края;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3.3.6. назначает дату заседания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3.3.7.</w:t>
      </w:r>
      <w:r>
        <w:rPr>
          <w:rFonts w:ascii="Times New Roman" w:hAnsi="Times New Roman"/>
          <w:sz w:val="26"/>
          <w:szCs w:val="26"/>
        </w:rPr>
        <w:t xml:space="preserve"> утверждает повестку заседания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3.3.8. председательствует на заседании комиссии и организует ее работу;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3.3.9. участвует в заседании комиссии и его подготовке;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3.3.10. предварительно (до заседания комиссии) знакомится с материалами по вопросам, вы</w:t>
      </w:r>
      <w:r>
        <w:rPr>
          <w:rFonts w:ascii="Times New Roman" w:hAnsi="Times New Roman"/>
          <w:sz w:val="26"/>
          <w:szCs w:val="26"/>
        </w:rPr>
        <w:t>носимым на ее рассмотрение;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3.3.11. вносит предложения об отложении рассмотрения вопроса (дела) и о запросе дополнительных материалов по нему;</w:t>
      </w:r>
    </w:p>
    <w:p w:rsidR="00187839" w:rsidRDefault="00815518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3.3.12. вносит предложения по совершенствованию работы по профилактике безнадзорности и правонарушений н</w:t>
      </w:r>
      <w:r>
        <w:rPr>
          <w:rFonts w:ascii="Times New Roman" w:hAnsi="Times New Roman"/>
          <w:sz w:val="26"/>
          <w:szCs w:val="26"/>
        </w:rPr>
        <w:t>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3.3.13. участвует в обсуждении постановлений, принимаемых комиссией по рассматриваемым вопр</w:t>
      </w:r>
      <w:r>
        <w:rPr>
          <w:rFonts w:ascii="Times New Roman" w:hAnsi="Times New Roman"/>
          <w:sz w:val="26"/>
          <w:szCs w:val="26"/>
        </w:rPr>
        <w:t>осам (делам), и голосует при их принятии;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3.3.14. имеет право решающего голоса при голосовании на заседании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3.3.15. осуществляет контроль за исполнением плана работы комиссии, подписывает постановления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3.3.16. посещает организации, обес</w:t>
      </w:r>
      <w:r>
        <w:rPr>
          <w:rFonts w:ascii="Times New Roman" w:hAnsi="Times New Roman"/>
          <w:sz w:val="26"/>
          <w:szCs w:val="26"/>
        </w:rPr>
        <w:t>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</w:t>
      </w:r>
      <w:r>
        <w:rPr>
          <w:rFonts w:ascii="Times New Roman" w:hAnsi="Times New Roman"/>
          <w:sz w:val="26"/>
          <w:szCs w:val="26"/>
        </w:rPr>
        <w:t xml:space="preserve">озы в отношении их жизни и здоровья, ставших известными случаях применения насилия и других форм жестокого обращения с несовершеннолетними, а </w:t>
      </w:r>
      <w:r>
        <w:rPr>
          <w:rFonts w:ascii="Times New Roman" w:hAnsi="Times New Roman"/>
          <w:sz w:val="26"/>
          <w:szCs w:val="26"/>
        </w:rPr>
        <w:fldChar w:fldCharType="begin"/>
      </w:r>
      <w:r>
        <w:rPr>
          <w:rFonts w:ascii="Times New Roman" w:hAnsi="Times New Roman"/>
          <w:sz w:val="26"/>
          <w:szCs w:val="26"/>
        </w:rPr>
        <w:instrText>PAGE</w:instrText>
      </w:r>
      <w:r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>также в целях выявления причин и условий, способствовавших нарушению прав и законных интересов несовершенн</w:t>
      </w:r>
      <w:r>
        <w:rPr>
          <w:rFonts w:ascii="Times New Roman" w:hAnsi="Times New Roman"/>
          <w:sz w:val="26"/>
          <w:szCs w:val="26"/>
        </w:rPr>
        <w:t>олетних, их безнадзорности и совершению правонарушений.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 Заместитель председателя комиссии осуществляет следующие полномочия: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3.4.1. выполняет поручения председателя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3.4.2. исполняет обязанности председателя комиссии в его отсутствие;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3.4.3. </w:t>
      </w:r>
      <w:r>
        <w:rPr>
          <w:rFonts w:ascii="Times New Roman" w:hAnsi="Times New Roman"/>
          <w:sz w:val="26"/>
          <w:szCs w:val="26"/>
        </w:rPr>
        <w:t>обеспечивает контроль за исполнением постановлений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3.4.4. обеспечивает контроль за своевременной подготовкой материалов для рассмотрения на заседании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3.4.5. участвует в заседании комиссии и его подготовке;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3.4.6. предварительно (до засе</w:t>
      </w:r>
      <w:r>
        <w:rPr>
          <w:rFonts w:ascii="Times New Roman" w:hAnsi="Times New Roman"/>
          <w:sz w:val="26"/>
          <w:szCs w:val="26"/>
        </w:rPr>
        <w:t>дания комиссии) знакомится с материалами по вопросам, выносимым на ее рассмотрение;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3.4.7. вносит предложения об отложении рассмотрения вопроса (дела) и о запросе дополнительных материалов по нему;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3.4.8. вносит предложения по совершенствованию работы по п</w:t>
      </w:r>
      <w:r>
        <w:rPr>
          <w:rFonts w:ascii="Times New Roman" w:hAnsi="Times New Roman"/>
          <w:sz w:val="26"/>
          <w:szCs w:val="26"/>
        </w:rPr>
        <w:t>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3.4.9. участвует в обсуждении постановлений, п</w:t>
      </w:r>
      <w:r>
        <w:rPr>
          <w:rFonts w:ascii="Times New Roman" w:hAnsi="Times New Roman"/>
          <w:sz w:val="26"/>
          <w:szCs w:val="26"/>
        </w:rPr>
        <w:t>ринимаемых комиссией по рассматриваемым вопросам (делам), и голосует при их принятии;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3.4.10. посещает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</w:t>
      </w:r>
      <w:r>
        <w:rPr>
          <w:rFonts w:ascii="Times New Roman" w:hAnsi="Times New Roman"/>
          <w:sz w:val="26"/>
          <w:szCs w:val="26"/>
        </w:rPr>
        <w:t xml:space="preserve"> в целях проверки поступивших в комиссию сообщений о нарушении прав и законных интересов несовершеннолетних,</w:t>
      </w:r>
    </w:p>
    <w:p w:rsidR="00187839" w:rsidRDefault="00815518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наличии угрозы в отношении их жизни и здоровья, ставших известными случаях применения насилия и других форм жестокого обращения с несоверш</w:t>
      </w:r>
      <w:r>
        <w:rPr>
          <w:rFonts w:ascii="Times New Roman" w:hAnsi="Times New Roman"/>
          <w:sz w:val="26"/>
          <w:szCs w:val="26"/>
        </w:rPr>
        <w:t>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 Ответственный секретарь комиссии осуществляет следующие полномочия: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3.5.1.</w:t>
      </w:r>
      <w:r>
        <w:rPr>
          <w:rFonts w:ascii="Times New Roman" w:hAnsi="Times New Roman"/>
          <w:sz w:val="26"/>
          <w:szCs w:val="26"/>
        </w:rPr>
        <w:t xml:space="preserve"> выполняет поручения председателя и </w:t>
      </w:r>
      <w:proofErr w:type="gramStart"/>
      <w:r>
        <w:rPr>
          <w:rFonts w:ascii="Times New Roman" w:hAnsi="Times New Roman"/>
          <w:sz w:val="26"/>
          <w:szCs w:val="26"/>
        </w:rPr>
        <w:t>заместителя  председателя</w:t>
      </w:r>
      <w:proofErr w:type="gramEnd"/>
      <w:r>
        <w:rPr>
          <w:rFonts w:ascii="Times New Roman" w:hAnsi="Times New Roman"/>
          <w:sz w:val="26"/>
          <w:szCs w:val="26"/>
        </w:rPr>
        <w:t xml:space="preserve">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3.5.2. осуществляет подготовку материалов для рассмотрения на заседании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3.5.3. участвует в заседании комиссии и его подготовке;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3.5.4. оповещает членов комиссии и лиц, участв</w:t>
      </w:r>
      <w:r>
        <w:rPr>
          <w:rFonts w:ascii="Times New Roman" w:hAnsi="Times New Roman"/>
          <w:sz w:val="26"/>
          <w:szCs w:val="26"/>
        </w:rPr>
        <w:t>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3.5.5. осуществляет подготовку и оформление проектов постановлений, принимаемых комиссией по результатам ра</w:t>
      </w:r>
      <w:r>
        <w:rPr>
          <w:rFonts w:ascii="Times New Roman" w:hAnsi="Times New Roman"/>
          <w:sz w:val="26"/>
          <w:szCs w:val="26"/>
        </w:rPr>
        <w:t>ссмотрения соответствующего вопроса на заседании;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3.5.6. вносит предложения об отложении рассмотрения вопроса (дела) и о запросе дополнительных материалов по нему;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3.5.7. вносит предложения по совершенствованию работы по профилактике безнадзорности и право</w:t>
      </w:r>
      <w:r>
        <w:rPr>
          <w:rFonts w:ascii="Times New Roman" w:hAnsi="Times New Roman"/>
          <w:sz w:val="26"/>
          <w:szCs w:val="26"/>
        </w:rPr>
        <w:t>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3.5.8. участвует в обсуждении постановлений, принимаемых комиссией по рассматрив</w:t>
      </w:r>
      <w:r>
        <w:rPr>
          <w:rFonts w:ascii="Times New Roman" w:hAnsi="Times New Roman"/>
          <w:sz w:val="26"/>
          <w:szCs w:val="26"/>
        </w:rPr>
        <w:t>аемым вопросам (делам), и голосует при их принятии;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3.5.9. обеспечивает вручение копий постановлений комиссии;</w:t>
      </w:r>
    </w:p>
    <w:p w:rsidR="00187839" w:rsidRDefault="00815518">
      <w:pPr>
        <w:pStyle w:val="formattext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3.5.10. посещает организации, обеспечивающие реализацию несовершеннолетними их прав на образование, труд, отдых, охрану здоровья и </w:t>
      </w:r>
      <w:r>
        <w:rPr>
          <w:rFonts w:ascii="Times New Roman" w:hAnsi="Times New Roman"/>
          <w:sz w:val="26"/>
          <w:szCs w:val="26"/>
        </w:rPr>
        <w:t xml:space="preserve">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</w:t>
      </w:r>
      <w:r>
        <w:rPr>
          <w:rFonts w:ascii="Times New Roman" w:hAnsi="Times New Roman"/>
          <w:sz w:val="26"/>
          <w:szCs w:val="26"/>
        </w:rPr>
        <w:t>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правонарушений.</w:t>
      </w:r>
    </w:p>
    <w:p w:rsidR="00187839" w:rsidRDefault="00815518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На постоянной штатной основе в состав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входят ответственный секретарь и инспектор по работе с детьми.</w:t>
      </w:r>
    </w:p>
    <w:p w:rsidR="00187839" w:rsidRDefault="00815518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3.7. Ответственный секретарь и инспектор по работе с детьми являются муниципальными служащими, работают на постоянной штатной основе и освобождены от других обязанностей. Ответственный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секретарь Комиссии замещает должность муниципальной службы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начальника отдела по обеспечению деятельности комиссии по делам несовершеннолетних и защите их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инспектор по работе с детьми - ведущего специалиста 1 разряда.</w:t>
      </w:r>
    </w:p>
    <w:p w:rsidR="00187839" w:rsidRDefault="00815518">
      <w:pPr>
        <w:widowControl w:val="0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lang w:eastAsia="ru-RU"/>
        </w:rPr>
        <w:instrText>PAGE</w:instrText>
      </w:r>
      <w:r>
        <w:rPr>
          <w:rFonts w:ascii="Times New Roman" w:eastAsia="Times New Roman" w:hAnsi="Times New Roman" w:cs="Times New Roman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lang w:eastAsia="ru-RU"/>
        </w:rPr>
        <w:t>10</w:t>
      </w:r>
      <w:r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187839" w:rsidRDefault="00815518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Ответственный секретар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и инспектор по работе с детьми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имеют высшее педагогическое или высшее юридическое образование.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Квалификационные требования к знаниям и умениям, необходимым для выполнения функций ответственного секретаря и инспектора по работе с детьми, установлены в 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должностных инструкциях.</w:t>
      </w:r>
    </w:p>
    <w:p w:rsidR="00187839" w:rsidRDefault="00815518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3.8. К вопросам обеспечения деятельности Комиссии относятся: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3.8.1. подготовка и организация проведения заседаний и иных плановых мероприятий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3.8.2. осуществление контроля за своевременностью подготовки и представления ма</w:t>
      </w:r>
      <w:r>
        <w:rPr>
          <w:rFonts w:ascii="Times New Roman" w:hAnsi="Times New Roman"/>
          <w:sz w:val="26"/>
          <w:szCs w:val="26"/>
        </w:rPr>
        <w:t>териалов для рассмотрения на заседаниях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3.8.3. ведение делопроизводства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3.8.4. оказание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</w:t>
      </w:r>
      <w:r>
        <w:rPr>
          <w:rFonts w:ascii="Times New Roman" w:hAnsi="Times New Roman"/>
          <w:sz w:val="26"/>
          <w:szCs w:val="26"/>
        </w:rPr>
        <w:t>анов исполнительной власти, органов исполнительной власти Приморского края, органов местного самоуправления и организаций, участвующим в подготовке материалов к заседанию комиссии, при поступлении соответствующего запроса;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3.8.5. участие в организации межв</w:t>
      </w:r>
      <w:r>
        <w:rPr>
          <w:rFonts w:ascii="Times New Roman" w:hAnsi="Times New Roman"/>
          <w:sz w:val="26"/>
          <w:szCs w:val="26"/>
        </w:rPr>
        <w:t>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3.8.6. участие по приглашению органов и организаций в проводимых ими проверках, совещаниях, семинар</w:t>
      </w:r>
      <w:r>
        <w:rPr>
          <w:rFonts w:ascii="Times New Roman" w:hAnsi="Times New Roman"/>
          <w:sz w:val="26"/>
          <w:szCs w:val="26"/>
        </w:rPr>
        <w:t>ах, коллегиях, конференциях и других мероприятиях по вопросам профилактики безнадзорности и правонарушений несовершеннолетних;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3.8.7. организация рассмотрения комиссиями по делам несовершеннолетних и защите их прав поступивших в комиссию обращений граждан,</w:t>
      </w:r>
      <w:r>
        <w:rPr>
          <w:rFonts w:ascii="Times New Roman" w:hAnsi="Times New Roman"/>
          <w:sz w:val="26"/>
          <w:szCs w:val="26"/>
        </w:rPr>
        <w:t xml:space="preserve"> сообщений органов и учреждений системы профилактики по вопросам, относящимся к ее компетенции;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3.8.8. осуществление сбора, обработки и обобщения информации, необходимой для решения задач, стоящих перед комиссией;</w:t>
      </w:r>
    </w:p>
    <w:p w:rsidR="00187839" w:rsidRDefault="0081551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3.8.9. осуществление сбора и обобщение инф</w:t>
      </w:r>
      <w:r>
        <w:rPr>
          <w:rFonts w:ascii="Times New Roman" w:hAnsi="Times New Roman"/>
          <w:sz w:val="26"/>
          <w:szCs w:val="26"/>
        </w:rPr>
        <w:t xml:space="preserve">ормации о численности лиц, предусмотренных </w:t>
      </w:r>
      <w:hyperlink r:id="rId9">
        <w:r>
          <w:rPr>
            <w:rFonts w:ascii="Times New Roman" w:hAnsi="Times New Roman"/>
            <w:color w:val="0000FF"/>
            <w:sz w:val="26"/>
            <w:szCs w:val="26"/>
          </w:rPr>
          <w:t>статьей 5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"Об основах систе</w:t>
      </w:r>
      <w:r>
        <w:rPr>
          <w:rFonts w:ascii="Times New Roman" w:hAnsi="Times New Roman"/>
          <w:sz w:val="26"/>
          <w:szCs w:val="26"/>
        </w:rPr>
        <w:t>мы профилактики безнадзорности и правонарушений несовершеннолетних", в отношении которых органами и учреждениями системы профилактики проводится индивидуальная профилактическая работа;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3.8.10. обобщение сведений о детской безнадзорности, правонарушениях не</w:t>
      </w:r>
      <w:r>
        <w:rPr>
          <w:rFonts w:ascii="Times New Roman" w:hAnsi="Times New Roman"/>
          <w:sz w:val="26"/>
          <w:szCs w:val="26"/>
        </w:rPr>
        <w:t>совершеннолетних, защите их прав и законных интересов для представления на рассмотрение комиссии с целью анализа ситуации;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3.8.11. подготовка информационных и аналитических материалов по вопросам профилактики безнадзорности и правонарушений </w:t>
      </w:r>
      <w:r>
        <w:rPr>
          <w:rFonts w:ascii="Times New Roman" w:hAnsi="Times New Roman"/>
          <w:sz w:val="26"/>
          <w:szCs w:val="26"/>
        </w:rPr>
        <w:t>несовершеннолетних;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3.8.12. организация по поручению председателя комиссии работы экспертных групп, штабов, а также консилиумов и других совещательных органов для решения задач, стоящих перед комиссией;</w:t>
      </w:r>
    </w:p>
    <w:p w:rsidR="00187839" w:rsidRDefault="00815518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3.8.13. осуществление взаимодействия с феде</w:t>
      </w:r>
      <w:r>
        <w:rPr>
          <w:rFonts w:ascii="Times New Roman" w:hAnsi="Times New Roman"/>
          <w:sz w:val="26"/>
          <w:szCs w:val="26"/>
        </w:rPr>
        <w:t>ральными государственными органами, федеральными органами государственной власти, органами государственной власти Приморского края, органами местного самоуправления, общественными и иными объединениями, организациями для решения задач, стоящих перед комисс</w:t>
      </w:r>
      <w:r>
        <w:rPr>
          <w:rFonts w:ascii="Times New Roman" w:hAnsi="Times New Roman"/>
          <w:sz w:val="26"/>
          <w:szCs w:val="26"/>
        </w:rPr>
        <w:t>ией;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3.8.14. направление запросов в федеральные государственные органы, федеральные органы государственной власти, органы государственной власти Приморского края, органы местного самоуправления, организации, районные, окружные, городские, районные в городе</w:t>
      </w:r>
      <w:r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на территории Приморского края о представлении необходимых для рассмотрения на заседании комиссии материалов (информации) по вопросам, отнесенным к ее компетенции;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3.8.15. обеспечение доступа к информа</w:t>
      </w:r>
      <w:r>
        <w:rPr>
          <w:rFonts w:ascii="Times New Roman" w:hAnsi="Times New Roman"/>
          <w:sz w:val="26"/>
          <w:szCs w:val="26"/>
        </w:rPr>
        <w:t>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"Интернет" без использования в публикациях и выступлениях сведений, разглашение которых нарушает охра</w:t>
      </w:r>
      <w:r>
        <w:rPr>
          <w:rFonts w:ascii="Times New Roman" w:hAnsi="Times New Roman"/>
          <w:sz w:val="26"/>
          <w:szCs w:val="26"/>
        </w:rPr>
        <w:t>няемые законом права и интересы несовершеннолетних, их родителей или иных законных представителей;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3.8.16. осуществление сбора, обобщения информации о численности несовершеннолетних, находящихся в социально опасном положении, на территории </w:t>
      </w:r>
      <w:r>
        <w:rPr>
          <w:rFonts w:ascii="Times New Roman" w:hAnsi="Times New Roman"/>
          <w:sz w:val="26"/>
          <w:szCs w:val="26"/>
        </w:rPr>
        <w:t>Дальнереченского</w:t>
      </w:r>
      <w:r>
        <w:rPr>
          <w:rFonts w:ascii="Times New Roman" w:hAnsi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sz w:val="26"/>
          <w:szCs w:val="26"/>
        </w:rPr>
        <w:t>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3.8.17. подготовка и направление в Приморскую краевую межведомственную комиссию по делам несовершеннолетних и защите их прав справочной информации, отчетов по вопросам, относящимся к компетенции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3.8.18. участие в подготовк</w:t>
      </w:r>
      <w:r>
        <w:rPr>
          <w:rFonts w:ascii="Times New Roman" w:hAnsi="Times New Roman"/>
          <w:sz w:val="26"/>
          <w:szCs w:val="26"/>
        </w:rPr>
        <w:t>е заключений на проекты нормативных правовых актов по вопросам защиты прав и законных интересов несовершеннолетних;</w:t>
      </w:r>
    </w:p>
    <w:p w:rsidR="00187839" w:rsidRDefault="00815518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3.8.19. исполнение иных полномочий в рамках обеспечения деятельности комиссии по реализации комиссией полномочий, предусмотренных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законодательством и законодательством Приморского края.</w:t>
      </w:r>
    </w:p>
    <w:p w:rsidR="00187839" w:rsidRDefault="00187839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7839" w:rsidRDefault="00815518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3.9. </w:t>
      </w:r>
      <w:r>
        <w:rPr>
          <w:rFonts w:ascii="Times New Roman" w:hAnsi="Times New Roman"/>
          <w:sz w:val="26"/>
          <w:szCs w:val="26"/>
        </w:rPr>
        <w:t>Членами комиссии по делам несовершеннолетних и защите их прав на территории Дальнереченского муниципального округа являются руководители (их заместители) органов и учреждений системы</w:t>
      </w:r>
      <w:r>
        <w:rPr>
          <w:rFonts w:ascii="Times New Roman" w:hAnsi="Times New Roman"/>
          <w:sz w:val="26"/>
          <w:szCs w:val="26"/>
        </w:rPr>
        <w:t xml:space="preserve"> профилактики, а также могут являться представители иных органов местного самоуправления, представители общественных объединений, религиозных конфессий, граждане, имеющие опыт работы с несовершеннолетними, депутаты Думы Дальнереченского муниципального окру</w:t>
      </w:r>
      <w:r>
        <w:rPr>
          <w:rFonts w:ascii="Times New Roman" w:hAnsi="Times New Roman"/>
          <w:sz w:val="26"/>
          <w:szCs w:val="26"/>
        </w:rPr>
        <w:t>га, другие заинтересованные лица.</w:t>
      </w:r>
    </w:p>
    <w:p w:rsidR="00187839" w:rsidRDefault="00187839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7839" w:rsidRDefault="00815518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3.10. Члены Комиссии обладают равными правами при рассмотрении и обсуждении вопросов (дел), отнесенных к компетенции комиссии, и осуществляют следующие полномочия: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3.10.1 участвуют в заседании комиссии и его подготовке;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.10.2. предварительно (до заседания комиссии) знакомятся с материалами по</w:t>
      </w:r>
    </w:p>
    <w:p w:rsidR="00187839" w:rsidRDefault="00815518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вопросам, выносимым на ее рассмотрение;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3.10.3. вносят предложения об отложении рассмотрения вопроса (дела) и о запросе дополнительных материалов по нему;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3.10.4. вносят пр</w:t>
      </w:r>
      <w:r>
        <w:rPr>
          <w:rFonts w:ascii="Times New Roman" w:hAnsi="Times New Roman"/>
          <w:sz w:val="26"/>
          <w:szCs w:val="26"/>
        </w:rPr>
        <w:t>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</w:t>
      </w:r>
      <w:r>
        <w:rPr>
          <w:rFonts w:ascii="Times New Roman" w:hAnsi="Times New Roman"/>
          <w:sz w:val="26"/>
          <w:szCs w:val="26"/>
        </w:rPr>
        <w:t>.5.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187839" w:rsidRDefault="0081551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3.10.6. составляют протоколы об административных правонарушениях в случаях и порядке, предусмотренных </w:t>
      </w:r>
      <w:hyperlink r:id="rId10">
        <w:r>
          <w:rPr>
            <w:rFonts w:ascii="Times New Roman" w:hAnsi="Times New Roman"/>
            <w:color w:val="0000FF"/>
            <w:sz w:val="26"/>
            <w:szCs w:val="26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 и </w:t>
      </w:r>
      <w:hyperlink r:id="rId11">
        <w:r>
          <w:rPr>
            <w:rFonts w:ascii="Times New Roman" w:hAnsi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Приморского края "Об административных правонарушениях в Приморском крае";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3.10.7. посещают организ</w:t>
      </w:r>
      <w:r>
        <w:rPr>
          <w:rFonts w:ascii="Times New Roman" w:hAnsi="Times New Roman"/>
          <w:sz w:val="26"/>
          <w:szCs w:val="26"/>
        </w:rPr>
        <w:t>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</w:t>
      </w:r>
      <w:r>
        <w:rPr>
          <w:rFonts w:ascii="Times New Roman" w:hAnsi="Times New Roman"/>
          <w:sz w:val="26"/>
          <w:szCs w:val="26"/>
        </w:rPr>
        <w:t xml:space="preserve">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</w:t>
      </w:r>
      <w:r>
        <w:rPr>
          <w:rFonts w:ascii="Times New Roman" w:hAnsi="Times New Roman"/>
          <w:sz w:val="26"/>
          <w:szCs w:val="26"/>
        </w:rPr>
        <w:fldChar w:fldCharType="begin"/>
      </w:r>
      <w:r>
        <w:rPr>
          <w:rFonts w:ascii="Times New Roman" w:hAnsi="Times New Roman"/>
          <w:sz w:val="26"/>
          <w:szCs w:val="26"/>
        </w:rPr>
        <w:instrText>PAGE</w:instrText>
      </w:r>
      <w:r>
        <w:rPr>
          <w:rFonts w:ascii="Times New Roman" w:hAnsi="Times New Roman"/>
          <w:sz w:val="26"/>
          <w:szCs w:val="26"/>
        </w:rPr>
        <w:fldChar w:fldCharType="separate"/>
      </w:r>
      <w:r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также в целях выявления причин и условий, способствовавших нарушению прав и законных интересов </w:t>
      </w:r>
      <w:r>
        <w:rPr>
          <w:rFonts w:ascii="Times New Roman" w:hAnsi="Times New Roman"/>
          <w:sz w:val="26"/>
          <w:szCs w:val="26"/>
        </w:rPr>
        <w:t>несовершеннолетних, их безнадзорности и совершению правонарушений;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3.10.8. выполняют поручения председателя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3.10.9. информируют председателя комиссии о своем участии в заседании или причинах отсутствия на заседании.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3.11. По решению главы </w:t>
      </w:r>
      <w:r>
        <w:rPr>
          <w:rFonts w:ascii="Times New Roman" w:hAnsi="Times New Roman"/>
          <w:color w:val="FF0000"/>
          <w:sz w:val="26"/>
          <w:szCs w:val="26"/>
        </w:rPr>
        <w:t>Дальнер</w:t>
      </w:r>
      <w:r>
        <w:rPr>
          <w:rFonts w:ascii="Times New Roman" w:hAnsi="Times New Roman"/>
          <w:color w:val="FF0000"/>
          <w:sz w:val="26"/>
          <w:szCs w:val="26"/>
        </w:rPr>
        <w:t>еченского муниципального округа</w:t>
      </w:r>
      <w:r>
        <w:rPr>
          <w:rFonts w:ascii="Times New Roman" w:hAnsi="Times New Roman"/>
          <w:color w:val="FF0000"/>
          <w:sz w:val="26"/>
          <w:szCs w:val="26"/>
        </w:rPr>
        <w:t xml:space="preserve"> в комиссию по делам несовершеннолетних и защите их прав могут быть введены дополнительные штатные единицы инспекторов по работе с детьми за счет средств бюджета </w:t>
      </w:r>
      <w:r>
        <w:rPr>
          <w:rFonts w:ascii="Times New Roman" w:hAnsi="Times New Roman"/>
          <w:color w:val="FF0000"/>
          <w:sz w:val="26"/>
          <w:szCs w:val="26"/>
        </w:rPr>
        <w:t>Дальнереченского муниципального округа.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3.12. Положение о </w:t>
      </w:r>
      <w:r>
        <w:rPr>
          <w:rFonts w:ascii="Times New Roman" w:hAnsi="Times New Roman"/>
          <w:sz w:val="26"/>
          <w:szCs w:val="26"/>
        </w:rPr>
        <w:t>Комис</w:t>
      </w:r>
      <w:r>
        <w:rPr>
          <w:rFonts w:ascii="Times New Roman" w:hAnsi="Times New Roman"/>
          <w:sz w:val="26"/>
          <w:szCs w:val="26"/>
        </w:rPr>
        <w:t>сии</w:t>
      </w:r>
      <w:r>
        <w:rPr>
          <w:rFonts w:ascii="Times New Roman" w:hAnsi="Times New Roman"/>
          <w:sz w:val="26"/>
          <w:szCs w:val="26"/>
        </w:rPr>
        <w:t xml:space="preserve"> утверждается постановлени</w:t>
      </w:r>
      <w:r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Дальнереченского муниципального округа</w:t>
      </w:r>
      <w:r>
        <w:rPr>
          <w:rFonts w:ascii="Times New Roman" w:hAnsi="Times New Roman"/>
          <w:sz w:val="26"/>
          <w:szCs w:val="26"/>
        </w:rPr>
        <w:t>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3.13. Полномочия председателя, заместителя председателя, ответственного секретаря, члена Комиссии прекращаются при наличии следующих оснований: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3.13.1. подача письменного</w:t>
      </w:r>
      <w:r>
        <w:rPr>
          <w:rFonts w:ascii="Times New Roman" w:hAnsi="Times New Roman"/>
          <w:sz w:val="26"/>
          <w:szCs w:val="26"/>
        </w:rPr>
        <w:t xml:space="preserve"> заявления о прекращении полномочий председателя комиссии (заместителя председателя, ответственного секретаря или члена комиссии) уполномоченным органам (должностным лицам);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3.13.2. признание председателя комиссии (заместителя председателя, ответственного </w:t>
      </w:r>
      <w:r>
        <w:rPr>
          <w:rFonts w:ascii="Times New Roman" w:hAnsi="Times New Roman"/>
          <w:sz w:val="26"/>
          <w:szCs w:val="26"/>
        </w:rPr>
        <w:t>секретаря или члена 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187839" w:rsidRDefault="00815518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3.13.3. прекращение полномочий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3.13.4. увольнение председателя комиссии </w:t>
      </w:r>
      <w:r>
        <w:rPr>
          <w:rFonts w:ascii="Times New Roman" w:hAnsi="Times New Roman"/>
          <w:sz w:val="26"/>
          <w:szCs w:val="26"/>
        </w:rPr>
        <w:t>(заместителя председателя, ответственного секретаря или члена комиссии) с занимаемой должности в органе или учреждении системы профилактики, ином государственном органе, органе местного самоуправления или общественном объединении, от которого указанное лиц</w:t>
      </w:r>
      <w:r>
        <w:rPr>
          <w:rFonts w:ascii="Times New Roman" w:hAnsi="Times New Roman"/>
          <w:sz w:val="26"/>
          <w:szCs w:val="26"/>
        </w:rPr>
        <w:t>о было включено (делегировано) в состав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3.13.5. отзыв (замена) председателя комиссии (заместителя председателя, ответственного секретаря или члена комиссии) по решению руководителя органа или учреждения системы профилактики, иного государственног</w:t>
      </w:r>
      <w:r>
        <w:rPr>
          <w:rFonts w:ascii="Times New Roman" w:hAnsi="Times New Roman"/>
          <w:sz w:val="26"/>
          <w:szCs w:val="26"/>
        </w:rPr>
        <w:t>о органа, органа местного самоуправления или общественного объединения, от которого указанное лицо было включено (делегировано) в ее состав;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3.13.6. систематическое неисполнение или ненадлежащее исполнение председателем комиссии (заместителем председателя,</w:t>
      </w:r>
      <w:r>
        <w:rPr>
          <w:rFonts w:ascii="Times New Roman" w:hAnsi="Times New Roman"/>
          <w:sz w:val="26"/>
          <w:szCs w:val="26"/>
        </w:rPr>
        <w:t xml:space="preserve"> ответственным секретарем или членом комиссии) своих полномочий;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3.13.7. по факту смерти.</w:t>
      </w:r>
    </w:p>
    <w:p w:rsidR="00187839" w:rsidRDefault="00815518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3.14. При прекращении полномочий председатель комиссии (заместитель председателя, ответственный секретарь или член комиссии) исключается из ее состава, за 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прекращения полномочий в соответствии с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3.13.2 п.3.13 ч.3 (в части признания лица, входящего в состав комиссии, решением суда, вступившим в законную силу, умершим),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3.13.3, п.п.3.13.7 п.3.13 ч.3.</w:t>
      </w:r>
    </w:p>
    <w:p w:rsidR="00187839" w:rsidRDefault="00187839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7839" w:rsidRDefault="00187839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87839" w:rsidRDefault="00815518">
      <w:pPr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4. Комиссия в пределах своей компетенции имеет </w:t>
      </w:r>
      <w:r>
        <w:rPr>
          <w:rFonts w:ascii="Times New Roman" w:hAnsi="Times New Roman"/>
          <w:b/>
          <w:bCs/>
          <w:sz w:val="26"/>
          <w:szCs w:val="26"/>
        </w:rPr>
        <w:t>право: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 запрашивать и бесплатно получать от государственных органов, органов местного самоуправления, организаций независимо от организационно-правовых форм необходимые для работы сведения;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 приглашать должностных лиц, специалистов, граждан для пол</w:t>
      </w:r>
      <w:r>
        <w:rPr>
          <w:rFonts w:ascii="Times New Roman" w:hAnsi="Times New Roman"/>
          <w:sz w:val="26"/>
          <w:szCs w:val="26"/>
        </w:rPr>
        <w:t>учения от них информации и объяснений по рассматриваемым вопросам;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4.3. привлекать для участия в работе представителей государственных органов, органов местного самоуправления, организаций независимо от организационно-правовых форм и других заинтересованны</w:t>
      </w:r>
      <w:r>
        <w:rPr>
          <w:rFonts w:ascii="Times New Roman" w:hAnsi="Times New Roman"/>
          <w:sz w:val="26"/>
          <w:szCs w:val="26"/>
        </w:rPr>
        <w:t>х лиц;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 вести прием несовершеннолетних, родителей (иных законных представителей) несовершеннолетних и иных лиц;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ставить перед компетентными органами вопрос о привлечении к ответственности должностных лиц и граждан в случае невыполнения ими постано</w:t>
      </w:r>
      <w:r>
        <w:rPr>
          <w:rFonts w:ascii="Times New Roman" w:hAnsi="Times New Roman"/>
          <w:sz w:val="26"/>
          <w:szCs w:val="26"/>
        </w:rPr>
        <w:t xml:space="preserve">влений </w:t>
      </w:r>
      <w:proofErr w:type="gramStart"/>
      <w:r>
        <w:rPr>
          <w:rFonts w:ascii="Times New Roman" w:hAnsi="Times New Roman"/>
          <w:sz w:val="26"/>
          <w:szCs w:val="26"/>
        </w:rPr>
        <w:t>Комиссии  и</w:t>
      </w:r>
      <w:proofErr w:type="gramEnd"/>
      <w:r>
        <w:rPr>
          <w:rFonts w:ascii="Times New Roman" w:hAnsi="Times New Roman"/>
          <w:sz w:val="26"/>
          <w:szCs w:val="26"/>
        </w:rPr>
        <w:t xml:space="preserve"> непринятия мер по выполнению представлений комиссии;</w:t>
      </w:r>
    </w:p>
    <w:p w:rsidR="00187839" w:rsidRDefault="0081551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4.6. применять к несовершеннолетнему, совершившему противоправное деяние, меры воздействия в соответствии с федеральным законодательством;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4.7. применять меры воздействия к родителям (</w:t>
      </w:r>
      <w:r>
        <w:rPr>
          <w:rFonts w:ascii="Times New Roman" w:hAnsi="Times New Roman"/>
          <w:sz w:val="26"/>
          <w:szCs w:val="26"/>
        </w:rPr>
        <w:t>иным законным представителям) несовершеннолетнего, иным лицам за нарушение его прав и законных интересов в</w:t>
      </w:r>
    </w:p>
    <w:p w:rsidR="00187839" w:rsidRDefault="00815518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соответствии с федеральным законодательством;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4.8. обращаться в суд с исками в соответствии с федеральным законодательством;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4.9. принимать</w:t>
      </w:r>
      <w:r>
        <w:rPr>
          <w:rFonts w:ascii="Times New Roman" w:hAnsi="Times New Roman"/>
          <w:sz w:val="26"/>
          <w:szCs w:val="26"/>
        </w:rPr>
        <w:t xml:space="preserve"> постановления, которые обязательны для исполнения государственными и общественными организациями, предприятиями и учреждениями, должностными лицами и гражданами;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4.10. осуществлять иные права, предусмотренные федеральным законодательством.</w:t>
      </w:r>
    </w:p>
    <w:p w:rsidR="00187839" w:rsidRDefault="00187839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Подготовка </w:t>
      </w:r>
      <w:r>
        <w:rPr>
          <w:rFonts w:ascii="Times New Roman" w:hAnsi="Times New Roman"/>
          <w:b/>
          <w:sz w:val="26"/>
          <w:szCs w:val="26"/>
        </w:rPr>
        <w:t>заседания комиссии по делам несовершеннолетних</w:t>
      </w:r>
    </w:p>
    <w:p w:rsidR="00187839" w:rsidRDefault="00815518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и защите их прав</w:t>
      </w:r>
    </w:p>
    <w:p w:rsidR="00187839" w:rsidRDefault="0018783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Материалы, поступившие на рассмотрение в комиссию по делам несовершеннолетних и защите их прав, в целях обеспечения своевременного и правильного разрешения предварительно изучаются </w:t>
      </w:r>
      <w:r>
        <w:rPr>
          <w:rFonts w:ascii="Times New Roman" w:hAnsi="Times New Roman"/>
          <w:sz w:val="26"/>
          <w:szCs w:val="26"/>
        </w:rPr>
        <w:t>председателем или заместителем председателя комиссии.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 В процессе предварительного изучения поступивших материалов определяются: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5.2.1. подведомственность комиссии по делам несовершеннолетних и защите их прав поступивших материалов;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5.2.2. круг лиц, по</w:t>
      </w:r>
      <w:r>
        <w:rPr>
          <w:rFonts w:ascii="Times New Roman" w:hAnsi="Times New Roman"/>
          <w:sz w:val="26"/>
          <w:szCs w:val="26"/>
        </w:rPr>
        <w:t>длежащих вызову или приглашению на заседание комиссии по делам несовершеннолетних и защите их прав;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5.2.3. необходимость проведения дополнительной проверки поступивших материалов и обстоятельств, имеющих значение для правильного и своевременного их рассмот</w:t>
      </w:r>
      <w:r>
        <w:rPr>
          <w:rFonts w:ascii="Times New Roman" w:hAnsi="Times New Roman"/>
          <w:sz w:val="26"/>
          <w:szCs w:val="26"/>
        </w:rPr>
        <w:t>рения; необходимость истребования дополнительных материалов;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5.2.4. целесообразность принятия иных мер, имеющих значение для своевременного рассмотрения материалов.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По результатам предварительного изучения материалов могут приниматься следующие решени</w:t>
      </w:r>
      <w:r>
        <w:rPr>
          <w:rFonts w:ascii="Times New Roman" w:hAnsi="Times New Roman"/>
          <w:sz w:val="26"/>
          <w:szCs w:val="26"/>
        </w:rPr>
        <w:t>я: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5.3.1. о назначении дела к рассмотрению с извещением заинтересованных лиц о дате, времени и месте заседания комиссии по делам несовершеннолетних и защите их прав;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5.3.2. о возвращении полученных материалов, если они не подведомственны </w:t>
      </w:r>
      <w:proofErr w:type="gramStart"/>
      <w:r>
        <w:rPr>
          <w:rFonts w:ascii="Times New Roman" w:hAnsi="Times New Roman"/>
          <w:sz w:val="26"/>
          <w:szCs w:val="26"/>
        </w:rPr>
        <w:t>Комиссии  или</w:t>
      </w:r>
      <w:proofErr w:type="gramEnd"/>
      <w:r>
        <w:rPr>
          <w:rFonts w:ascii="Times New Roman" w:hAnsi="Times New Roman"/>
          <w:sz w:val="26"/>
          <w:szCs w:val="26"/>
        </w:rPr>
        <w:t xml:space="preserve"> треб</w:t>
      </w:r>
      <w:r>
        <w:rPr>
          <w:rFonts w:ascii="Times New Roman" w:hAnsi="Times New Roman"/>
          <w:sz w:val="26"/>
          <w:szCs w:val="26"/>
        </w:rPr>
        <w:t>уют проведения дополнительной проверки, направившим материалы органам;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5.3.3. о проведении проверки, обследования по поступившим материалам или поручении их проведения специалистам.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5.4. Подготовленные к рассмотрению материалы в обязательном порядке предос</w:t>
      </w:r>
      <w:r>
        <w:rPr>
          <w:rFonts w:ascii="Times New Roman" w:hAnsi="Times New Roman"/>
          <w:sz w:val="26"/>
          <w:szCs w:val="26"/>
        </w:rPr>
        <w:t>тавляются для ознакомления несовершеннолетнему, его родителям (иным законным представителям), в предусмотренных законом случаях защитнику.</w:t>
      </w:r>
    </w:p>
    <w:p w:rsidR="00187839" w:rsidRDefault="00815518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5.5. О дате, времени и месте проведения заседания Комиссии извещается несовершеннолетний, его родители (ины</w:t>
      </w:r>
      <w:r>
        <w:rPr>
          <w:rFonts w:ascii="Times New Roman" w:hAnsi="Times New Roman"/>
          <w:sz w:val="26"/>
          <w:szCs w:val="26"/>
        </w:rPr>
        <w:t>е законные представители), иные лица, чье участие в заседании будет признано обязательным.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О дате, времени, месте и повестке заседания комиссии извещается прокурор.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5.7. Поступившие в </w:t>
      </w:r>
      <w:proofErr w:type="gramStart"/>
      <w:r>
        <w:rPr>
          <w:rFonts w:ascii="Times New Roman" w:hAnsi="Times New Roman"/>
          <w:sz w:val="26"/>
          <w:szCs w:val="26"/>
        </w:rPr>
        <w:t>Комиссию  материалы</w:t>
      </w:r>
      <w:proofErr w:type="gramEnd"/>
      <w:r>
        <w:rPr>
          <w:rFonts w:ascii="Times New Roman" w:hAnsi="Times New Roman"/>
          <w:sz w:val="26"/>
          <w:szCs w:val="26"/>
        </w:rPr>
        <w:t xml:space="preserve"> должны быть рассмотрены в 15-дневный срок с мом</w:t>
      </w:r>
      <w:r>
        <w:rPr>
          <w:rFonts w:ascii="Times New Roman" w:hAnsi="Times New Roman"/>
          <w:sz w:val="26"/>
          <w:szCs w:val="26"/>
        </w:rPr>
        <w:t>ента их поступления. Указанный срок может быть продлен по мотивированному постановлению (определению) Комиссии в случаях поступления ходатайства от одного из участников рассмотрения дела и (или) необходимости дополнительного выяснения обстоятельств дела, а</w:t>
      </w:r>
      <w:r>
        <w:rPr>
          <w:rFonts w:ascii="Times New Roman" w:hAnsi="Times New Roman"/>
          <w:sz w:val="26"/>
          <w:szCs w:val="26"/>
        </w:rPr>
        <w:t xml:space="preserve"> также в случае уклонения несовершеннолетнего, его родителей (иных законных представителей) от явки на заседание комиссии, если дело не может быть рассмотрено без их присутствия.</w:t>
      </w:r>
    </w:p>
    <w:p w:rsidR="00187839" w:rsidRDefault="0018783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5(1). Порядок внесения предложений в проект плана работы комиссии по делам н</w:t>
      </w:r>
      <w:r>
        <w:rPr>
          <w:rFonts w:ascii="Times New Roman" w:hAnsi="Times New Roman"/>
          <w:b/>
          <w:sz w:val="26"/>
          <w:szCs w:val="26"/>
        </w:rPr>
        <w:t>есовершеннолетних и защите их прав</w:t>
      </w:r>
    </w:p>
    <w:p w:rsidR="00187839" w:rsidRDefault="0018783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5(1).1. Предложения в проект плана работы комиссии вносятся в Комиссию ее членами в письменной форме в сроки, определенные председателем комиссии или постановлением комиссии.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5(1).2. Предложения по рассмотрению вопросов </w:t>
      </w:r>
      <w:r>
        <w:rPr>
          <w:rFonts w:ascii="Times New Roman" w:hAnsi="Times New Roman"/>
          <w:sz w:val="26"/>
          <w:szCs w:val="26"/>
        </w:rPr>
        <w:t>на заседании комиссии должны содержать: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5(1).2.1. наименование вопроса и краткое обоснование необходимости его рассмотрения на заседании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5(1).2.2. информацию об органе (организации, учреждении), и (или) должностном лице, и (или) члене комиссии, о</w:t>
      </w:r>
      <w:r>
        <w:rPr>
          <w:rFonts w:ascii="Times New Roman" w:hAnsi="Times New Roman"/>
          <w:sz w:val="26"/>
          <w:szCs w:val="26"/>
        </w:rPr>
        <w:t>тветственных за подготовку вопроса;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5(1).2.3. перечень соисполнителей (при их наличии);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5(1).2.4. срок рассмотрения на заседании комиссии.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5(1).3. Предложения в проект плана работы комиссии могут направляться членам комиссии для их предварительного </w:t>
      </w:r>
      <w:r>
        <w:rPr>
          <w:rFonts w:ascii="Times New Roman" w:hAnsi="Times New Roman"/>
          <w:sz w:val="26"/>
          <w:szCs w:val="26"/>
        </w:rPr>
        <w:t>согласования.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5(1).4. Проект плана работы Комиссии формируется на основе предложений, поступивших в комиссию, по согласованию с председателем комиссии выносится для обсуждения и утверждения на заседании в конце года, предшествующего году реализации плана р</w:t>
      </w:r>
      <w:r>
        <w:rPr>
          <w:rFonts w:ascii="Times New Roman" w:hAnsi="Times New Roman"/>
          <w:sz w:val="26"/>
          <w:szCs w:val="26"/>
        </w:rPr>
        <w:t>аботы комиссии.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5(1).5. Изменения в план работы комиссии вносятся на заседании комиссии на основании предложений лиц, входящих в ее состав.</w:t>
      </w:r>
    </w:p>
    <w:p w:rsidR="00187839" w:rsidRDefault="0018783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5(2). Порядок подготовки информационных материалов для рассмотрения на заседаниях комиссии по делам несовершеннолет</w:t>
      </w:r>
      <w:r>
        <w:rPr>
          <w:rFonts w:ascii="Times New Roman" w:hAnsi="Times New Roman"/>
          <w:b/>
          <w:sz w:val="26"/>
          <w:szCs w:val="26"/>
        </w:rPr>
        <w:t>них и защите их прав</w:t>
      </w:r>
    </w:p>
    <w:p w:rsidR="00187839" w:rsidRDefault="0018783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5(2).1. Члены Комиссии, должностные лица органов и учреждений системы профилактики, а также иных территориальных органов федеральных органов исполнительной власти, органов исполнительной власти Приморского края, органов</w:t>
      </w:r>
    </w:p>
    <w:p w:rsidR="00187839" w:rsidRDefault="00815518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</w:t>
      </w:r>
      <w:r>
        <w:rPr>
          <w:rFonts w:ascii="Times New Roman" w:hAnsi="Times New Roman"/>
          <w:sz w:val="26"/>
          <w:szCs w:val="26"/>
        </w:rPr>
        <w:t xml:space="preserve">ного самоуправления и организаций, которым во исполнение плана работы </w:t>
      </w:r>
      <w:r>
        <w:rPr>
          <w:rFonts w:ascii="Times New Roman" w:hAnsi="Times New Roman"/>
          <w:sz w:val="26"/>
          <w:szCs w:val="26"/>
        </w:rPr>
        <w:lastRenderedPageBreak/>
        <w:t>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</w:t>
      </w:r>
      <w:r>
        <w:rPr>
          <w:rFonts w:ascii="Times New Roman" w:hAnsi="Times New Roman"/>
          <w:sz w:val="26"/>
          <w:szCs w:val="26"/>
        </w:rPr>
        <w:t>авления.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5(2).2. Информационные материалы по вопросам, включенным в повестку заседания комиссии, представляются в комиссию органами (организациями, учреждениями), должностными лицами, членами комиссии, ответственными за их подготовку, в соответствии с план</w:t>
      </w:r>
      <w:r>
        <w:rPr>
          <w:rFonts w:ascii="Times New Roman" w:hAnsi="Times New Roman"/>
          <w:sz w:val="26"/>
          <w:szCs w:val="26"/>
        </w:rPr>
        <w:t>ом работы комиссии не позднее чем за 10 дней до дня проведения заседания и включают в себя: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5(2).2.1. справочно-аналитическую информацию по вопросу, вынесенному на рассмотрение;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5(2).2.2. предложения в проект постановления комиссии по рассматриваемому вопр</w:t>
      </w:r>
      <w:r>
        <w:rPr>
          <w:rFonts w:ascii="Times New Roman" w:hAnsi="Times New Roman"/>
          <w:sz w:val="26"/>
          <w:szCs w:val="26"/>
        </w:rPr>
        <w:t>осу;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5(2).2.3. особые мнения по представленному проекту постановления комиссии, если таковые имеются;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5(2).2.4. материалы согласования проекта постановления комиссии с заинтересованными органами и учреждениями системы профилактики, иными государственными </w:t>
      </w:r>
      <w:r>
        <w:rPr>
          <w:rFonts w:ascii="Times New Roman" w:hAnsi="Times New Roman"/>
          <w:sz w:val="26"/>
          <w:szCs w:val="26"/>
        </w:rPr>
        <w:t>органами и органами местного самоуправления;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5(2).2.5. иные сведения, необходимые для рассмотрения вопроса.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5(2).3. В случае непредставления материалов в установленный настоящим Законом срок или их представления с нарушением требований к данным материалам 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может быть снят с рассмотрения либо перенесен для рассмотрения на другое заседание комиссии в соответствии с решением председателя комиссии.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5(2).4. Повестка заседания комиссии, проекты постановлений по вопросам, включенным в повестку заседания ком</w:t>
      </w:r>
      <w:r>
        <w:rPr>
          <w:rFonts w:ascii="Times New Roman" w:hAnsi="Times New Roman"/>
          <w:sz w:val="26"/>
          <w:szCs w:val="26"/>
        </w:rPr>
        <w:t>иссии, и соответствующие материалы по данным вопросам направляются членам комиссии не позднее чем за три рабочих дня до дня проведения заседания комиссии.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5(2).5. Члены комиссии и иные участники заседания комиссии, которым направлены повестка заседания ком</w:t>
      </w:r>
      <w:r>
        <w:rPr>
          <w:rFonts w:ascii="Times New Roman" w:hAnsi="Times New Roman"/>
          <w:sz w:val="26"/>
          <w:szCs w:val="26"/>
        </w:rPr>
        <w:t>иссии, проект постановления и иные материалы, при наличии замечаний и предложений представляют их в комиссию до начала проведения заседания комиссии.</w:t>
      </w:r>
    </w:p>
    <w:p w:rsidR="00187839" w:rsidRDefault="0018783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6. Порядок проведения заседания Комиссии </w:t>
      </w:r>
    </w:p>
    <w:p w:rsidR="00187839" w:rsidRDefault="0018783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 Заседания комиссии по делам несовершеннолетних и защите и</w:t>
      </w:r>
      <w:r>
        <w:rPr>
          <w:rFonts w:ascii="Times New Roman" w:hAnsi="Times New Roman"/>
          <w:sz w:val="26"/>
          <w:szCs w:val="26"/>
        </w:rPr>
        <w:t>х прав проводятся в соответствии с планами работы не реже двух раз в месяц и являются правомочными, если на них присутствует не менее половины ее членов. Члены комиссии участвуют в заседаниях комиссии без права замены.</w:t>
      </w:r>
    </w:p>
    <w:p w:rsidR="00187839" w:rsidRDefault="00815518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6.2. На заседании Комиссии председате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льствует ее председатель, в его отсутствие заместитель председателя. В случаях их отсутствия полномочия председателя</w:t>
      </w:r>
    </w:p>
    <w:p w:rsidR="00187839" w:rsidRDefault="00815518">
      <w:pPr>
        <w:widowControl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выполняет председательствующий, избранный большинством голосов из состава членов Комиссии.</w:t>
      </w:r>
    </w:p>
    <w:p w:rsidR="00187839" w:rsidRDefault="00815518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6.3. На заседании Комиссии </w:t>
      </w:r>
      <w:r>
        <w:rPr>
          <w:rFonts w:ascii="Times New Roman" w:hAnsi="Times New Roman"/>
          <w:sz w:val="26"/>
          <w:szCs w:val="26"/>
        </w:rPr>
        <w:t>обязательно присутствие несовершеннолетнего, в отношении которого рассматривается дело, его родителей (иных законных представителей), а в необходимых случаях - педагога, иных лиц по усмотрению комиссии.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6.4. Материалы в отношении несовершеннолетнего, его р</w:t>
      </w:r>
      <w:r>
        <w:rPr>
          <w:rFonts w:ascii="Times New Roman" w:hAnsi="Times New Roman"/>
          <w:sz w:val="26"/>
          <w:szCs w:val="26"/>
        </w:rPr>
        <w:t>одителей (иных законных представителей), за исключением материалов о совершении несовершеннолетним общественно опасного деяния до достижения возраста, с которого наступает уголовная ответственность, могут быть рассмотрены в их отсутствие при условии надлеж</w:t>
      </w:r>
      <w:r>
        <w:rPr>
          <w:rFonts w:ascii="Times New Roman" w:hAnsi="Times New Roman"/>
          <w:sz w:val="26"/>
          <w:szCs w:val="26"/>
        </w:rPr>
        <w:t xml:space="preserve">ащего извещения о дате, времени и </w:t>
      </w:r>
      <w:proofErr w:type="gramStart"/>
      <w:r>
        <w:rPr>
          <w:rFonts w:ascii="Times New Roman" w:hAnsi="Times New Roman"/>
          <w:sz w:val="26"/>
          <w:szCs w:val="26"/>
        </w:rPr>
        <w:t>месте проведения заседания</w:t>
      </w:r>
      <w:proofErr w:type="gramEnd"/>
      <w:r>
        <w:rPr>
          <w:rFonts w:ascii="Times New Roman" w:hAnsi="Times New Roman"/>
          <w:sz w:val="26"/>
          <w:szCs w:val="26"/>
        </w:rPr>
        <w:t xml:space="preserve"> и неполучении комиссией по делам несовершеннолетних и защите их прав ходатайства об отложении рассмотрения.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 Материалы о правонарушениях несовершеннолетних </w:t>
      </w:r>
      <w:proofErr w:type="gramStart"/>
      <w:r>
        <w:rPr>
          <w:rFonts w:ascii="Times New Roman" w:hAnsi="Times New Roman"/>
          <w:sz w:val="26"/>
          <w:szCs w:val="26"/>
        </w:rPr>
        <w:t>Комиссия  рассматривает</w:t>
      </w:r>
      <w:proofErr w:type="gramEnd"/>
      <w:r>
        <w:rPr>
          <w:rFonts w:ascii="Times New Roman" w:hAnsi="Times New Roman"/>
          <w:sz w:val="26"/>
          <w:szCs w:val="26"/>
        </w:rPr>
        <w:t xml:space="preserve"> при необход</w:t>
      </w:r>
      <w:r>
        <w:rPr>
          <w:rFonts w:ascii="Times New Roman" w:hAnsi="Times New Roman"/>
          <w:sz w:val="26"/>
          <w:szCs w:val="26"/>
        </w:rPr>
        <w:t>имости на закрытом заседании. На время исследования материалов дел, обсуждение которых может отрицательно повлиять на несовершеннолетнего, комиссия вправе удалить его из зала заседания.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6.6. При рассмотрении материалов, связанных с нарушением прав и законн</w:t>
      </w:r>
      <w:r>
        <w:rPr>
          <w:rFonts w:ascii="Times New Roman" w:hAnsi="Times New Roman"/>
          <w:sz w:val="26"/>
          <w:szCs w:val="26"/>
        </w:rPr>
        <w:t>ых интересов несовершеннолетнего, Комиссия обязана всесторонне изучить обстоятельства, выяснить причины и условия указанных нарушений и принять меры, обеспечивающие защиту прав и интересов несовершеннолетнего.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6.7. Рассматривая материалы в отношении несове</w:t>
      </w:r>
      <w:r>
        <w:rPr>
          <w:rFonts w:ascii="Times New Roman" w:hAnsi="Times New Roman"/>
          <w:sz w:val="26"/>
          <w:szCs w:val="26"/>
        </w:rPr>
        <w:t>ршеннолетнего, родителей (иных законных представителей) несовершеннолетнего, Комиссия заслушивает объяснения несовершеннолетнего, его родителей (иных законных представителей), потерпевшего, свидетелей, защитника, представителя общественной организации, а т</w:t>
      </w:r>
      <w:r>
        <w:rPr>
          <w:rFonts w:ascii="Times New Roman" w:hAnsi="Times New Roman"/>
          <w:sz w:val="26"/>
          <w:szCs w:val="26"/>
        </w:rPr>
        <w:t>акже заключение прокурора и после всестороннего рассмотрения обстоятельств дела принимает одно из следующих решений: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6.7.1. применить меры воздействия, предусмотренные федеральными законами и иными нормативными правовыми актами Российской Федерации;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6.7.2.</w:t>
      </w:r>
      <w:r>
        <w:rPr>
          <w:rFonts w:ascii="Times New Roman" w:hAnsi="Times New Roman"/>
          <w:sz w:val="26"/>
          <w:szCs w:val="26"/>
        </w:rPr>
        <w:t xml:space="preserve"> прекратить дело (при наличии обстоятельств, предусмотренных законодательством об административных правонарушениях);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6.7.3. отложить рассмотрение дела и провести дополнительную проверку;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6.7.4. передать дело в органы прокуратуры, суд, другие органы по подв</w:t>
      </w:r>
      <w:r>
        <w:rPr>
          <w:rFonts w:ascii="Times New Roman" w:hAnsi="Times New Roman"/>
          <w:sz w:val="26"/>
          <w:szCs w:val="26"/>
        </w:rPr>
        <w:t>едомственности.</w:t>
      </w:r>
    </w:p>
    <w:p w:rsidR="00187839" w:rsidRDefault="00187839">
      <w:pPr>
        <w:pStyle w:val="ConsPlusNormal"/>
        <w:jc w:val="both"/>
        <w:rPr>
          <w:rFonts w:ascii="Times New Roman" w:hAnsi="Times New Roman"/>
          <w:b/>
          <w:sz w:val="26"/>
          <w:szCs w:val="26"/>
        </w:rPr>
      </w:pPr>
    </w:p>
    <w:p w:rsidR="00187839" w:rsidRDefault="00815518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6(1). Меры воздействия, применяемые Комиссией</w:t>
      </w:r>
    </w:p>
    <w:p w:rsidR="00187839" w:rsidRDefault="00815518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отношении несовершеннолетнего</w:t>
      </w:r>
    </w:p>
    <w:p w:rsidR="00187839" w:rsidRDefault="0018783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результатам рассмотрения материалов (дел) в отношении несовершеннолетнего </w:t>
      </w:r>
      <w:proofErr w:type="gramStart"/>
      <w:r>
        <w:rPr>
          <w:rFonts w:ascii="Times New Roman" w:hAnsi="Times New Roman"/>
          <w:sz w:val="26"/>
          <w:szCs w:val="26"/>
        </w:rPr>
        <w:t>Комиссия  может</w:t>
      </w:r>
      <w:proofErr w:type="gramEnd"/>
      <w:r>
        <w:rPr>
          <w:rFonts w:ascii="Times New Roman" w:hAnsi="Times New Roman"/>
          <w:sz w:val="26"/>
          <w:szCs w:val="26"/>
        </w:rPr>
        <w:t xml:space="preserve"> применять к нему следующие меры воздействия: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6(1).1. возложение обя</w:t>
      </w:r>
      <w:r>
        <w:rPr>
          <w:rFonts w:ascii="Times New Roman" w:hAnsi="Times New Roman"/>
          <w:sz w:val="26"/>
          <w:szCs w:val="26"/>
        </w:rPr>
        <w:t>занности принесения публичного или в иной форме извинения потерпевшему за причинение морального вреда или материального ущерба;</w:t>
      </w:r>
    </w:p>
    <w:p w:rsidR="00187839" w:rsidRDefault="00815518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6(1).2. замечание;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6(1).3. предупреждение;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6(1).4. выговор;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6(1).5. строгий выговор;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6(1).6. подготовка ходатайства о </w:t>
      </w:r>
      <w:r>
        <w:rPr>
          <w:rFonts w:ascii="Times New Roman" w:hAnsi="Times New Roman"/>
          <w:sz w:val="26"/>
          <w:szCs w:val="26"/>
        </w:rPr>
        <w:t>направлении несовершеннолетнего в специальное учебно-воспитательное учреждение закрытого типа при наличии для этого оснований, установленных федеральным законодательством.</w:t>
      </w:r>
    </w:p>
    <w:p w:rsidR="00187839" w:rsidRDefault="0018783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6(2). Меры воздействия, применяемые Комиссией к родителям (законным представителям)</w:t>
      </w:r>
      <w:r>
        <w:rPr>
          <w:rFonts w:ascii="Times New Roman" w:hAnsi="Times New Roman"/>
          <w:b/>
          <w:sz w:val="26"/>
          <w:szCs w:val="26"/>
        </w:rPr>
        <w:t xml:space="preserve"> несовершеннолетнего</w:t>
      </w:r>
    </w:p>
    <w:p w:rsidR="00187839" w:rsidRDefault="00187839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родителям (законным представителям) несовершеннолетнего, злостно не выполняющим обязанности по содержанию, воспитанию и обучению несовершеннолетнего либо отрицательно влияющим на его поведение, Комиссия может применять следующие мер</w:t>
      </w:r>
      <w:r>
        <w:rPr>
          <w:rFonts w:ascii="Times New Roman" w:hAnsi="Times New Roman"/>
          <w:sz w:val="26"/>
          <w:szCs w:val="26"/>
        </w:rPr>
        <w:t>ы воздействия: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16(2).1. предупреждение;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16(2).2. сообщение по месту работы (службы);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16(2).3. меры воздействия, предусмотренные федеральным законодательством.</w:t>
      </w:r>
    </w:p>
    <w:p w:rsidR="00187839" w:rsidRDefault="00187839">
      <w:pPr>
        <w:pStyle w:val="ConsPlusNormal"/>
        <w:jc w:val="both"/>
        <w:rPr>
          <w:rFonts w:ascii="Times New Roman" w:hAnsi="Times New Roman"/>
          <w:b/>
          <w:sz w:val="26"/>
          <w:szCs w:val="26"/>
        </w:rPr>
      </w:pPr>
    </w:p>
    <w:p w:rsidR="00187839" w:rsidRDefault="00815518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7. Меры по обеспечению проведения заседания Комиссии </w:t>
      </w:r>
    </w:p>
    <w:p w:rsidR="00187839" w:rsidRDefault="0018783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7.1. Несовершеннолетний, воспитывающийся </w:t>
      </w:r>
      <w:r>
        <w:rPr>
          <w:rFonts w:ascii="Times New Roman" w:hAnsi="Times New Roman"/>
          <w:sz w:val="26"/>
          <w:szCs w:val="26"/>
        </w:rPr>
        <w:t>и (или) обучающийся в образовательной организации, до рассмотрения дела о правонарушении для обеспечения явки на заседание Комиссии может быть отдан под надзор администрации этой организации. Руководитель образовательной организации содействует явке воспит</w:t>
      </w:r>
      <w:r>
        <w:rPr>
          <w:rFonts w:ascii="Times New Roman" w:hAnsi="Times New Roman"/>
          <w:sz w:val="26"/>
          <w:szCs w:val="26"/>
        </w:rPr>
        <w:t>анника (обучающегося).</w:t>
      </w:r>
    </w:p>
    <w:p w:rsidR="00187839" w:rsidRDefault="0081551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7.2. В соответствии с </w:t>
      </w:r>
      <w:hyperlink r:id="rId12">
        <w:r>
          <w:rPr>
            <w:rFonts w:ascii="Times New Roman" w:hAnsi="Times New Roman"/>
            <w:color w:val="0000FF"/>
            <w:sz w:val="26"/>
            <w:szCs w:val="26"/>
          </w:rPr>
          <w:t>частью 3 статьи 29.4</w:t>
        </w:r>
      </w:hyperlink>
      <w:r>
        <w:rPr>
          <w:rFonts w:ascii="Times New Roman" w:hAnsi="Times New Roman"/>
          <w:sz w:val="26"/>
          <w:szCs w:val="26"/>
        </w:rPr>
        <w:t xml:space="preserve">, </w:t>
      </w:r>
      <w:hyperlink r:id="rId13">
        <w:r>
          <w:rPr>
            <w:rFonts w:ascii="Times New Roman" w:hAnsi="Times New Roman"/>
            <w:color w:val="0000FF"/>
            <w:sz w:val="26"/>
            <w:szCs w:val="26"/>
          </w:rPr>
          <w:t>пунктом 8 части 1 статьи 29.7</w:t>
        </w:r>
      </w:hyperlink>
      <w:r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применяется привод</w:t>
      </w:r>
      <w:r>
        <w:rPr>
          <w:rFonts w:ascii="Times New Roman" w:hAnsi="Times New Roman"/>
          <w:sz w:val="26"/>
          <w:szCs w:val="26"/>
        </w:rPr>
        <w:t xml:space="preserve"> несовершеннолетних, в отношении которых ведется производство по делу об административном правонарушении, их родителей (законных представителей).</w:t>
      </w:r>
    </w:p>
    <w:p w:rsidR="00187839" w:rsidRDefault="0081551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7.3. Неявка на заседание Комиссии без уважительных причин свидетелей, представителей органов и учреждений, в к</w:t>
      </w:r>
      <w:r>
        <w:rPr>
          <w:rFonts w:ascii="Times New Roman" w:hAnsi="Times New Roman"/>
          <w:sz w:val="26"/>
          <w:szCs w:val="26"/>
        </w:rPr>
        <w:t xml:space="preserve">оторых воспитывается или обучается несовершеннолетний, работодателей, других лиц, чье присутствие признано обязательным, влечет за собой применение мер административной ответственности в порядке, установленном </w:t>
      </w:r>
      <w:hyperlink r:id="rId14">
        <w:r>
          <w:rPr>
            <w:rFonts w:ascii="Times New Roman" w:hAnsi="Times New Roman"/>
            <w:color w:val="0000FF"/>
            <w:sz w:val="26"/>
            <w:szCs w:val="26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правонарушениях.</w:t>
      </w:r>
    </w:p>
    <w:p w:rsidR="00187839" w:rsidRDefault="00187839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8. Акты, принимаемые Комиссией </w:t>
      </w:r>
    </w:p>
    <w:p w:rsidR="00187839" w:rsidRDefault="00187839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187839" w:rsidRDefault="0081551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8.1. Комиссии в целях реализации своих полномочий принима</w:t>
      </w:r>
      <w:r>
        <w:rPr>
          <w:rFonts w:ascii="Times New Roman" w:hAnsi="Times New Roman"/>
          <w:sz w:val="26"/>
          <w:szCs w:val="26"/>
        </w:rPr>
        <w:t>ют постановления по вопросам, отнесенным к их компетенции.</w:t>
      </w:r>
    </w:p>
    <w:p w:rsidR="00187839" w:rsidRDefault="00815518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8.2. Постановления Комиссии принимаются по результатам рассмотрения конкретных материалов в отношении несовершеннолетних, их родителей (иных законных представителей) и других лиц, предста</w:t>
      </w:r>
      <w:r>
        <w:rPr>
          <w:rFonts w:ascii="Times New Roman" w:hAnsi="Times New Roman"/>
          <w:sz w:val="26"/>
          <w:szCs w:val="26"/>
        </w:rPr>
        <w:t>влений образовательных организаций, работодателей, обращений и ходатайств иных органов и организаций независимо от организационно-правовых форм, а также по результатам обсуждения вопросов по координации деятельности органов и учреждений системы профилактик</w:t>
      </w:r>
      <w:r>
        <w:rPr>
          <w:rFonts w:ascii="Times New Roman" w:hAnsi="Times New Roman"/>
          <w:sz w:val="26"/>
          <w:szCs w:val="26"/>
        </w:rPr>
        <w:t>и безнадзорности и правонарушений несовершеннолетних.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8.3. Постановления Комиссии обязательны для исполнения органами и учреждениями системы профилактики безнадзорности и правонарушений несовершеннолетних.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8.4. При получении постановления органы и учрежден</w:t>
      </w:r>
      <w:r>
        <w:rPr>
          <w:rFonts w:ascii="Times New Roman" w:hAnsi="Times New Roman"/>
          <w:sz w:val="26"/>
          <w:szCs w:val="26"/>
        </w:rPr>
        <w:t>ия системы профилактики безнадзорности и правонарушений несовершеннолетних обязаны сообщить Комиссии о принятых мерах в срок, указанный в постановлении.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8.5. Неисполнение постановлений Комиссии влечет ответственность, установленную федеральным законодатель</w:t>
      </w:r>
      <w:r>
        <w:rPr>
          <w:rFonts w:ascii="Times New Roman" w:hAnsi="Times New Roman"/>
          <w:sz w:val="26"/>
          <w:szCs w:val="26"/>
        </w:rPr>
        <w:t>ством и законодательством Приморского края.</w:t>
      </w:r>
    </w:p>
    <w:p w:rsidR="00187839" w:rsidRDefault="0081551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8.6. В случаях, предусмотренных </w:t>
      </w:r>
      <w:hyperlink r:id="rId15">
        <w:r>
          <w:rPr>
            <w:rFonts w:ascii="Times New Roman" w:hAnsi="Times New Roman"/>
            <w:color w:val="0000FF"/>
            <w:sz w:val="26"/>
            <w:szCs w:val="26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 об адм</w:t>
      </w:r>
      <w:r>
        <w:rPr>
          <w:rFonts w:ascii="Times New Roman" w:hAnsi="Times New Roman"/>
          <w:sz w:val="26"/>
          <w:szCs w:val="26"/>
        </w:rPr>
        <w:t>инистративных правонарушениях, Комиссией выносятся определения.</w:t>
      </w:r>
    </w:p>
    <w:p w:rsidR="00187839" w:rsidRDefault="0081551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8.7. В случаях, предусмотренных </w:t>
      </w:r>
      <w:hyperlink r:id="rId16">
        <w:r>
          <w:rPr>
            <w:rFonts w:ascii="Times New Roman" w:hAnsi="Times New Roman"/>
            <w:color w:val="0000FF"/>
            <w:sz w:val="26"/>
            <w:szCs w:val="26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правонарушениях, члены Комиссии составляют протоколы об административных правонарушениях.</w:t>
      </w:r>
    </w:p>
    <w:p w:rsidR="00187839" w:rsidRDefault="00187839">
      <w:pPr>
        <w:pStyle w:val="ConsPlusNormal"/>
        <w:jc w:val="both"/>
        <w:rPr>
          <w:rFonts w:ascii="Times New Roman" w:hAnsi="Times New Roman"/>
          <w:b/>
          <w:sz w:val="26"/>
          <w:szCs w:val="26"/>
        </w:rPr>
      </w:pPr>
    </w:p>
    <w:p w:rsidR="00187839" w:rsidRDefault="00815518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9. Постановления Комиссии </w:t>
      </w:r>
    </w:p>
    <w:p w:rsidR="00187839" w:rsidRDefault="00187839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9.1. Решение Комиссии выносится в форме постановления.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голосовании член комиссии имеет один голос и голосует лично. Член комиссии вправе на заседании комиссии довести до сведения членов комиссии свое особое мнение по вопросу, вынесенному на голосование. Особое мнение, изложенное в письменной форме, прилага</w:t>
      </w:r>
      <w:r>
        <w:rPr>
          <w:rFonts w:ascii="Times New Roman" w:hAnsi="Times New Roman"/>
          <w:sz w:val="26"/>
          <w:szCs w:val="26"/>
        </w:rPr>
        <w:t xml:space="preserve">ется к протоколу заседания комиссии. 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голосования, оглашенные председателем комиссии, вносятся в протокол заседания комиссии.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9.2. Постановление Комиссии принимается большинством голосов членов комиссии, участвующих в заседании. В случае равенст</w:t>
      </w:r>
      <w:r>
        <w:rPr>
          <w:rFonts w:ascii="Times New Roman" w:hAnsi="Times New Roman"/>
          <w:sz w:val="26"/>
          <w:szCs w:val="26"/>
        </w:rPr>
        <w:t>ва голосов голос председателя на заседании комиссии является решающим.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9.3. Постановление Комиссии должно быть изложено в письменной форме и мотивировано.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9.4. В постановлении о применении меры воздействия, устройстве несовершеннолетних либо принятии иных </w:t>
      </w:r>
      <w:r>
        <w:rPr>
          <w:rFonts w:ascii="Times New Roman" w:hAnsi="Times New Roman"/>
          <w:sz w:val="26"/>
          <w:szCs w:val="26"/>
        </w:rPr>
        <w:t>мер к защите прав или законных интересов несовершеннолетнего указываются: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9.4.1. наименование комиссии по делам несовершеннолетних и защите их прав;</w:t>
      </w:r>
    </w:p>
    <w:p w:rsidR="00187839" w:rsidRDefault="00815518">
      <w:pPr>
        <w:pStyle w:val="ConsPlusNormal"/>
        <w:spacing w:before="160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9.4.2. дата рассмотрения дела;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9.4.3. сведения о лице, в отношении которого рассматривается дело;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9.4.4. обстоятельства, установленные при рассмотрении дела;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9.4.5. выявленные нарушения прав и законных интересов несовершеннолетних, причины и условия, способствующие безнадзорности, беспризорности, правонарушениям и антиобщественным действиям несовершен</w:t>
      </w:r>
      <w:r>
        <w:rPr>
          <w:rFonts w:ascii="Times New Roman" w:hAnsi="Times New Roman"/>
          <w:sz w:val="26"/>
          <w:szCs w:val="26"/>
        </w:rPr>
        <w:t>нолетних, меры по их устранению и сроки принятия указанных мер;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9.4.6. доказательства, на основании которых принято решение;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9.4.7. нормативный правовой акт, предусматривающий ответственность за правонарушение либо гарантирующий права несовершеннолетнего;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9.4.8. принятое по делу решение;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9.4.9. предлагаемые Комиссией меры помощи несовершеннолетнему и способы ее оказания.</w:t>
      </w:r>
    </w:p>
    <w:p w:rsidR="00187839" w:rsidRDefault="00815518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6"/>
          <w:szCs w:val="26"/>
        </w:rPr>
        <w:t>9.4(1). Постановление Комиссии по результатам рассмотрения дел об административных правонарушениях оформляется в</w:t>
      </w:r>
      <w:r>
        <w:rPr>
          <w:rFonts w:ascii="Times New Roman" w:hAnsi="Times New Roman"/>
          <w:color w:val="000000"/>
          <w:sz w:val="26"/>
          <w:szCs w:val="26"/>
        </w:rPr>
        <w:t xml:space="preserve"> соответствии с </w:t>
      </w:r>
      <w:hyperlink r:id="rId17">
        <w:r>
          <w:rPr>
            <w:rFonts w:ascii="Times New Roman" w:hAnsi="Times New Roman"/>
            <w:color w:val="000000"/>
            <w:sz w:val="26"/>
            <w:szCs w:val="26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9.5. Постановление подписывается председательствующим и</w:t>
      </w:r>
      <w:r>
        <w:rPr>
          <w:rFonts w:ascii="Times New Roman" w:hAnsi="Times New Roman"/>
          <w:sz w:val="26"/>
          <w:szCs w:val="26"/>
        </w:rPr>
        <w:t xml:space="preserve"> оглашается немедленно по окончании рассмотрения дела.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9.6. </w:t>
      </w:r>
      <w:r>
        <w:rPr>
          <w:rFonts w:ascii="Times New Roman" w:hAnsi="Times New Roman"/>
          <w:sz w:val="26"/>
          <w:szCs w:val="26"/>
        </w:rPr>
        <w:t>Копия постановления или выписка из него вручается под роспись заинтересованным лицам или направляется указанным лицам и в соответствующие органы или учреждения в течение пяти рабочих дней со дня е</w:t>
      </w:r>
      <w:r>
        <w:rPr>
          <w:rFonts w:ascii="Times New Roman" w:hAnsi="Times New Roman"/>
          <w:sz w:val="26"/>
          <w:szCs w:val="26"/>
        </w:rPr>
        <w:t>го принятия, если иные сроки направления копий постановлений не предусмотрены федеральным законодательством.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9.7. Постановление Комиссии может быть обжаловано в порядке, установленном федеральным законодательством.</w:t>
      </w:r>
    </w:p>
    <w:p w:rsidR="00187839" w:rsidRDefault="0018783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10. Протокол заседания Комиссии </w:t>
      </w:r>
    </w:p>
    <w:p w:rsidR="00187839" w:rsidRDefault="00187839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</w:t>
      </w:r>
      <w:r>
        <w:rPr>
          <w:rFonts w:ascii="Times New Roman" w:hAnsi="Times New Roman"/>
          <w:sz w:val="26"/>
          <w:szCs w:val="26"/>
        </w:rPr>
        <w:t xml:space="preserve">1. Протокол заседания </w:t>
      </w:r>
      <w:proofErr w:type="gramStart"/>
      <w:r>
        <w:rPr>
          <w:rFonts w:ascii="Times New Roman" w:hAnsi="Times New Roman"/>
          <w:sz w:val="26"/>
          <w:szCs w:val="26"/>
        </w:rPr>
        <w:t>Комиссии  ведется</w:t>
      </w:r>
      <w:proofErr w:type="gramEnd"/>
      <w:r>
        <w:rPr>
          <w:rFonts w:ascii="Times New Roman" w:hAnsi="Times New Roman"/>
          <w:sz w:val="26"/>
          <w:szCs w:val="26"/>
        </w:rPr>
        <w:t xml:space="preserve"> на каждом заседании комиссии и включает в себя следующие обязательные положения: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10.1.1. наименование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10.1.2. дата, время и место проведения заседания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10.1.3. сведения о присутствующих и отсутству</w:t>
      </w:r>
      <w:r>
        <w:rPr>
          <w:rFonts w:ascii="Times New Roman" w:hAnsi="Times New Roman"/>
          <w:sz w:val="26"/>
          <w:szCs w:val="26"/>
        </w:rPr>
        <w:t>ющих членах комиссии, иных лицах, присутствующих на заседании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10.1.4. повестка заседания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10.1.5. отметка о способе документирования заседания комиссии (стенографирование, видеоконференция, запись на диктофон);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10.1.6. наименование вопро</w:t>
      </w:r>
      <w:r>
        <w:rPr>
          <w:rFonts w:ascii="Times New Roman" w:hAnsi="Times New Roman"/>
          <w:sz w:val="26"/>
          <w:szCs w:val="26"/>
        </w:rPr>
        <w:t>сов, рассмотренных на заседании комиссии, и ход их</w:t>
      </w:r>
    </w:p>
    <w:p w:rsidR="00187839" w:rsidRDefault="00815518">
      <w:pPr>
        <w:pStyle w:val="ConsPlusNormal"/>
        <w:spacing w:before="1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PAGE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fldChar w:fldCharType="end"/>
      </w:r>
    </w:p>
    <w:p w:rsidR="00187839" w:rsidRDefault="00815518">
      <w:pPr>
        <w:pStyle w:val="ConsPlusNormal"/>
        <w:spacing w:before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обсуждения;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10.1.7. результаты голосования по вопросам, обсуждаемым на заседании комиссии;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10.1.8. решение, принятое по рассматриваемому вопросу.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протоколу заседания комиссии прилагаются матери</w:t>
      </w:r>
      <w:r>
        <w:rPr>
          <w:rFonts w:ascii="Times New Roman" w:hAnsi="Times New Roman"/>
          <w:sz w:val="26"/>
          <w:szCs w:val="26"/>
        </w:rPr>
        <w:t>алы докладов по вопросам, рассмотренным на заседании комиссии, справочно-аналитическая и иная информация (при наличии).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10.2. Протокол заседания Комиссии подписывается председательствующим на заседании и ответственным секретарем.</w:t>
      </w:r>
    </w:p>
    <w:p w:rsidR="00187839" w:rsidRDefault="00815518">
      <w:pPr>
        <w:pStyle w:val="ConsPlusNormal"/>
        <w:spacing w:before="16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период отсутствия ответс</w:t>
      </w:r>
      <w:r>
        <w:rPr>
          <w:rFonts w:ascii="Times New Roman" w:hAnsi="Times New Roman"/>
          <w:sz w:val="26"/>
          <w:szCs w:val="26"/>
        </w:rPr>
        <w:t>твенного секретаря его обязанности по ведению и подписанию протокола заседания Комиссии возлагаются на секретаря заседания Комиссии. Секретарь заседания Комиссии выбирается в начале заседания из числа членов комиссии по делам несовершеннолетних и защите их</w:t>
      </w:r>
      <w:r>
        <w:rPr>
          <w:rFonts w:ascii="Times New Roman" w:hAnsi="Times New Roman"/>
          <w:sz w:val="26"/>
          <w:szCs w:val="26"/>
        </w:rPr>
        <w:t xml:space="preserve"> прав большинством голосов от количества присутствующих на заседании членов комиссии.</w:t>
      </w:r>
    </w:p>
    <w:p w:rsidR="00187839" w:rsidRDefault="0018783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87839" w:rsidRDefault="00815518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11. Отчеты Комиссии </w:t>
      </w:r>
    </w:p>
    <w:p w:rsidR="00187839" w:rsidRDefault="00815518">
      <w:pPr>
        <w:spacing w:before="20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Arial" w:hAnsi="Arial"/>
          <w:sz w:val="20"/>
          <w:szCs w:val="26"/>
        </w:rPr>
        <w:t xml:space="preserve">11.1. </w:t>
      </w:r>
      <w:r>
        <w:rPr>
          <w:rFonts w:ascii="Times New Roman" w:hAnsi="Times New Roman"/>
          <w:sz w:val="26"/>
          <w:szCs w:val="26"/>
        </w:rPr>
        <w:t>Комиссия подготавливает и направляет в Приморскую краевую межведомственную комиссию по делам несовершеннолетних и защите их прав два раза в го</w:t>
      </w:r>
      <w:r>
        <w:rPr>
          <w:rFonts w:ascii="Times New Roman" w:hAnsi="Times New Roman"/>
          <w:sz w:val="26"/>
          <w:szCs w:val="26"/>
        </w:rPr>
        <w:t>д до 15 июля (за первое полугодие) и до 15 января (за год) отчеты о работе по профилактике безнадзорности и правонарушений несовершеннолетних на территории Дальнереченского муниципального округа, содержащие информацию о состоянии работы по профилактике без</w:t>
      </w:r>
      <w:r>
        <w:rPr>
          <w:rFonts w:ascii="Times New Roman" w:hAnsi="Times New Roman"/>
          <w:sz w:val="26"/>
          <w:szCs w:val="26"/>
        </w:rPr>
        <w:t>надзорности, беспризорности и правонарушений несовершеннолетних, о выявленных нарушениях прав и законных интересов несовершеннолетних на территории Дальнереченского муниципального округа, а также о принятых мерах по устранению причин и условий, способствую</w:t>
      </w:r>
      <w:r>
        <w:rPr>
          <w:rFonts w:ascii="Times New Roman" w:hAnsi="Times New Roman"/>
          <w:sz w:val="26"/>
          <w:szCs w:val="26"/>
        </w:rPr>
        <w:t>щих этому, восстановлению нарушенных прав, обеспечению защиты прав и законных интересов несовершеннолетних.</w:t>
      </w: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7839" w:rsidRDefault="00187839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_GoBack"/>
      <w:bookmarkEnd w:id="2"/>
    </w:p>
    <w:sectPr w:rsidR="00187839">
      <w:pgSz w:w="11906" w:h="16838"/>
      <w:pgMar w:top="1134" w:right="850" w:bottom="1134" w:left="141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39"/>
    <w:rsid w:val="00187839"/>
    <w:rsid w:val="0081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36604-33CA-4099-8045-D5AB6758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hanging="180"/>
      <w:jc w:val="center"/>
      <w:outlineLvl w:val="0"/>
    </w:pPr>
    <w:rPr>
      <w:rFonts w:ascii="NTTimes/Cyrillic" w:hAnsi="NTTimes/Cyrillic" w:cs="NTTimes/Cyrillic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Arial" w:eastAsia="Courier New" w:hAnsi="Arial" w:cs="Liberation Serif"/>
      <w:sz w:val="16"/>
      <w:lang w:eastAsia="hi-IN"/>
    </w:rPr>
  </w:style>
  <w:style w:type="paragraph" w:customStyle="1" w:styleId="formattext">
    <w:name w:val="formattext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FD1A65DCBD550C28762012490D50E28465EA0D9A942B3D509364F21A44F970A20E86E3F248841E395F465B022DA453E678316B6CF833C3v7C1C" TargetMode="External"/><Relationship Id="rId13" Type="http://schemas.openxmlformats.org/officeDocument/2006/relationships/hyperlink" Target="consultantplus://offline/ref=7FFD1A65DCBD550C28762012490D50E28467EC069C972B3D509364F21A44F970A20E86E3F24A8318335F465B022DA453E678316B6CF833C3v7C1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FD1A65DCBD550C28763E1F5F610EED876BB5029E95256D08C462A54514FF25E24E80B6A30CD1103B510C0A4266AB53E1v6C7C" TargetMode="External"/><Relationship Id="rId12" Type="http://schemas.openxmlformats.org/officeDocument/2006/relationships/hyperlink" Target="consultantplus://offline/ref=7FFD1A65DCBD550C28762012490D50E28467EC069C972B3D509364F21A44F970A20E86E3F24A831E3D5F465B022DA453E678316B6CF833C3v7C1C" TargetMode="External"/><Relationship Id="rId17" Type="http://schemas.openxmlformats.org/officeDocument/2006/relationships/hyperlink" Target="consultantplus://offline/ref=7FFD1A65DCBD550C28762012490D50E28467EC069C972B3D509364F21A44F970B00EDEEFF24D9A1D3F4A100A44v7C9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FD1A65DCBD550C28762012490D50E28467EC069C972B3D509364F21A44F970B00EDEEFF24D9A1D3F4A100A44v7C9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FD1A65DCBD550C28762012490D50E28467EC069C972B3D509364F21A44F970B00EDEEFF24D9A1D3F4A100A44v7C9C" TargetMode="External"/><Relationship Id="rId11" Type="http://schemas.openxmlformats.org/officeDocument/2006/relationships/hyperlink" Target="consultantplus://offline/ref=7FFD1A65DCBD550C28763E1F5F610EED876BB5029E95256D08C462A54514FF25E24E80B6A30CD1103B510C0A4266AB53E1v6C7C" TargetMode="External"/><Relationship Id="rId5" Type="http://schemas.openxmlformats.org/officeDocument/2006/relationships/hyperlink" Target="consultantplus://offline/ref=752E91D8929EF9196F2334FBA9496E73234BA89B2A86C1851C498C3B3D2602F7624CA3C0306C3F04FFC1144B0DC6712EF6DD01X" TargetMode="External"/><Relationship Id="rId15" Type="http://schemas.openxmlformats.org/officeDocument/2006/relationships/hyperlink" Target="consultantplus://offline/ref=7FFD1A65DCBD550C28762012490D50E28467EC069C972B3D509364F21A44F970B00EDEEFF24D9A1D3F4A100A44v7C9C" TargetMode="External"/><Relationship Id="rId10" Type="http://schemas.openxmlformats.org/officeDocument/2006/relationships/hyperlink" Target="consultantplus://offline/ref=7FFD1A65DCBD550C28762012490D50E28467EC069C972B3D509364F21A44F970B00EDEEFF24D9A1D3F4A100A44v7C9C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7FFD1A65DCBD550C28762012490D50E28465EA0D9A942B3D509364F21A44F970A20E86E3F248841E395F465B022DA453E678316B6CF833C3v7C1C" TargetMode="External"/><Relationship Id="rId14" Type="http://schemas.openxmlformats.org/officeDocument/2006/relationships/hyperlink" Target="consultantplus://offline/ref=7FFD1A65DCBD550C28762012490D50E28467EC069C972B3D509364F21A44F970B00EDEEFF24D9A1D3F4A100A44v7C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21</Pages>
  <Words>7904</Words>
  <Characters>45057</Characters>
  <Application>Microsoft Office Word</Application>
  <DocSecurity>0</DocSecurity>
  <Lines>375</Lines>
  <Paragraphs>105</Paragraphs>
  <ScaleCrop>false</ScaleCrop>
  <Company/>
  <LinksUpToDate>false</LinksUpToDate>
  <CharactersWithSpaces>52856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10</cp:revision>
  <cp:lastPrinted>2026-01-28T09:48:00Z</cp:lastPrinted>
  <dcterms:created xsi:type="dcterms:W3CDTF">2024-10-14T17:37:00Z</dcterms:created>
  <dcterms:modified xsi:type="dcterms:W3CDTF">2026-01-28T00:53:00Z</dcterms:modified>
  <dc:language>ru-RU</dc:language>
</cp:coreProperties>
</file>