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45BB" w14:textId="77777777" w:rsidR="00AF299F" w:rsidRPr="00165B2D" w:rsidRDefault="00AF299F" w:rsidP="0016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B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3A4227" wp14:editId="460892AE">
            <wp:extent cx="548640" cy="6781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C7EFE1" w14:textId="7ADBA1E7" w:rsidR="00AF299F" w:rsidRPr="00165B2D" w:rsidRDefault="00AF299F" w:rsidP="00165B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B2D">
        <w:rPr>
          <w:rFonts w:ascii="Times New Roman" w:hAnsi="Times New Roman" w:cs="Times New Roman"/>
          <w:b/>
          <w:sz w:val="26"/>
          <w:szCs w:val="26"/>
        </w:rPr>
        <w:t>АДМИНИСТРАЦИЯ ДАЛЬНЕРЕЧЕНСКОГО МУНИЦИПАЛЬНОГО РАЙОНА</w:t>
      </w:r>
    </w:p>
    <w:p w14:paraId="4B6BBADA" w14:textId="77777777" w:rsidR="00165B2D" w:rsidRPr="00165B2D" w:rsidRDefault="00165B2D" w:rsidP="00165B2D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54A2F28" w14:textId="065D87FB" w:rsidR="00AF299F" w:rsidRPr="00165B2D" w:rsidRDefault="00AF299F" w:rsidP="00165B2D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92B28">
        <w:rPr>
          <w:rFonts w:ascii="Times New Roman" w:hAnsi="Times New Roman" w:cs="Times New Roman"/>
          <w:b/>
          <w:bCs/>
          <w:sz w:val="28"/>
          <w:szCs w:val="28"/>
        </w:rPr>
        <w:t>РОЕКТ ПОСТАНОВЛЕНИЯ</w:t>
      </w:r>
    </w:p>
    <w:p w14:paraId="5493797C" w14:textId="77777777" w:rsidR="00423E72" w:rsidRPr="00165B2D" w:rsidRDefault="00423E72" w:rsidP="00165B2D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9FFCFA7" w14:textId="3B67DA3E" w:rsidR="00AF299F" w:rsidRPr="00165B2D" w:rsidRDefault="00792B28" w:rsidP="00165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г.          </w:t>
      </w:r>
      <w:r w:rsidR="001F66EF" w:rsidRPr="00165B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871CE" w:rsidRPr="00165B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           г. Дальнереченск             </w:t>
      </w:r>
      <w:r w:rsidR="001F66EF" w:rsidRPr="00165B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="00165B2D" w:rsidRPr="00165B2D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5FD" w:rsidRPr="00165B2D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E645FD" w:rsidRPr="00165B2D">
        <w:rPr>
          <w:rFonts w:ascii="Times New Roman" w:hAnsi="Times New Roman" w:cs="Times New Roman"/>
          <w:b/>
          <w:sz w:val="24"/>
          <w:szCs w:val="24"/>
        </w:rPr>
        <w:t>па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388740" w14:textId="77777777" w:rsidR="00BE01BD" w:rsidRDefault="00BE01BD" w:rsidP="00BE0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69221C12" w14:textId="77777777" w:rsidR="008E3545" w:rsidRDefault="008E3545" w:rsidP="00165B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2681202"/>
    </w:p>
    <w:p w14:paraId="35A571EB" w14:textId="2FE46C79" w:rsidR="00BB08E2" w:rsidRPr="00165B2D" w:rsidRDefault="00D85883" w:rsidP="00165B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>охра</w:t>
      </w:r>
      <w:r w:rsidRPr="00165B2D">
        <w:rPr>
          <w:rFonts w:ascii="Times New Roman" w:hAnsi="Times New Roman" w:cs="Times New Roman"/>
          <w:b/>
          <w:sz w:val="28"/>
          <w:szCs w:val="28"/>
        </w:rPr>
        <w:t>няемым законом ценностям при осуществлении муниципального земельного контроля на 202</w:t>
      </w:r>
      <w:r w:rsidR="001823CE">
        <w:rPr>
          <w:rFonts w:ascii="Times New Roman" w:hAnsi="Times New Roman" w:cs="Times New Roman"/>
          <w:b/>
          <w:sz w:val="28"/>
          <w:szCs w:val="28"/>
        </w:rPr>
        <w:t>6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2710216F" w14:textId="77777777" w:rsidR="00D85883" w:rsidRPr="00165B2D" w:rsidRDefault="00D85883" w:rsidP="00165B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30DF69BB" w14:textId="35EA97E4" w:rsidR="00641B27" w:rsidRPr="00165B2D" w:rsidRDefault="001F66EF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В соответствии с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(надзоре), муниципальном контроле в Российской Федерации», постановлением Правительства Российской Федерации от 25 июня 2021 года № 990 «</w:t>
      </w:r>
      <w:r w:rsidR="00D97777" w:rsidRPr="00165B2D">
        <w:rPr>
          <w:rFonts w:ascii="Times New Roman" w:hAnsi="Times New Roman" w:cs="Times New Roman"/>
          <w:kern w:val="36"/>
          <w:sz w:val="28"/>
          <w:szCs w:val="28"/>
        </w:rPr>
        <w:t xml:space="preserve">Об утверждении Правил разработки  и утверждения контрольным (надзорными) органами программы профилактики рисков причинения вреда (ущерба) охраняемым законом ценностям», </w:t>
      </w:r>
      <w:r w:rsidR="00D97777" w:rsidRPr="00165B2D">
        <w:rPr>
          <w:rFonts w:ascii="Times New Roman" w:hAnsi="Times New Roman" w:cs="Times New Roman"/>
          <w:sz w:val="28"/>
          <w:szCs w:val="28"/>
        </w:rPr>
        <w:t>в целях обеспечения прав и законных интересов юридических лиц и индивидуальных предпринимателей</w:t>
      </w:r>
      <w:r w:rsidR="00641B27" w:rsidRPr="00165B2D">
        <w:rPr>
          <w:rFonts w:ascii="Times New Roman" w:hAnsi="Times New Roman" w:cs="Times New Roman"/>
          <w:sz w:val="28"/>
          <w:szCs w:val="28"/>
        </w:rPr>
        <w:t xml:space="preserve">, </w:t>
      </w:r>
      <w:r w:rsidRPr="00165B2D">
        <w:rPr>
          <w:rFonts w:ascii="Times New Roman" w:hAnsi="Times New Roman" w:cs="Times New Roman"/>
          <w:sz w:val="28"/>
          <w:szCs w:val="28"/>
        </w:rPr>
        <w:t xml:space="preserve">руководствуясь Уставом Дальнереченского муниципального </w:t>
      </w:r>
      <w:r w:rsidR="00BE01BD">
        <w:rPr>
          <w:rFonts w:ascii="Times New Roman" w:hAnsi="Times New Roman" w:cs="Times New Roman"/>
          <w:sz w:val="28"/>
          <w:szCs w:val="28"/>
        </w:rPr>
        <w:t>округа</w:t>
      </w:r>
      <w:r w:rsidRPr="00165B2D">
        <w:rPr>
          <w:rFonts w:ascii="Times New Roman" w:hAnsi="Times New Roman" w:cs="Times New Roman"/>
          <w:sz w:val="28"/>
          <w:szCs w:val="28"/>
        </w:rPr>
        <w:t xml:space="preserve">, </w:t>
      </w:r>
      <w:r w:rsidR="00641B27" w:rsidRPr="00165B2D">
        <w:rPr>
          <w:rFonts w:ascii="Times New Roman" w:hAnsi="Times New Roman" w:cs="Times New Roman"/>
          <w:sz w:val="28"/>
          <w:szCs w:val="28"/>
        </w:rPr>
        <w:t xml:space="preserve">администрация Дальнереченского муниципального района </w:t>
      </w:r>
    </w:p>
    <w:p w14:paraId="2D6B7B60" w14:textId="38A8780B" w:rsidR="000D5F02" w:rsidRPr="00165B2D" w:rsidRDefault="00FB2340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</w:t>
      </w:r>
      <w:r w:rsidR="00641B27" w:rsidRPr="00165B2D">
        <w:rPr>
          <w:rFonts w:ascii="Times New Roman" w:hAnsi="Times New Roman" w:cs="Times New Roman"/>
          <w:sz w:val="28"/>
          <w:szCs w:val="28"/>
        </w:rPr>
        <w:t>ОСТАНОВЛЯЕТ:</w:t>
      </w:r>
      <w:bookmarkStart w:id="1" w:name="P11"/>
      <w:bookmarkEnd w:id="1"/>
    </w:p>
    <w:p w14:paraId="0F68DFA7" w14:textId="4CE8EE55" w:rsidR="00D97777" w:rsidRPr="00165B2D" w:rsidRDefault="00BB08E2" w:rsidP="00165B2D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1. 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D5F02" w:rsidRPr="00165B2D">
        <w:rPr>
          <w:rFonts w:ascii="Times New Roman" w:hAnsi="Times New Roman" w:cs="Times New Roman"/>
          <w:sz w:val="28"/>
          <w:szCs w:val="28"/>
        </w:rPr>
        <w:t>"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sz w:val="28"/>
          <w:szCs w:val="28"/>
        </w:rPr>
        <w:t>охра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няемым законом ценностям при осуществлении муниципального земельного контроля </w:t>
      </w:r>
      <w:r w:rsidR="000D5F02" w:rsidRPr="00165B2D">
        <w:rPr>
          <w:rFonts w:ascii="Times New Roman" w:hAnsi="Times New Roman" w:cs="Times New Roman"/>
          <w:sz w:val="28"/>
          <w:szCs w:val="28"/>
        </w:rPr>
        <w:t>на 202</w:t>
      </w:r>
      <w:r w:rsidR="003C6B9E">
        <w:rPr>
          <w:rFonts w:ascii="Times New Roman" w:hAnsi="Times New Roman" w:cs="Times New Roman"/>
          <w:sz w:val="28"/>
          <w:szCs w:val="28"/>
        </w:rPr>
        <w:t>6</w:t>
      </w:r>
      <w:r w:rsidR="000D5F02" w:rsidRPr="00165B2D">
        <w:rPr>
          <w:rFonts w:ascii="Times New Roman" w:hAnsi="Times New Roman" w:cs="Times New Roman"/>
          <w:sz w:val="28"/>
          <w:szCs w:val="28"/>
        </w:rPr>
        <w:t xml:space="preserve"> год" </w:t>
      </w:r>
      <w:r w:rsidRPr="00165B2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C7869" w:rsidRPr="00165B2D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783DBF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7C7869" w:rsidRPr="00165B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E01BD">
        <w:rPr>
          <w:rFonts w:ascii="Times New Roman" w:hAnsi="Times New Roman" w:cs="Times New Roman"/>
          <w:sz w:val="28"/>
          <w:szCs w:val="28"/>
        </w:rPr>
        <w:t>округа</w:t>
      </w:r>
      <w:r w:rsidR="007C7869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D97777" w:rsidRPr="00165B2D">
        <w:rPr>
          <w:rFonts w:ascii="Times New Roman" w:hAnsi="Times New Roman" w:cs="Times New Roman"/>
          <w:sz w:val="28"/>
          <w:szCs w:val="28"/>
        </w:rPr>
        <w:t>(приложение № 1).</w:t>
      </w:r>
    </w:p>
    <w:p w14:paraId="4558D1F9" w14:textId="60405225" w:rsidR="00BB08E2" w:rsidRPr="00165B2D" w:rsidRDefault="00BB08E2" w:rsidP="00165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управлению муниципальным имуще</w:t>
      </w:r>
      <w:r w:rsidR="007C7869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администрации Дальнереченского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783DBF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</w:t>
      </w:r>
      <w:r w:rsidR="00BE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уполномоченному на осуществление муниципального земе</w:t>
      </w:r>
      <w:r w:rsidR="007C7869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контроля в границах Дальнереченского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E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реализацию Программы профилактики.</w:t>
      </w:r>
    </w:p>
    <w:p w14:paraId="7B7C2228" w14:textId="1B61FDA0" w:rsidR="00BB08E2" w:rsidRPr="00165B2D" w:rsidRDefault="00BB08E2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306B9" w:rsidRPr="00630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«Информационный вестник Дальнереченского района </w:t>
      </w:r>
      <w:r w:rsidR="008A1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</w:t>
      </w:r>
      <w:bookmarkStart w:id="2" w:name="_GoBack"/>
      <w:bookmarkEnd w:id="2"/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утверждения постановления.</w:t>
      </w:r>
    </w:p>
    <w:p w14:paraId="64375D87" w14:textId="57442267" w:rsidR="00C30504" w:rsidRPr="00165B2D" w:rsidRDefault="00BB08E2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Дальнереченского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</w:t>
      </w:r>
      <w:r w:rsidR="00BE01BD" w:rsidRPr="00133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 А.Г.</w:t>
      </w:r>
    </w:p>
    <w:p w14:paraId="3B0BEDC4" w14:textId="6E54EC7C" w:rsidR="00C30504" w:rsidRPr="00165B2D" w:rsidRDefault="00C30504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</w:t>
      </w:r>
      <w:r w:rsidR="000C3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постановление вступает в силу </w:t>
      </w:r>
      <w:r w:rsidR="00C9169D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</w:t>
      </w:r>
      <w:r w:rsidR="00BE0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169D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66EF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630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</w:t>
      </w:r>
      <w:r w:rsidR="001F66EF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 в установленном порядке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AD5D5B" w14:textId="77777777" w:rsidR="00C30504" w:rsidRPr="00165B2D" w:rsidRDefault="00C30504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34E24" w14:textId="77777777" w:rsidR="00EC0011" w:rsidRPr="00165B2D" w:rsidRDefault="00EC0011" w:rsidP="00165B2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3946E7EC" w14:textId="09758586" w:rsidR="00423E72" w:rsidRPr="00165B2D" w:rsidRDefault="00D97777" w:rsidP="00165B2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65B2D">
        <w:rPr>
          <w:rFonts w:ascii="Times New Roman" w:hAnsi="Times New Roman" w:cs="Times New Roman"/>
          <w:sz w:val="28"/>
          <w:szCs w:val="28"/>
        </w:rPr>
        <w:t>Г</w:t>
      </w:r>
      <w:r w:rsidR="00186D7B" w:rsidRPr="00165B2D">
        <w:rPr>
          <w:rFonts w:ascii="Times New Roman" w:hAnsi="Times New Roman" w:cs="Times New Roman"/>
          <w:sz w:val="28"/>
          <w:szCs w:val="28"/>
        </w:rPr>
        <w:t>лав</w:t>
      </w:r>
      <w:r w:rsidRPr="00165B2D">
        <w:rPr>
          <w:rFonts w:ascii="Times New Roman" w:hAnsi="Times New Roman" w:cs="Times New Roman"/>
          <w:sz w:val="28"/>
          <w:szCs w:val="28"/>
        </w:rPr>
        <w:t>а</w:t>
      </w:r>
      <w:r w:rsidR="00186D7B" w:rsidRPr="00165B2D">
        <w:rPr>
          <w:rFonts w:ascii="Times New Roman" w:hAnsi="Times New Roman" w:cs="Times New Roman"/>
          <w:sz w:val="28"/>
          <w:szCs w:val="28"/>
        </w:rPr>
        <w:t xml:space="preserve"> Дальнереченского</w:t>
      </w:r>
      <w:r w:rsidR="000D5F02" w:rsidRPr="00165B2D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="00186D7B" w:rsidRPr="00165B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C0011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165B2D" w:rsidRPr="00165B2D">
        <w:rPr>
          <w:rFonts w:ascii="Times New Roman" w:hAnsi="Times New Roman" w:cs="Times New Roman"/>
          <w:sz w:val="28"/>
          <w:szCs w:val="28"/>
        </w:rPr>
        <w:t xml:space="preserve">     </w:t>
      </w:r>
      <w:r w:rsidR="00EC0011" w:rsidRPr="00165B2D">
        <w:rPr>
          <w:rFonts w:ascii="Times New Roman" w:hAnsi="Times New Roman" w:cs="Times New Roman"/>
          <w:sz w:val="28"/>
          <w:szCs w:val="28"/>
        </w:rPr>
        <w:t xml:space="preserve">   </w:t>
      </w:r>
      <w:r w:rsidR="00186D7B" w:rsidRPr="00165B2D">
        <w:rPr>
          <w:rFonts w:ascii="Times New Roman" w:hAnsi="Times New Roman" w:cs="Times New Roman"/>
          <w:sz w:val="28"/>
          <w:szCs w:val="28"/>
        </w:rPr>
        <w:t xml:space="preserve">  </w:t>
      </w:r>
      <w:r w:rsidRPr="00165B2D">
        <w:rPr>
          <w:rFonts w:ascii="Times New Roman" w:hAnsi="Times New Roman" w:cs="Times New Roman"/>
          <w:sz w:val="28"/>
          <w:szCs w:val="28"/>
        </w:rPr>
        <w:t>В.С.</w:t>
      </w:r>
      <w:r w:rsidR="00165B2D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Pr="00165B2D">
        <w:rPr>
          <w:rFonts w:ascii="Times New Roman" w:hAnsi="Times New Roman" w:cs="Times New Roman"/>
          <w:sz w:val="28"/>
          <w:szCs w:val="28"/>
        </w:rPr>
        <w:t>Дернов</w:t>
      </w:r>
    </w:p>
    <w:p w14:paraId="4CAE4298" w14:textId="77777777" w:rsidR="00423E72" w:rsidRPr="00165B2D" w:rsidRDefault="00423E72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763A6" w14:textId="77777777" w:rsidR="00165B2D" w:rsidRDefault="00165B2D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A69C68" w14:textId="405D1C67" w:rsidR="00BB08E2" w:rsidRPr="00165B2D" w:rsidRDefault="00BB08E2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3CB06CB" w14:textId="77777777" w:rsidR="00BB08E2" w:rsidRPr="00165B2D" w:rsidRDefault="00502DB8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</w:p>
    <w:p w14:paraId="0ED05864" w14:textId="77777777" w:rsidR="00BB08E2" w:rsidRPr="00165B2D" w:rsidRDefault="00502DB8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</w:p>
    <w:p w14:paraId="69DBA21B" w14:textId="3E8B0893" w:rsidR="00BB08E2" w:rsidRPr="00165B2D" w:rsidRDefault="0061109E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C6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504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B2D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92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504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</w:p>
    <w:p w14:paraId="29E6E557" w14:textId="77777777" w:rsidR="00E44446" w:rsidRPr="00165B2D" w:rsidRDefault="00E44446" w:rsidP="00165B2D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2A336" w14:textId="2EDD4329" w:rsidR="00D97777" w:rsidRPr="00165B2D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Программа 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>охра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няемым законом ценностям при осуществлении муниципального земельного контроля 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>на 202</w:t>
      </w:r>
      <w:r w:rsidR="003C6B9E">
        <w:rPr>
          <w:rFonts w:ascii="Times New Roman" w:hAnsi="Times New Roman" w:cs="Times New Roman"/>
          <w:b/>
          <w:sz w:val="28"/>
          <w:szCs w:val="28"/>
        </w:rPr>
        <w:t>6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5B2D" w:rsidRPr="001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446" w:rsidRPr="00165B2D">
        <w:rPr>
          <w:rFonts w:ascii="Times New Roman" w:hAnsi="Times New Roman" w:cs="Times New Roman"/>
          <w:b/>
          <w:sz w:val="28"/>
          <w:szCs w:val="28"/>
        </w:rPr>
        <w:t xml:space="preserve">на территории Дальнереченского муниципального </w:t>
      </w:r>
      <w:r w:rsidR="00BE01BD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59C5E7E1" w14:textId="77777777" w:rsidR="00423E72" w:rsidRPr="00165B2D" w:rsidRDefault="00423E72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9B9E8" w14:textId="74F8743D" w:rsidR="00D97777" w:rsidRDefault="00D97777" w:rsidP="00165B2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b/>
          <w:spacing w:val="2"/>
          <w:sz w:val="28"/>
          <w:szCs w:val="28"/>
        </w:rPr>
        <w:t>Общие положения</w:t>
      </w:r>
    </w:p>
    <w:p w14:paraId="7A903A46" w14:textId="77777777" w:rsidR="00ED56D3" w:rsidRPr="00165B2D" w:rsidRDefault="00ED56D3" w:rsidP="00ED56D3">
      <w:pPr>
        <w:pStyle w:val="a6"/>
        <w:shd w:val="clear" w:color="auto" w:fill="FFFFFF"/>
        <w:spacing w:after="0" w:line="240" w:lineRule="auto"/>
        <w:ind w:left="0"/>
        <w:textAlignment w:val="baseline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67D9F7F" w14:textId="2B33AFCB" w:rsidR="00D97777" w:rsidRPr="00165B2D" w:rsidRDefault="00D97777" w:rsidP="00165B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Настоящая Программа разработана в целях организации проведения администрацией </w:t>
      </w:r>
      <w:r w:rsidR="00E44446" w:rsidRPr="00165B2D">
        <w:rPr>
          <w:rFonts w:ascii="Times New Roman" w:hAnsi="Times New Roman" w:cs="Times New Roman"/>
          <w:spacing w:val="2"/>
          <w:sz w:val="28"/>
          <w:szCs w:val="28"/>
        </w:rPr>
        <w:t>Дальнереченского</w:t>
      </w: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</w:t>
      </w:r>
      <w:r w:rsidR="00BE01BD">
        <w:rPr>
          <w:rFonts w:ascii="Times New Roman" w:hAnsi="Times New Roman" w:cs="Times New Roman"/>
          <w:spacing w:val="2"/>
          <w:sz w:val="28"/>
          <w:szCs w:val="28"/>
        </w:rPr>
        <w:t>округа</w:t>
      </w: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5B2D">
        <w:rPr>
          <w:rFonts w:ascii="Times New Roman" w:hAnsi="Times New Roman" w:cs="Times New Roman"/>
          <w:sz w:val="28"/>
          <w:szCs w:val="28"/>
        </w:rPr>
        <w:t xml:space="preserve">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sz w:val="28"/>
          <w:szCs w:val="28"/>
        </w:rPr>
        <w:t>охра</w:t>
      </w:r>
      <w:r w:rsidRPr="00165B2D">
        <w:rPr>
          <w:rFonts w:ascii="Times New Roman" w:hAnsi="Times New Roman" w:cs="Times New Roman"/>
          <w:sz w:val="28"/>
          <w:szCs w:val="28"/>
        </w:rPr>
        <w:t>няемым законом ценностям при осуществлении муниципального земельного контроля на 202</w:t>
      </w:r>
      <w:r w:rsidR="00BE01BD">
        <w:rPr>
          <w:rFonts w:ascii="Times New Roman" w:hAnsi="Times New Roman" w:cs="Times New Roman"/>
          <w:sz w:val="28"/>
          <w:szCs w:val="28"/>
        </w:rPr>
        <w:t>6</w:t>
      </w:r>
      <w:r w:rsidRPr="00165B2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C5C970A" w14:textId="59F0E49E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Муниципальный земельный </w:t>
      </w:r>
      <w:r w:rsidR="001622FD" w:rsidRPr="00165B2D">
        <w:rPr>
          <w:rFonts w:ascii="Times New Roman" w:hAnsi="Times New Roman" w:cs="Times New Roman"/>
          <w:sz w:val="28"/>
          <w:szCs w:val="28"/>
        </w:rPr>
        <w:t>контроль осуществляет</w:t>
      </w:r>
      <w:r w:rsidRPr="00165B2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44446" w:rsidRPr="00165B2D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165B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E01BD">
        <w:rPr>
          <w:rFonts w:ascii="Times New Roman" w:hAnsi="Times New Roman" w:cs="Times New Roman"/>
          <w:sz w:val="28"/>
          <w:szCs w:val="28"/>
        </w:rPr>
        <w:t>округа</w:t>
      </w:r>
      <w:r w:rsidRPr="00165B2D">
        <w:rPr>
          <w:rFonts w:ascii="Times New Roman" w:hAnsi="Times New Roman" w:cs="Times New Roman"/>
          <w:sz w:val="28"/>
          <w:szCs w:val="28"/>
        </w:rPr>
        <w:t xml:space="preserve"> в лице отдела</w:t>
      </w:r>
      <w:r w:rsidR="00E44446" w:rsidRPr="00165B2D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</w:t>
      </w:r>
      <w:r w:rsidRPr="00165B2D">
        <w:rPr>
          <w:rFonts w:ascii="Times New Roman" w:hAnsi="Times New Roman" w:cs="Times New Roman"/>
          <w:sz w:val="28"/>
          <w:szCs w:val="28"/>
        </w:rPr>
        <w:t xml:space="preserve"> (далее по тексту – Отдел).</w:t>
      </w:r>
    </w:p>
    <w:p w14:paraId="671B348B" w14:textId="77777777" w:rsidR="00FA28F9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</w:t>
      </w:r>
      <w:r w:rsidR="00FA28F9" w:rsidRPr="00165B2D">
        <w:rPr>
          <w:rFonts w:ascii="Times New Roman" w:hAnsi="Times New Roman" w:cs="Times New Roman"/>
          <w:sz w:val="28"/>
          <w:szCs w:val="28"/>
        </w:rPr>
        <w:t>:</w:t>
      </w:r>
      <w:r w:rsidRPr="00165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BB781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FA28F9" w:rsidRPr="00165B2D">
        <w:rPr>
          <w:rFonts w:ascii="Times New Roman" w:hAnsi="Times New Roman" w:cs="Times New Roman"/>
          <w:sz w:val="28"/>
          <w:szCs w:val="28"/>
        </w:rPr>
        <w:t>;</w:t>
      </w:r>
    </w:p>
    <w:p w14:paraId="517B7EC5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 </w:t>
      </w:r>
    </w:p>
    <w:p w14:paraId="09BB1A2B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порядка передачи права пользования землей, исключающего самовольную уступку права пользования землей, а также самовольную мену земельными участками; </w:t>
      </w:r>
    </w:p>
    <w:p w14:paraId="69E7ABDA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 </w:t>
      </w:r>
    </w:p>
    <w:p w14:paraId="77B8A7ED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>соблюдение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r w:rsidRPr="00165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F3838" w14:textId="77777777" w:rsidR="0071722A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</w:rPr>
        <w:t>своевременн</w:t>
      </w:r>
      <w:r w:rsidR="0071722A" w:rsidRPr="00165B2D">
        <w:rPr>
          <w:rFonts w:ascii="Times New Roman" w:hAnsi="Times New Roman" w:cs="Times New Roman"/>
          <w:sz w:val="28"/>
          <w:szCs w:val="28"/>
        </w:rPr>
        <w:t>ое</w:t>
      </w:r>
      <w:r w:rsidRPr="00165B2D">
        <w:rPr>
          <w:rFonts w:ascii="Times New Roman" w:hAnsi="Times New Roman" w:cs="Times New Roman"/>
          <w:sz w:val="28"/>
          <w:szCs w:val="28"/>
        </w:rPr>
        <w:t xml:space="preserve"> и качественн</w:t>
      </w:r>
      <w:r w:rsidR="0071722A" w:rsidRPr="00165B2D">
        <w:rPr>
          <w:rFonts w:ascii="Times New Roman" w:hAnsi="Times New Roman" w:cs="Times New Roman"/>
          <w:sz w:val="28"/>
          <w:szCs w:val="28"/>
        </w:rPr>
        <w:t>ое</w:t>
      </w:r>
      <w:r w:rsidRPr="00165B2D">
        <w:rPr>
          <w:rFonts w:ascii="Times New Roman" w:hAnsi="Times New Roman" w:cs="Times New Roman"/>
          <w:sz w:val="28"/>
          <w:szCs w:val="28"/>
        </w:rPr>
        <w:t xml:space="preserve"> выполнение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  <w:r w:rsidR="0071722A"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CEC7F68" w14:textId="77777777" w:rsidR="0071722A" w:rsidRPr="00165B2D" w:rsidRDefault="0071722A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165B2D">
        <w:rPr>
          <w:rFonts w:ascii="Times New Roman" w:hAnsi="Times New Roman" w:cs="Times New Roman"/>
          <w:sz w:val="28"/>
          <w:szCs w:val="28"/>
          <w:lang w:eastAsia="ru-RU"/>
        </w:rPr>
        <w:t>агрохимикатами</w:t>
      </w:r>
      <w:proofErr w:type="spellEnd"/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 или иными </w:t>
      </w:r>
      <w:r w:rsidRPr="00165B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опасными для здоровья людей и окружающей среды веществами и отходами производства и потребления; </w:t>
      </w:r>
    </w:p>
    <w:p w14:paraId="37E08210" w14:textId="77777777" w:rsidR="0071722A" w:rsidRPr="00165B2D" w:rsidRDefault="0071722A" w:rsidP="00CB577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требований о наличии и сохранности межевых знаков границ земельных участков; </w:t>
      </w:r>
    </w:p>
    <w:p w14:paraId="3AEA8305" w14:textId="4B013FCA" w:rsidR="0071722A" w:rsidRPr="00165B2D" w:rsidRDefault="0071722A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предписаний по вопросам соблюдения требований земельного законодательства и устранения нарушений в области земельных отношений; </w:t>
      </w:r>
    </w:p>
    <w:p w14:paraId="12B91055" w14:textId="09F91435" w:rsidR="00FA28F9" w:rsidRPr="00165B2D" w:rsidRDefault="0071722A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>выполнение иных требований законодательства.</w:t>
      </w:r>
    </w:p>
    <w:p w14:paraId="60B43D35" w14:textId="77777777" w:rsidR="007A0A73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Согласно статье 42 ЗК РФ собственники земельных участков и лица, не являющиеся собственниками земельных участков, обязаны:</w:t>
      </w:r>
    </w:p>
    <w:p w14:paraId="7D9CFA29" w14:textId="77777777" w:rsidR="007A0A73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0A35E3EB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50756CEF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</w:t>
      </w:r>
      <w:r w:rsidR="007A0A73"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и по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7A0A73" w:rsidRPr="00165B2D">
        <w:rPr>
          <w:rStyle w:val="blk"/>
          <w:rFonts w:ascii="Times New Roman" w:hAnsi="Times New Roman" w:cs="Times New Roman"/>
          <w:sz w:val="28"/>
          <w:szCs w:val="28"/>
        </w:rPr>
        <w:t>противо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>пожарной безопасности;</w:t>
      </w:r>
    </w:p>
    <w:p w14:paraId="43E1005D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14:paraId="29D7CD13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своевременно производить платежи за землю;</w:t>
      </w:r>
    </w:p>
    <w:p w14:paraId="56E30AD9" w14:textId="704B0D79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 </w:t>
      </w:r>
      <w:r w:rsidRPr="00165B2D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> о градостроительной деятельности;</w:t>
      </w:r>
    </w:p>
    <w:p w14:paraId="5F240278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14:paraId="037F950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</w:t>
      </w:r>
      <w:r w:rsidR="00FB5D20" w:rsidRPr="00165B2D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165B2D">
        <w:rPr>
          <w:rStyle w:val="blk"/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, по предупреждению чрезвычайных ситуаций, по ликвидации </w:t>
      </w:r>
      <w:proofErr w:type="gramStart"/>
      <w:r w:rsidRPr="00165B2D">
        <w:rPr>
          <w:rStyle w:val="blk"/>
          <w:rFonts w:ascii="Times New Roman" w:hAnsi="Times New Roman" w:cs="Times New Roman"/>
          <w:sz w:val="28"/>
          <w:szCs w:val="28"/>
        </w:rPr>
        <w:t>последствий</w:t>
      </w:r>
      <w:proofErr w:type="gramEnd"/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возникших на них аварий, катастроф;</w:t>
      </w:r>
    </w:p>
    <w:p w14:paraId="3F5323D4" w14:textId="6149FEBF" w:rsidR="00FB5D20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выполнять иные требования, предусмотренные действующим законодательством в указанной сфере.  </w:t>
      </w:r>
    </w:p>
    <w:p w14:paraId="6EBEC5E4" w14:textId="77777777" w:rsidR="00423E72" w:rsidRPr="00165B2D" w:rsidRDefault="00423E72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23FF9" w14:textId="5284F420" w:rsidR="00D97777" w:rsidRPr="00165B2D" w:rsidRDefault="00D97777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20527161"/>
      <w:r w:rsidRPr="00165B2D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="00985941" w:rsidRPr="00165B2D">
        <w:rPr>
          <w:rFonts w:ascii="Times New Roman" w:hAnsi="Times New Roman" w:cs="Times New Roman"/>
          <w:b/>
          <w:bCs/>
          <w:sz w:val="28"/>
          <w:szCs w:val="28"/>
        </w:rPr>
        <w:t>текущего состояния</w:t>
      </w:r>
      <w:r w:rsidRPr="00165B2D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</w:t>
      </w:r>
    </w:p>
    <w:p w14:paraId="4CAD29FE" w14:textId="0E36EA4E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</w:rPr>
        <w:t>муниципального земельного контроля</w:t>
      </w:r>
    </w:p>
    <w:p w14:paraId="6BC77B64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AA3FA" w14:textId="4E9AF0B1" w:rsidR="00F548C5" w:rsidRPr="00165B2D" w:rsidRDefault="00BE01BD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0528036"/>
      <w:r>
        <w:rPr>
          <w:rFonts w:ascii="Times New Roman" w:hAnsi="Times New Roman" w:cs="Times New Roman"/>
          <w:sz w:val="28"/>
          <w:szCs w:val="28"/>
        </w:rPr>
        <w:t>В</w:t>
      </w:r>
      <w:r w:rsidR="00F548C5" w:rsidRPr="00165B2D">
        <w:rPr>
          <w:rFonts w:ascii="Times New Roman" w:hAnsi="Times New Roman" w:cs="Times New Roman"/>
          <w:sz w:val="28"/>
          <w:szCs w:val="28"/>
        </w:rPr>
        <w:t xml:space="preserve"> период с 01.01.20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F548C5" w:rsidRPr="00165B2D">
        <w:rPr>
          <w:rFonts w:ascii="Times New Roman" w:hAnsi="Times New Roman" w:cs="Times New Roman"/>
          <w:sz w:val="28"/>
          <w:szCs w:val="28"/>
        </w:rPr>
        <w:t xml:space="preserve"> по 31.12.202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548C5" w:rsidRPr="00165B2D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района не проводились плановые проверки в отношении юридических лиц, индивидуальных предпринимателей, отнесенных к субъектам малого предпринимательства.  </w:t>
      </w:r>
    </w:p>
    <w:p w14:paraId="438FFD5B" w14:textId="6BC7EDDE" w:rsidR="00F548C5" w:rsidRPr="00165B2D" w:rsidRDefault="00F548C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установлено, что в 202</w:t>
      </w:r>
      <w:r w:rsidR="00266472">
        <w:rPr>
          <w:rFonts w:ascii="Times New Roman" w:hAnsi="Times New Roman" w:cs="Times New Roman"/>
          <w:sz w:val="28"/>
          <w:szCs w:val="28"/>
        </w:rPr>
        <w:t>5</w:t>
      </w:r>
      <w:r w:rsidRPr="00165B2D">
        <w:rPr>
          <w:rFonts w:ascii="Times New Roman" w:hAnsi="Times New Roman" w:cs="Times New Roman"/>
          <w:sz w:val="28"/>
          <w:szCs w:val="28"/>
        </w:rPr>
        <w:t xml:space="preserve">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законом № </w:t>
      </w:r>
      <w:r w:rsidRPr="00165B2D">
        <w:rPr>
          <w:rFonts w:ascii="Times New Roman" w:hAnsi="Times New Roman" w:cs="Times New Roman"/>
          <w:sz w:val="28"/>
          <w:szCs w:val="28"/>
        </w:rPr>
        <w:lastRenderedPageBreak/>
        <w:t>248-ФЗ 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внеплановые контрольные (надзорные) мероприятия, внеплановые проверки проводятся исключительно при непосредственной угрозе причинения вреда жизни и тяжкого вреда здоровью граждан либо по фактам причинения вреда жизни и тяжкого вреда здоровью граждан при условии согласования с органами прокуратуры.</w:t>
      </w:r>
    </w:p>
    <w:p w14:paraId="4FFF9AF8" w14:textId="77777777" w:rsidR="00AE1E9F" w:rsidRDefault="00CA7EDD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В 202</w:t>
      </w:r>
      <w:r w:rsidR="00266472">
        <w:rPr>
          <w:rFonts w:ascii="Times New Roman" w:hAnsi="Times New Roman" w:cs="Times New Roman"/>
          <w:sz w:val="28"/>
          <w:szCs w:val="28"/>
        </w:rPr>
        <w:t>5</w:t>
      </w:r>
      <w:r w:rsidRPr="00165B2D">
        <w:rPr>
          <w:rFonts w:ascii="Times New Roman" w:hAnsi="Times New Roman" w:cs="Times New Roman"/>
          <w:sz w:val="28"/>
          <w:szCs w:val="28"/>
        </w:rPr>
        <w:t xml:space="preserve"> году был</w:t>
      </w:r>
      <w:r w:rsidR="00066313" w:rsidRPr="00165B2D">
        <w:rPr>
          <w:rFonts w:ascii="Times New Roman" w:hAnsi="Times New Roman" w:cs="Times New Roman"/>
          <w:sz w:val="28"/>
          <w:szCs w:val="28"/>
        </w:rPr>
        <w:t>и</w:t>
      </w:r>
      <w:r w:rsidRPr="00165B2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AE1E9F">
        <w:rPr>
          <w:rFonts w:ascii="Times New Roman" w:hAnsi="Times New Roman" w:cs="Times New Roman"/>
          <w:sz w:val="28"/>
          <w:szCs w:val="28"/>
        </w:rPr>
        <w:t>о:</w:t>
      </w:r>
    </w:p>
    <w:p w14:paraId="74377973" w14:textId="77777777" w:rsidR="00EE74D1" w:rsidRDefault="00AE1E9F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 </w:t>
      </w:r>
      <w:r w:rsidRPr="00AE1E9F">
        <w:rPr>
          <w:rFonts w:ascii="Times New Roman" w:hAnsi="Times New Roman" w:cs="Times New Roman"/>
          <w:sz w:val="28"/>
          <w:szCs w:val="28"/>
        </w:rPr>
        <w:t>контрольных (надзорных) мероприятий по муниципальному земельному контролю, проведенных органами местного самоуправления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</w:t>
      </w:r>
      <w:r w:rsidR="00EE74D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300A6" w14:textId="77777777" w:rsidR="00EE74D1" w:rsidRDefault="00AE1E9F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EE74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EAF86" w14:textId="262C033F" w:rsidR="00D9708E" w:rsidRDefault="00F6334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3385">
        <w:rPr>
          <w:rFonts w:ascii="Times New Roman" w:hAnsi="Times New Roman" w:cs="Times New Roman"/>
          <w:sz w:val="28"/>
          <w:szCs w:val="28"/>
        </w:rPr>
        <w:t xml:space="preserve">16 </w:t>
      </w:r>
      <w:r w:rsidR="00133385" w:rsidRPr="00AE1E9F">
        <w:rPr>
          <w:rFonts w:ascii="Times New Roman" w:hAnsi="Times New Roman" w:cs="Times New Roman"/>
          <w:sz w:val="28"/>
          <w:szCs w:val="28"/>
        </w:rPr>
        <w:t>мероприятий</w:t>
      </w:r>
      <w:r w:rsidR="00AE1E9F" w:rsidRPr="00AE1E9F">
        <w:rPr>
          <w:rFonts w:ascii="Times New Roman" w:hAnsi="Times New Roman" w:cs="Times New Roman"/>
          <w:sz w:val="28"/>
          <w:szCs w:val="28"/>
        </w:rPr>
        <w:t xml:space="preserve"> без взаимодействия</w:t>
      </w:r>
      <w:r w:rsidR="00AE1E9F">
        <w:rPr>
          <w:rFonts w:ascii="Times New Roman" w:hAnsi="Times New Roman" w:cs="Times New Roman"/>
          <w:sz w:val="28"/>
          <w:szCs w:val="28"/>
        </w:rPr>
        <w:t xml:space="preserve"> с контролируемым лицом (</w:t>
      </w:r>
      <w:r w:rsidR="00AE1E9F" w:rsidRPr="00AE1E9F">
        <w:rPr>
          <w:rFonts w:ascii="Times New Roman" w:hAnsi="Times New Roman" w:cs="Times New Roman"/>
          <w:sz w:val="28"/>
          <w:szCs w:val="28"/>
        </w:rPr>
        <w:t>выездные обследования</w:t>
      </w:r>
      <w:r w:rsidR="00AE1E9F">
        <w:rPr>
          <w:rFonts w:ascii="Times New Roman" w:hAnsi="Times New Roman" w:cs="Times New Roman"/>
          <w:sz w:val="28"/>
          <w:szCs w:val="28"/>
        </w:rPr>
        <w:t>)</w:t>
      </w:r>
      <w:r w:rsidR="00AE1E9F" w:rsidRPr="00AE1E9F">
        <w:rPr>
          <w:rFonts w:ascii="Times New Roman" w:hAnsi="Times New Roman" w:cs="Times New Roman"/>
          <w:sz w:val="28"/>
          <w:szCs w:val="28"/>
        </w:rPr>
        <w:t>, предусмотренных Законом № 248-ФЗ</w:t>
      </w:r>
      <w:r w:rsidR="00CA7EDD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3A3DB9" w:rsidRPr="00F63349">
        <w:rPr>
          <w:rFonts w:ascii="Times New Roman" w:hAnsi="Times New Roman" w:cs="Times New Roman"/>
          <w:sz w:val="28"/>
          <w:szCs w:val="28"/>
        </w:rPr>
        <w:t xml:space="preserve">на </w:t>
      </w:r>
      <w:r w:rsidR="00EE74D1" w:rsidRPr="00F633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8</w:t>
      </w:r>
      <w:r w:rsidR="00CA7EDD" w:rsidRPr="00F633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A3DB9" w:rsidRPr="00F63349">
        <w:rPr>
          <w:rFonts w:ascii="Times New Roman" w:hAnsi="Times New Roman" w:cs="Times New Roman"/>
          <w:sz w:val="28"/>
          <w:szCs w:val="28"/>
        </w:rPr>
        <w:t xml:space="preserve">ах. </w:t>
      </w:r>
      <w:r w:rsidR="008A74C0" w:rsidRPr="00F63349">
        <w:rPr>
          <w:rFonts w:ascii="Times New Roman" w:hAnsi="Times New Roman" w:cs="Times New Roman"/>
          <w:sz w:val="28"/>
          <w:szCs w:val="28"/>
        </w:rPr>
        <w:t>Осмотрено</w:t>
      </w:r>
      <w:r w:rsidR="009827DB" w:rsidRPr="00F63349">
        <w:rPr>
          <w:rFonts w:ascii="Times New Roman" w:hAnsi="Times New Roman" w:cs="Times New Roman"/>
          <w:sz w:val="28"/>
          <w:szCs w:val="28"/>
        </w:rPr>
        <w:t xml:space="preserve"> </w:t>
      </w:r>
      <w:r w:rsidRPr="00F63349">
        <w:rPr>
          <w:rFonts w:ascii="Times New Roman" w:hAnsi="Times New Roman" w:cs="Times New Roman"/>
          <w:sz w:val="28"/>
          <w:szCs w:val="28"/>
        </w:rPr>
        <w:t>4255,1</w:t>
      </w:r>
      <w:r w:rsidR="009827DB" w:rsidRPr="00F63349">
        <w:rPr>
          <w:rFonts w:ascii="Times New Roman" w:hAnsi="Times New Roman" w:cs="Times New Roman"/>
          <w:sz w:val="28"/>
          <w:szCs w:val="28"/>
        </w:rPr>
        <w:t xml:space="preserve"> га</w:t>
      </w:r>
      <w:r w:rsidR="00D9708E" w:rsidRPr="00F63349">
        <w:rPr>
          <w:rFonts w:ascii="Times New Roman" w:hAnsi="Times New Roman" w:cs="Times New Roman"/>
          <w:sz w:val="28"/>
          <w:szCs w:val="28"/>
        </w:rPr>
        <w:t xml:space="preserve"> и выявлено нарушений на</w:t>
      </w:r>
      <w:r w:rsidR="002627FF" w:rsidRPr="00F63349">
        <w:rPr>
          <w:rFonts w:ascii="Times New Roman" w:hAnsi="Times New Roman" w:cs="Times New Roman"/>
          <w:sz w:val="28"/>
          <w:szCs w:val="28"/>
        </w:rPr>
        <w:t xml:space="preserve"> 2</w:t>
      </w:r>
      <w:r w:rsidRPr="00F63349">
        <w:rPr>
          <w:rFonts w:ascii="Times New Roman" w:hAnsi="Times New Roman" w:cs="Times New Roman"/>
          <w:sz w:val="28"/>
          <w:szCs w:val="28"/>
        </w:rPr>
        <w:t>6</w:t>
      </w:r>
      <w:r w:rsidR="002627FF" w:rsidRPr="00F6334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627FF" w:rsidRPr="00F63349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9827DB" w:rsidRPr="00F63349">
        <w:rPr>
          <w:rFonts w:ascii="Times New Roman" w:hAnsi="Times New Roman" w:cs="Times New Roman"/>
          <w:sz w:val="28"/>
          <w:szCs w:val="28"/>
        </w:rPr>
        <w:t xml:space="preserve"> </w:t>
      </w:r>
      <w:r w:rsidR="00985941" w:rsidRPr="00F63349">
        <w:rPr>
          <w:rFonts w:ascii="Times New Roman" w:hAnsi="Times New Roman" w:cs="Times New Roman"/>
          <w:sz w:val="28"/>
          <w:szCs w:val="28"/>
        </w:rPr>
        <w:t>площад</w:t>
      </w:r>
      <w:r w:rsidR="002627FF" w:rsidRPr="00F63349">
        <w:rPr>
          <w:rFonts w:ascii="Times New Roman" w:hAnsi="Times New Roman" w:cs="Times New Roman"/>
          <w:sz w:val="28"/>
          <w:szCs w:val="28"/>
        </w:rPr>
        <w:t>ью</w:t>
      </w:r>
      <w:r w:rsidR="00985941" w:rsidRPr="00F63349">
        <w:rPr>
          <w:rFonts w:ascii="Times New Roman" w:hAnsi="Times New Roman" w:cs="Times New Roman"/>
          <w:sz w:val="28"/>
          <w:szCs w:val="28"/>
        </w:rPr>
        <w:t xml:space="preserve"> </w:t>
      </w:r>
      <w:r w:rsidRPr="00F63349">
        <w:rPr>
          <w:rFonts w:ascii="Times New Roman" w:hAnsi="Times New Roman" w:cs="Times New Roman"/>
          <w:sz w:val="28"/>
          <w:szCs w:val="28"/>
        </w:rPr>
        <w:t>2217,5</w:t>
      </w:r>
      <w:r w:rsidR="008A74C0" w:rsidRPr="00F63349">
        <w:rPr>
          <w:rFonts w:ascii="Times New Roman" w:hAnsi="Times New Roman" w:cs="Times New Roman"/>
          <w:sz w:val="28"/>
          <w:szCs w:val="28"/>
        </w:rPr>
        <w:t xml:space="preserve"> 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99B58" w14:textId="0185470E" w:rsidR="00F63349" w:rsidRDefault="00F6334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3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F63349">
        <w:rPr>
          <w:rFonts w:ascii="Times New Roman" w:hAnsi="Times New Roman" w:cs="Times New Roman"/>
          <w:sz w:val="28"/>
          <w:szCs w:val="28"/>
        </w:rPr>
        <w:t>профилактических мероприятий, предусмотренных Законом № 248-ФЗ, проведенных органами местного самоуправления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837009" w14:textId="6F4B5A0C" w:rsidR="00133385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консультирование: 4;</w:t>
      </w:r>
    </w:p>
    <w:p w14:paraId="38CA8408" w14:textId="5CB0B8C7" w:rsidR="00133385" w:rsidRPr="00165B2D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информирование: 8;</w:t>
      </w:r>
    </w:p>
    <w:bookmarkEnd w:id="3"/>
    <w:bookmarkEnd w:id="4"/>
    <w:p w14:paraId="2D4AE1CE" w14:textId="328F58D7" w:rsidR="00FB5D20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33385">
        <w:rPr>
          <w:rFonts w:ascii="Times New Roman" w:hAnsi="Times New Roman" w:cs="Times New Roman"/>
          <w:sz w:val="28"/>
          <w:szCs w:val="28"/>
        </w:rPr>
        <w:t>о результатам выездных обследований выдано 3 предостережения;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FF7AA" w14:textId="77777777" w:rsidR="00133385" w:rsidRPr="00165B2D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56019" w14:textId="4B943B90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985941" w:rsidRPr="00165B2D">
        <w:rPr>
          <w:rFonts w:ascii="Times New Roman" w:hAnsi="Times New Roman" w:cs="Times New Roman"/>
          <w:b/>
          <w:sz w:val="28"/>
          <w:szCs w:val="28"/>
        </w:rPr>
        <w:t>текущего развития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 профилактической </w:t>
      </w:r>
      <w:r w:rsidR="00985941" w:rsidRPr="00165B2D">
        <w:rPr>
          <w:rFonts w:ascii="Times New Roman" w:hAnsi="Times New Roman" w:cs="Times New Roman"/>
          <w:b/>
          <w:sz w:val="28"/>
          <w:szCs w:val="28"/>
        </w:rPr>
        <w:t>деятельности контрольного органа</w:t>
      </w:r>
    </w:p>
    <w:p w14:paraId="10BDDC08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3C657" w14:textId="294992FD" w:rsidR="00D97777" w:rsidRPr="00165B2D" w:rsidRDefault="00D97777" w:rsidP="00165B2D">
      <w:pPr>
        <w:pStyle w:val="a8"/>
        <w:ind w:firstLine="709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165B2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настоящее время осуществляются следующие мероприятия </w:t>
      </w:r>
      <w:r w:rsidR="00985941" w:rsidRPr="00165B2D">
        <w:rPr>
          <w:rStyle w:val="a7"/>
          <w:rFonts w:ascii="Times New Roman" w:hAnsi="Times New Roman" w:cs="Times New Roman"/>
          <w:b w:val="0"/>
          <w:sz w:val="28"/>
          <w:szCs w:val="28"/>
        </w:rPr>
        <w:t>по профилактике</w:t>
      </w:r>
      <w:r w:rsidR="00985941" w:rsidRPr="00165B2D">
        <w:rPr>
          <w:rStyle w:val="a7"/>
          <w:rFonts w:ascii="Times New Roman" w:hAnsi="Times New Roman" w:cs="Times New Roman"/>
          <w:sz w:val="28"/>
          <w:szCs w:val="28"/>
        </w:rPr>
        <w:t xml:space="preserve"> нарушений</w:t>
      </w:r>
      <w:r w:rsidRPr="00165B2D">
        <w:rPr>
          <w:rStyle w:val="hl"/>
          <w:rFonts w:ascii="Times New Roman" w:hAnsi="Times New Roman" w:cs="Times New Roman"/>
          <w:sz w:val="28"/>
          <w:szCs w:val="28"/>
        </w:rPr>
        <w:t xml:space="preserve"> обязательных требований, требований, установленных муниципальными правовыми актами: </w:t>
      </w:r>
      <w:bookmarkStart w:id="5" w:name="dst386"/>
      <w:bookmarkStart w:id="6" w:name="dst285"/>
      <w:bookmarkEnd w:id="5"/>
      <w:bookmarkEnd w:id="6"/>
    </w:p>
    <w:p w14:paraId="7CECF3CC" w14:textId="435F78A1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муниципального района в сети «</w:t>
      </w:r>
      <w:r w:rsidR="008E3545" w:rsidRPr="00165B2D">
        <w:rPr>
          <w:rFonts w:ascii="Times New Roman" w:hAnsi="Times New Roman" w:cs="Times New Roman"/>
          <w:sz w:val="28"/>
          <w:szCs w:val="28"/>
        </w:rPr>
        <w:t>Инте</w:t>
      </w:r>
      <w:r w:rsidR="008E3545">
        <w:rPr>
          <w:rFonts w:ascii="Times New Roman" w:hAnsi="Times New Roman" w:cs="Times New Roman"/>
          <w:sz w:val="28"/>
          <w:szCs w:val="28"/>
        </w:rPr>
        <w:t>рнет</w:t>
      </w:r>
      <w:r w:rsidRPr="00165B2D">
        <w:rPr>
          <w:rFonts w:ascii="Times New Roman" w:hAnsi="Times New Roman" w:cs="Times New Roman"/>
          <w:sz w:val="28"/>
          <w:szCs w:val="28"/>
        </w:rPr>
        <w:t xml:space="preserve">» перечня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</w:t>
      </w:r>
      <w:proofErr w:type="gramStart"/>
      <w:r w:rsidRPr="00165B2D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165B2D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14:paraId="2951C8C1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387"/>
      <w:bookmarkStart w:id="8" w:name="dst286"/>
      <w:bookmarkEnd w:id="7"/>
      <w:bookmarkEnd w:id="8"/>
      <w:r w:rsidRPr="00165B2D">
        <w:rPr>
          <w:rFonts w:ascii="Times New Roman" w:hAnsi="Times New Roman" w:cs="Times New Roman"/>
          <w:sz w:val="28"/>
          <w:szCs w:val="28"/>
        </w:rPr>
        <w:t xml:space="preserve">2)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актами; </w:t>
      </w:r>
    </w:p>
    <w:p w14:paraId="418F6077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388"/>
      <w:bookmarkStart w:id="10" w:name="dst287"/>
      <w:bookmarkEnd w:id="9"/>
      <w:bookmarkEnd w:id="10"/>
      <w:r w:rsidRPr="00165B2D">
        <w:rPr>
          <w:rFonts w:ascii="Times New Roman" w:hAnsi="Times New Roman" w:cs="Times New Roman"/>
          <w:sz w:val="28"/>
          <w:szCs w:val="28"/>
        </w:rPr>
        <w:t xml:space="preserve">3) регулярное обобщение практики осуществления муниципального контроля и размещение на официальном сайте администрации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</w:t>
      </w:r>
      <w:r w:rsidR="00FB5D20" w:rsidRPr="00165B2D">
        <w:rPr>
          <w:rFonts w:ascii="Times New Roman" w:hAnsi="Times New Roman" w:cs="Times New Roman"/>
          <w:sz w:val="28"/>
          <w:szCs w:val="28"/>
        </w:rPr>
        <w:t xml:space="preserve">и физическими лицами </w:t>
      </w:r>
      <w:r w:rsidRPr="00165B2D">
        <w:rPr>
          <w:rFonts w:ascii="Times New Roman" w:hAnsi="Times New Roman" w:cs="Times New Roman"/>
          <w:sz w:val="28"/>
          <w:szCs w:val="28"/>
        </w:rPr>
        <w:t>в целях недопущения таких нарушений.</w:t>
      </w:r>
    </w:p>
    <w:p w14:paraId="34749298" w14:textId="77777777" w:rsidR="00D97777" w:rsidRPr="00165B2D" w:rsidRDefault="00D97777" w:rsidP="00165B2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7289121" w14:textId="3E387686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проблем, на решение которых направлена программа профилактики</w:t>
      </w:r>
    </w:p>
    <w:p w14:paraId="1727D045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49CD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Основными проблемами, на решение которых направлена настоящая программа, являются:</w:t>
      </w:r>
    </w:p>
    <w:p w14:paraId="4B12D07B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- низкий уровень знания подконтрольными субъектами требований, предъявляемых к ним законодательством Российской Федерации;</w:t>
      </w:r>
    </w:p>
    <w:p w14:paraId="2BD4E4BD" w14:textId="1B6D4F85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- незнание подконтрольными субъектами о наличии нарушений в связи с </w:t>
      </w:r>
      <w:proofErr w:type="spellStart"/>
      <w:r w:rsidR="00985941" w:rsidRPr="00165B2D">
        <w:rPr>
          <w:rFonts w:ascii="Times New Roman" w:hAnsi="Times New Roman" w:cs="Times New Roman"/>
          <w:sz w:val="28"/>
          <w:szCs w:val="28"/>
        </w:rPr>
        <w:t>непроведением</w:t>
      </w:r>
      <w:proofErr w:type="spellEnd"/>
      <w:r w:rsidRPr="00165B2D">
        <w:rPr>
          <w:rFonts w:ascii="Times New Roman" w:hAnsi="Times New Roman" w:cs="Times New Roman"/>
          <w:sz w:val="28"/>
          <w:szCs w:val="28"/>
        </w:rPr>
        <w:t xml:space="preserve"> кадастровых работ, отсутствием сведений о местоположении границ земельного участка и его фактической площади.</w:t>
      </w:r>
    </w:p>
    <w:p w14:paraId="2157E946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Пути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обязанностей, соблюдению обязательных требований, а также на снижение количества совершаемых правонарушений.</w:t>
      </w:r>
    </w:p>
    <w:p w14:paraId="449CE843" w14:textId="77777777" w:rsidR="00D97777" w:rsidRPr="00165B2D" w:rsidRDefault="00D97777" w:rsidP="00165B2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2873744" w14:textId="6D6D9585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14:paraId="200E00D6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01F3F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Целью реализации Программы является:</w:t>
      </w:r>
    </w:p>
    <w:p w14:paraId="0A9B6AD0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а) предупреждение нарушений юридическими лицами и индивидуальными предпринимателями, гражданами (далее по тексту -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75D6683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б) создание мотивации к добросовестному поведению подконтрольных субъектов;</w:t>
      </w:r>
    </w:p>
    <w:p w14:paraId="253264D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в) снижение уровня ущерба охраняемым законом ценностям.</w:t>
      </w:r>
    </w:p>
    <w:p w14:paraId="195451BF" w14:textId="7FCECAD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Задачами </w:t>
      </w:r>
      <w:r w:rsidR="00985941" w:rsidRPr="00165B2D">
        <w:rPr>
          <w:rFonts w:ascii="Times New Roman" w:hAnsi="Times New Roman" w:cs="Times New Roman"/>
          <w:spacing w:val="2"/>
          <w:sz w:val="28"/>
          <w:szCs w:val="28"/>
        </w:rPr>
        <w:t>реализации Программы</w:t>
      </w: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 являются:</w:t>
      </w:r>
    </w:p>
    <w:p w14:paraId="52D0CF99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</w:p>
    <w:p w14:paraId="2FB8F7CD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б) выявление причин, факторов и условий, способствующих нарушениям обязательных требований;</w:t>
      </w:r>
    </w:p>
    <w:p w14:paraId="6607376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предпринимателей, граждан.</w:t>
      </w:r>
    </w:p>
    <w:p w14:paraId="3DE66D7F" w14:textId="77777777" w:rsidR="00D97777" w:rsidRPr="00165B2D" w:rsidRDefault="00D97777" w:rsidP="00165B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6"/>
          <w:szCs w:val="26"/>
        </w:rPr>
      </w:pPr>
    </w:p>
    <w:p w14:paraId="08BAA6A5" w14:textId="77777777" w:rsidR="00D97777" w:rsidRPr="00165B2D" w:rsidRDefault="00D97777" w:rsidP="00165B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spacing w:val="2"/>
          <w:sz w:val="26"/>
          <w:szCs w:val="26"/>
        </w:rPr>
        <w:sectPr w:rsidR="00D97777" w:rsidRPr="00165B2D" w:rsidSect="00165B2D">
          <w:pgSz w:w="11906" w:h="16838"/>
          <w:pgMar w:top="567" w:right="851" w:bottom="426" w:left="1276" w:header="709" w:footer="709" w:gutter="0"/>
          <w:cols w:space="708"/>
          <w:docGrid w:linePitch="360"/>
        </w:sectPr>
      </w:pPr>
    </w:p>
    <w:p w14:paraId="7B97C3CE" w14:textId="77777777" w:rsidR="00D97777" w:rsidRPr="00ED56D3" w:rsidRDefault="00D97777" w:rsidP="00165B2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ED56D3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Перечень профилактических мероприятий, сроки (периодичность) их проведения  </w:t>
      </w:r>
    </w:p>
    <w:tbl>
      <w:tblPr>
        <w:tblW w:w="279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7289"/>
        <w:gridCol w:w="2410"/>
        <w:gridCol w:w="4253"/>
        <w:gridCol w:w="1700"/>
        <w:gridCol w:w="3827"/>
        <w:gridCol w:w="3827"/>
        <w:gridCol w:w="2147"/>
        <w:gridCol w:w="1843"/>
      </w:tblGrid>
      <w:tr w:rsidR="00165B2D" w:rsidRPr="00165B2D" w14:paraId="1A404C12" w14:textId="77777777" w:rsidTr="00B417F4">
        <w:trPr>
          <w:trHeight w:val="15"/>
        </w:trPr>
        <w:tc>
          <w:tcPr>
            <w:tcW w:w="649" w:type="dxa"/>
            <w:hideMark/>
          </w:tcPr>
          <w:p w14:paraId="083FBB10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7289" w:type="dxa"/>
            <w:hideMark/>
          </w:tcPr>
          <w:p w14:paraId="0FF806CB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2410" w:type="dxa"/>
            <w:hideMark/>
          </w:tcPr>
          <w:p w14:paraId="39295324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5953" w:type="dxa"/>
            <w:gridSpan w:val="2"/>
          </w:tcPr>
          <w:p w14:paraId="01676B2B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14:paraId="7786F0FD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14:paraId="0ED805BD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2147" w:type="dxa"/>
            <w:hideMark/>
          </w:tcPr>
          <w:p w14:paraId="1060CB00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6C588056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</w:tr>
      <w:tr w:rsidR="00165B2D" w:rsidRPr="00B84CBC" w14:paraId="477B211B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30683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D9D5F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>Наименование, описание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AE774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31D9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165B2D" w:rsidRPr="00165B2D" w14:paraId="30443644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1E964" w14:textId="77777777" w:rsidR="00D97777" w:rsidRPr="00165B2D" w:rsidRDefault="00B417F4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158" w:rsidRPr="00165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652E6" w14:textId="77777777" w:rsidR="00BB29BD" w:rsidRPr="00165B2D" w:rsidRDefault="00BB29BD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П.1 </w:t>
            </w:r>
            <w:r w:rsidR="00D97777"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Информирование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538057" w14:textId="5050959F" w:rsidR="00D97777" w:rsidRPr="00165B2D" w:rsidRDefault="00BB29BD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проводится 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>посредством размещения сведений, предусмотренных действующим законодательством о муниципальном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(тексты НПА, регулирующих осуществление,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контроля; сведения об изменениях, внесенных в НПА, регулирующие осуществление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контроля, о сроках и порядке их вступления в силу; перечень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контрольных (надзорных) мероприятий, с указанием категории риска; исчерпывающий перечень сведений, которые могут запрашиваться контрольным (надзорным) органом у контролируемого лица; сведения о способах получения консультаций по вопросам соблюдения обязательных требований; сведения о порядке досудебного обжалования решений контрольного (надзорного) органа, действий (бездействия) его 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лиц; доклады, содержащие результаты обобщения правоприменительной практики контрольного  органа (размещение на официальном сайте не позднее 10 декабря текущего года); доклады о муниципальном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контроле;  иные сведения, предусмотренные НПА Российской Федерации, НПА субъектов Российской Федерации, муниципальными правовыми актами),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F495F" w14:textId="0A341F0F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года, актуализация – </w:t>
            </w:r>
            <w:r w:rsidR="00CC22EF" w:rsidRPr="00165B2D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 момента изменения действующего законодательства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8B17" w14:textId="69C4D79F" w:rsidR="00D97777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F71355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71355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0AD96D" w14:textId="77777777" w:rsidR="00F71355" w:rsidRPr="00165B2D" w:rsidRDefault="00F71355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B2D" w:rsidRPr="00165B2D" w14:paraId="55A07183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7A6CF" w14:textId="37CB9D79" w:rsidR="00BB29BD" w:rsidRPr="00165B2D" w:rsidRDefault="00BE2FD0" w:rsidP="00165B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44E3FF" w14:textId="77777777" w:rsidR="00BB29BD" w:rsidRPr="00165B2D" w:rsidRDefault="000C4D4D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2 Обобщение правоприменительной практики</w:t>
            </w:r>
          </w:p>
          <w:p w14:paraId="53A6FF7B" w14:textId="533128EF" w:rsidR="000C4D4D" w:rsidRPr="00165B2D" w:rsidRDefault="000C4D4D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Проводится для обеспечения единообразных подходов к применению контрольным органом обязательных требований законодательства Российской Федерации о муниципальном контроле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выявлении типичных нарушений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требований, причин, факторов и условий, способствующих возникновению указанных нарушений; анализа случаев причинения вреда охраняемым законом ценностям, выявление источников и факторов риска причинения вреда; подготовка предложений об актуализации обязательных требований; подготовка предложений о внесении изменений в законодательство Российской Федерации о государственном контроле (надзоре), муниципальном контроле. </w:t>
            </w:r>
            <w:r w:rsidR="009D629C" w:rsidRPr="00165B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>бобщени</w:t>
            </w:r>
            <w:r w:rsidR="009D629C" w:rsidRPr="00165B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правоприменительной практики </w:t>
            </w:r>
            <w:r w:rsidR="009D629C" w:rsidRPr="00165B2D">
              <w:rPr>
                <w:rFonts w:ascii="Times New Roman" w:hAnsi="Times New Roman" w:cs="Times New Roman"/>
                <w:sz w:val="28"/>
                <w:szCs w:val="28"/>
              </w:rPr>
              <w:t>проводить один раз в квартал</w:t>
            </w:r>
            <w:r w:rsidR="00B61EBD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. Итоги обобщения правоприменительной практики размещать на официальном сайте Дальнереченского муниципального </w:t>
            </w:r>
            <w:r w:rsidR="00B61EBD"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района. По итогам обобщения правоприменительной практики ежегодно готовится доклад, содержащий результаты обобщения правоприменительной практики по осуществлению муниципального земельного контроля</w:t>
            </w:r>
            <w:r w:rsidR="00BE2FD0" w:rsidRPr="00165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A3F8EF" w14:textId="15B81CAF" w:rsidR="00BB29BD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CE34" w14:textId="2339149A" w:rsidR="00BB29BD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65B2D" w:rsidRPr="00165B2D" w14:paraId="684B9CCF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B1A35" w14:textId="1964F07E" w:rsidR="00BE2FD0" w:rsidRPr="00165B2D" w:rsidRDefault="00BE2FD0" w:rsidP="00165B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0807B" w14:textId="77777777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4 Объявление предостережения</w:t>
            </w:r>
          </w:p>
          <w:p w14:paraId="08AA95A8" w14:textId="77777777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и предложение о принятии мер по обеспечению соблюдения  обязательных требований  объявляется контрольным органом контролируемом лицу  в случае наличия в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 предусмотренном  действующим законодательством,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</w:p>
          <w:p w14:paraId="7CE92B42" w14:textId="3C1F6C5B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 Возражение направляется на имя главы Администрации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 Возражения составляются контролируемым лицом в произвольной форме, но должны содержать в себе следующую информацию: наименование контролируемого лица; сведения об объекте муниципального земельного контроля; дата и номер предостережения, направленного в адрес контролируемого лица; 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 желаемый способ получения ответа по итогам рассмотрения возражения; фамилию, имя, отчество направившего возражение; дату направления возражения. Возражение рассматривается Администрацией не позднее 10 календарных дней с момента получения таких возражений. В случае принятия представленных контролируемым лицом в возражениях доводов контрольный орган аннулирует направленное предостережение с соответствующей отметкой в журнале учета объявленных предостережений. Контрольные (надзорные) органы осуществляют учет объявленных ими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D722C" w14:textId="6E109669" w:rsidR="00BE2FD0" w:rsidRPr="00165B2D" w:rsidRDefault="00BE2FD0" w:rsidP="00165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при наличии оснований, предусмотренных статьей 49 Закона                 № 248-ФЗ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CABE" w14:textId="70F1C3E1" w:rsidR="00BE2FD0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2FD0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65B2D" w:rsidRPr="00165B2D" w14:paraId="709B4C74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2985C" w14:textId="2E59D4AD" w:rsidR="00D97777" w:rsidRPr="00165B2D" w:rsidRDefault="00BE2FD0" w:rsidP="00165B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DF87A" w14:textId="77777777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 5 </w:t>
            </w:r>
            <w:r w:rsidR="00D97777"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FBCA1A" w14:textId="25E46471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разъяснения контролируемым лицам, их представителям по вопросам, связанным с организацией и осуществлением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 Консультирование осуществляется без взимания платы.  Консультирование может осуществляться должностным лицом контрольного (надзорного) органа по телефону, на личном приеме, либо в ходе проведения профилактического мероприятия, контрольного мероприятия. Время консультирования не должно превышать 15 минут. Консультирование осуществляется по следующим вопросам: организация и осуществление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контроля; порядок осуществления профилактических,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контрольных мероприятий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. Консультирование в письменной форме осуществляется 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за подписью главы Администрации в следующих случаях: контролируемым лицом представлен письменный запрос о предоставлении письменного ответа по вопросам консультирования; за время консультирования предоставить ответ на поставленные вопросы невозможно; ответ на поставленные вопросы требует дополнительного запроса сведений от органов власти или иных лиц. Отдел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главой Администрации.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проведении отделом консультирования во время контрольных мероприятий запись о проведенной консультации отражается в акте контрольного мероприятия.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648528A0" w14:textId="41E9ABFA" w:rsidR="00D97777" w:rsidRPr="00165B2D" w:rsidRDefault="00D97777" w:rsidP="00165B2D">
            <w:pPr>
              <w:pStyle w:val="a8"/>
              <w:jc w:val="both"/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ставшая известной должностному лицу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47284" w14:textId="695AB135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года, по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мере обращения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контролируемых лиц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1D7B" w14:textId="2A5C4D05" w:rsidR="00B417F4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299DE5" w14:textId="77777777" w:rsidR="00D97777" w:rsidRPr="00165B2D" w:rsidRDefault="00D97777" w:rsidP="00165B2D">
            <w:pPr>
              <w:spacing w:after="0" w:line="240" w:lineRule="auto"/>
              <w:jc w:val="both"/>
              <w:textAlignment w:val="baseline"/>
            </w:pPr>
          </w:p>
        </w:tc>
      </w:tr>
      <w:tr w:rsidR="00D97777" w:rsidRPr="00165B2D" w14:paraId="212B220F" w14:textId="77777777" w:rsidTr="00BE2FD0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0FE7F" w14:textId="693A2364" w:rsidR="00D97777" w:rsidRPr="00ED56D3" w:rsidRDefault="00ED56D3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726C4" w14:textId="77777777" w:rsidR="00D97777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7 Профилактический визит</w:t>
            </w:r>
          </w:p>
          <w:p w14:paraId="2DEAEB9F" w14:textId="7FF2E6A5" w:rsidR="00BE2FD0" w:rsidRPr="00165B2D" w:rsidRDefault="00D13C65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Проводится в форме профилактической беседы по месту осуществления деятельности контролируемого лица. Входе профилактического визита</w:t>
            </w:r>
            <w:r w:rsidR="0029650B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контролируемое лицо информируется об обязательных требованиях</w:t>
            </w:r>
            <w:r w:rsidR="002054A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соответствии объектов контроля категориям риска, о видах, содержании и об интенсивности контрольных мероприятий. Также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может осуществляться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 контролируемого лица, сбор сведений, необходимых для отнесения объектов контроля к категориям риска.</w:t>
            </w:r>
            <w:r w:rsidR="00A156D3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сфере земельных отношений, а также в отношении объектов </w:t>
            </w:r>
            <w:r w:rsidR="00324D5A" w:rsidRPr="00165B2D">
              <w:rPr>
                <w:rFonts w:ascii="Times New Roman" w:hAnsi="Times New Roman" w:cs="Times New Roman"/>
                <w:sz w:val="28"/>
                <w:szCs w:val="28"/>
              </w:rPr>
              <w:t>контроля,</w:t>
            </w:r>
            <w:r w:rsidR="00A156D3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отнесенных к категориям чрезвычайного высокого, высокого и значительного риска.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3ECF5" w14:textId="09AD3DBC" w:rsidR="00D97777" w:rsidRPr="00165B2D" w:rsidRDefault="00E64B2B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чем в течении одного года с момента начала деятельности.</w:t>
            </w:r>
          </w:p>
          <w:p w14:paraId="2EBB0A84" w14:textId="0712437F" w:rsidR="00E64B2B" w:rsidRPr="00165B2D" w:rsidRDefault="00E64B2B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не позднее чем за пять рабочих дней до даты проведения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визита.</w:t>
            </w:r>
          </w:p>
          <w:p w14:paraId="285DFD9E" w14:textId="0DFFF086" w:rsidR="00E64B2B" w:rsidRPr="00165B2D" w:rsidRDefault="00E64B2B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69A8" w14:textId="023DE369" w:rsidR="00D97777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A156D3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68767249" w14:textId="2F369C8E" w:rsidR="00D97777" w:rsidRDefault="00D97777" w:rsidP="00165B2D">
      <w:pPr>
        <w:tabs>
          <w:tab w:val="left" w:pos="3600"/>
        </w:tabs>
        <w:spacing w:after="0" w:line="240" w:lineRule="auto"/>
        <w:jc w:val="center"/>
        <w:rPr>
          <w:b/>
          <w:sz w:val="26"/>
          <w:szCs w:val="26"/>
        </w:rPr>
      </w:pPr>
    </w:p>
    <w:p w14:paraId="5D20BB97" w14:textId="77777777" w:rsidR="008C0B39" w:rsidRPr="00165B2D" w:rsidRDefault="008C0B39" w:rsidP="00165B2D">
      <w:pPr>
        <w:tabs>
          <w:tab w:val="left" w:pos="3600"/>
        </w:tabs>
        <w:spacing w:after="0" w:line="240" w:lineRule="auto"/>
        <w:jc w:val="center"/>
        <w:rPr>
          <w:b/>
          <w:sz w:val="26"/>
          <w:szCs w:val="26"/>
        </w:rPr>
      </w:pPr>
    </w:p>
    <w:p w14:paraId="230B4465" w14:textId="77777777" w:rsidR="00D97777" w:rsidRPr="00165B2D" w:rsidRDefault="00D97777" w:rsidP="00165B2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результативности и эффективности программы профилактики</w:t>
      </w:r>
    </w:p>
    <w:p w14:paraId="024BA36C" w14:textId="77777777" w:rsidR="00D97777" w:rsidRPr="00165B2D" w:rsidRDefault="00D97777" w:rsidP="00165B2D">
      <w:pPr>
        <w:spacing w:after="0" w:line="240" w:lineRule="auto"/>
        <w:ind w:firstLine="709"/>
        <w:jc w:val="both"/>
        <w:rPr>
          <w:sz w:val="27"/>
          <w:szCs w:val="27"/>
        </w:rPr>
      </w:pPr>
      <w:r w:rsidRPr="00165B2D">
        <w:rPr>
          <w:sz w:val="26"/>
          <w:szCs w:val="26"/>
        </w:rPr>
        <w:t> </w:t>
      </w:r>
    </w:p>
    <w:tbl>
      <w:tblPr>
        <w:tblW w:w="13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9214"/>
        <w:gridCol w:w="4111"/>
      </w:tblGrid>
      <w:tr w:rsidR="00165B2D" w:rsidRPr="00165B2D" w14:paraId="04A56475" w14:textId="77777777" w:rsidTr="00D97777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C919B6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EC2CCA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7F31C7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165B2D" w:rsidRPr="00165B2D" w14:paraId="3F00AF9D" w14:textId="77777777" w:rsidTr="00D97777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B82B7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A298BF" w14:textId="2115E761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муниципального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района в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частью 3 статьи 46 Закона № 248-ФЗ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CAB14E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97777" w:rsidRPr="00165B2D" w14:paraId="6EFAE29B" w14:textId="77777777" w:rsidTr="00D97777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5DEF4E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251EF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E2C6B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</w:tbl>
    <w:p w14:paraId="29D43711" w14:textId="77777777" w:rsidR="00D97777" w:rsidRPr="00165B2D" w:rsidRDefault="00D97777" w:rsidP="00165B2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514A3C" w14:textId="77777777" w:rsidR="00D97777" w:rsidRPr="00165B2D" w:rsidRDefault="00D97777" w:rsidP="00165B2D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" w:name="sub_4902"/>
      <w:r w:rsidRPr="00165B2D">
        <w:rPr>
          <w:rFonts w:ascii="Times New Roman" w:hAnsi="Times New Roman" w:cs="Times New Roman"/>
          <w:sz w:val="26"/>
          <w:szCs w:val="26"/>
        </w:rPr>
        <w:t xml:space="preserve"> </w:t>
      </w:r>
      <w:bookmarkEnd w:id="11"/>
    </w:p>
    <w:p w14:paraId="4299CF71" w14:textId="77777777" w:rsidR="00D97777" w:rsidRPr="00165B2D" w:rsidRDefault="00D97777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7EE41" w14:textId="77777777" w:rsidR="00D97777" w:rsidRPr="00165B2D" w:rsidRDefault="00D97777" w:rsidP="0016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3C030A" w14:textId="77777777" w:rsidR="00E44446" w:rsidRPr="00165B2D" w:rsidRDefault="00E44446" w:rsidP="0016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D5ECA" w14:textId="77777777" w:rsidR="00BB08E2" w:rsidRPr="00165B2D" w:rsidRDefault="00BB08E2" w:rsidP="00165B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B08E2" w:rsidRPr="00165B2D" w:rsidSect="00B84CB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80D6D"/>
    <w:multiLevelType w:val="hybridMultilevel"/>
    <w:tmpl w:val="D096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3FE0"/>
    <w:multiLevelType w:val="hybridMultilevel"/>
    <w:tmpl w:val="4214535A"/>
    <w:lvl w:ilvl="0" w:tplc="23CCCAA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E2"/>
    <w:rsid w:val="00024200"/>
    <w:rsid w:val="00036598"/>
    <w:rsid w:val="00036AE5"/>
    <w:rsid w:val="00040CE0"/>
    <w:rsid w:val="00066313"/>
    <w:rsid w:val="00075AE2"/>
    <w:rsid w:val="00095654"/>
    <w:rsid w:val="00096B58"/>
    <w:rsid w:val="000A298F"/>
    <w:rsid w:val="000A59FA"/>
    <w:rsid w:val="000C3587"/>
    <w:rsid w:val="000C4D4D"/>
    <w:rsid w:val="000D5F02"/>
    <w:rsid w:val="000F1DFF"/>
    <w:rsid w:val="00130758"/>
    <w:rsid w:val="00133385"/>
    <w:rsid w:val="0015466B"/>
    <w:rsid w:val="001622FD"/>
    <w:rsid w:val="00165B2D"/>
    <w:rsid w:val="001823CE"/>
    <w:rsid w:val="00186D7B"/>
    <w:rsid w:val="001D41C6"/>
    <w:rsid w:val="001F66EF"/>
    <w:rsid w:val="002054A4"/>
    <w:rsid w:val="002627FF"/>
    <w:rsid w:val="00266472"/>
    <w:rsid w:val="002754A1"/>
    <w:rsid w:val="00293136"/>
    <w:rsid w:val="0029650B"/>
    <w:rsid w:val="002B124B"/>
    <w:rsid w:val="002C6071"/>
    <w:rsid w:val="002E0480"/>
    <w:rsid w:val="00324D5A"/>
    <w:rsid w:val="00333692"/>
    <w:rsid w:val="003646E2"/>
    <w:rsid w:val="003810D8"/>
    <w:rsid w:val="003A3DB9"/>
    <w:rsid w:val="003B1650"/>
    <w:rsid w:val="003C4B39"/>
    <w:rsid w:val="003C6B9E"/>
    <w:rsid w:val="003F003B"/>
    <w:rsid w:val="003F0A63"/>
    <w:rsid w:val="00423E72"/>
    <w:rsid w:val="004A4599"/>
    <w:rsid w:val="004A62DD"/>
    <w:rsid w:val="004B583B"/>
    <w:rsid w:val="004C19C8"/>
    <w:rsid w:val="004E53A1"/>
    <w:rsid w:val="00502DB8"/>
    <w:rsid w:val="005C7FC3"/>
    <w:rsid w:val="005F4D7B"/>
    <w:rsid w:val="0061109E"/>
    <w:rsid w:val="006306B9"/>
    <w:rsid w:val="00641B27"/>
    <w:rsid w:val="00647929"/>
    <w:rsid w:val="006516D8"/>
    <w:rsid w:val="00675EA7"/>
    <w:rsid w:val="006C7CDD"/>
    <w:rsid w:val="007117EF"/>
    <w:rsid w:val="0071722A"/>
    <w:rsid w:val="00746603"/>
    <w:rsid w:val="00751827"/>
    <w:rsid w:val="00765655"/>
    <w:rsid w:val="00772A94"/>
    <w:rsid w:val="00783DBF"/>
    <w:rsid w:val="00792B28"/>
    <w:rsid w:val="007A0A73"/>
    <w:rsid w:val="007A2A94"/>
    <w:rsid w:val="007B1158"/>
    <w:rsid w:val="007C7869"/>
    <w:rsid w:val="007E4E4A"/>
    <w:rsid w:val="00851DEF"/>
    <w:rsid w:val="008741F2"/>
    <w:rsid w:val="00874F75"/>
    <w:rsid w:val="008970B4"/>
    <w:rsid w:val="008A1E03"/>
    <w:rsid w:val="008A74C0"/>
    <w:rsid w:val="008C0B39"/>
    <w:rsid w:val="008E1FEB"/>
    <w:rsid w:val="008E3545"/>
    <w:rsid w:val="00954E59"/>
    <w:rsid w:val="00955D22"/>
    <w:rsid w:val="009827DB"/>
    <w:rsid w:val="00985941"/>
    <w:rsid w:val="009D4A98"/>
    <w:rsid w:val="009D629C"/>
    <w:rsid w:val="00A156D3"/>
    <w:rsid w:val="00A8249A"/>
    <w:rsid w:val="00A871CE"/>
    <w:rsid w:val="00AC2508"/>
    <w:rsid w:val="00AC75C2"/>
    <w:rsid w:val="00AE089B"/>
    <w:rsid w:val="00AE1E9F"/>
    <w:rsid w:val="00AF299F"/>
    <w:rsid w:val="00B417F4"/>
    <w:rsid w:val="00B61EBD"/>
    <w:rsid w:val="00B700B0"/>
    <w:rsid w:val="00B71B10"/>
    <w:rsid w:val="00B81BB0"/>
    <w:rsid w:val="00B84CBC"/>
    <w:rsid w:val="00BB08E2"/>
    <w:rsid w:val="00BB29BD"/>
    <w:rsid w:val="00BE01BD"/>
    <w:rsid w:val="00BE2FD0"/>
    <w:rsid w:val="00C221C4"/>
    <w:rsid w:val="00C30504"/>
    <w:rsid w:val="00C9169D"/>
    <w:rsid w:val="00CA7EDD"/>
    <w:rsid w:val="00CB5772"/>
    <w:rsid w:val="00CC22EF"/>
    <w:rsid w:val="00D13C65"/>
    <w:rsid w:val="00D374C4"/>
    <w:rsid w:val="00D85883"/>
    <w:rsid w:val="00D951B8"/>
    <w:rsid w:val="00D9708E"/>
    <w:rsid w:val="00D97777"/>
    <w:rsid w:val="00DA0742"/>
    <w:rsid w:val="00DA737D"/>
    <w:rsid w:val="00DC65A0"/>
    <w:rsid w:val="00DF411A"/>
    <w:rsid w:val="00E150EA"/>
    <w:rsid w:val="00E3543C"/>
    <w:rsid w:val="00E44446"/>
    <w:rsid w:val="00E472C5"/>
    <w:rsid w:val="00E645FD"/>
    <w:rsid w:val="00E64B2B"/>
    <w:rsid w:val="00E65D4B"/>
    <w:rsid w:val="00E806A9"/>
    <w:rsid w:val="00EA161C"/>
    <w:rsid w:val="00EC0011"/>
    <w:rsid w:val="00ED56D3"/>
    <w:rsid w:val="00EE74D1"/>
    <w:rsid w:val="00F1585A"/>
    <w:rsid w:val="00F548C5"/>
    <w:rsid w:val="00F55BDA"/>
    <w:rsid w:val="00F63349"/>
    <w:rsid w:val="00F71355"/>
    <w:rsid w:val="00F86F3A"/>
    <w:rsid w:val="00FA1DF0"/>
    <w:rsid w:val="00FA28F9"/>
    <w:rsid w:val="00FA6FAC"/>
    <w:rsid w:val="00FB2340"/>
    <w:rsid w:val="00FB5D20"/>
    <w:rsid w:val="00FB7F08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4567"/>
  <w15:docId w15:val="{EF96FC70-060F-4B48-BB99-E67B8586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E2"/>
  </w:style>
  <w:style w:type="paragraph" w:styleId="1">
    <w:name w:val="heading 1"/>
    <w:basedOn w:val="a"/>
    <w:next w:val="a"/>
    <w:link w:val="10"/>
    <w:qFormat/>
    <w:rsid w:val="00024200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0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42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F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77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97777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97777"/>
    <w:rPr>
      <w:b/>
      <w:bCs/>
    </w:rPr>
  </w:style>
  <w:style w:type="character" w:customStyle="1" w:styleId="blk">
    <w:name w:val="blk"/>
    <w:basedOn w:val="a0"/>
    <w:rsid w:val="00D97777"/>
  </w:style>
  <w:style w:type="character" w:customStyle="1" w:styleId="hl">
    <w:name w:val="hl"/>
    <w:basedOn w:val="a0"/>
    <w:rsid w:val="00D97777"/>
  </w:style>
  <w:style w:type="paragraph" w:styleId="a8">
    <w:name w:val="No Spacing"/>
    <w:uiPriority w:val="1"/>
    <w:qFormat/>
    <w:rsid w:val="000D5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DF23-DB00-49C7-B27F-76D3ED7C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12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OP-otdel</dc:creator>
  <cp:lastModifiedBy>Пользователь</cp:lastModifiedBy>
  <cp:revision>16</cp:revision>
  <cp:lastPrinted>2025-12-01T00:18:00Z</cp:lastPrinted>
  <dcterms:created xsi:type="dcterms:W3CDTF">2025-11-26T09:25:00Z</dcterms:created>
  <dcterms:modified xsi:type="dcterms:W3CDTF">2025-12-10T01:07:00Z</dcterms:modified>
</cp:coreProperties>
</file>