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59" w:rsidRDefault="00B63FC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ru-RU" w:bidi="ar-SA"/>
        </w:rPr>
        <w:drawing>
          <wp:inline distT="0" distB="0" distL="0" distR="0">
            <wp:extent cx="533400" cy="6667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B59" w:rsidRDefault="00866B59"/>
    <w:p w:rsidR="00866B59" w:rsidRDefault="00B63FC9">
      <w:pPr>
        <w:pStyle w:val="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ДАЛЬНЕРЕЧЕНСКОГО МУНИЦИПАЛЬНОГО РАЙОНА</w:t>
      </w:r>
    </w:p>
    <w:p w:rsidR="00866B59" w:rsidRDefault="00866B59">
      <w:pPr>
        <w:rPr>
          <w:rFonts w:ascii="Times New Roman" w:hAnsi="Times New Roman"/>
        </w:rPr>
      </w:pPr>
    </w:p>
    <w:p w:rsidR="00866B59" w:rsidRDefault="00B63FC9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ПРОЕКТ ПОСТАНОВЛЕНИЯ</w:t>
      </w:r>
    </w:p>
    <w:p w:rsidR="00866B59" w:rsidRDefault="00866B59">
      <w:pPr>
        <w:rPr>
          <w:color w:val="000000"/>
        </w:rPr>
      </w:pPr>
    </w:p>
    <w:p w:rsidR="00866B59" w:rsidRDefault="00B63FC9"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года</w:t>
      </w:r>
      <w:r>
        <w:rPr>
          <w:rFonts w:ascii="Times New Roman" w:hAnsi="Times New Roman"/>
          <w:b/>
          <w:bCs/>
          <w:color w:val="000000"/>
        </w:rPr>
        <w:t xml:space="preserve">   </w:t>
      </w:r>
      <w:r>
        <w:rPr>
          <w:rFonts w:ascii="Times New Roman" w:hAnsi="Times New Roman"/>
          <w:b/>
          <w:bCs/>
          <w:color w:val="C9211E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                     г.  Дальнереченск                                             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№  </w:t>
      </w:r>
      <w:r>
        <w:rPr>
          <w:rFonts w:ascii="Times New Roman" w:hAnsi="Times New Roman"/>
          <w:b/>
          <w:bCs/>
          <w:color w:val="000000"/>
        </w:rPr>
        <w:t>-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па </w:t>
      </w:r>
    </w:p>
    <w:p w:rsidR="00866B59" w:rsidRDefault="00866B59">
      <w:pPr>
        <w:jc w:val="both"/>
        <w:rPr>
          <w:sz w:val="28"/>
          <w:szCs w:val="28"/>
        </w:rPr>
      </w:pPr>
    </w:p>
    <w:p w:rsidR="00866B59" w:rsidRDefault="00B63FC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порядке и условиях заключения соглашений о защите и поощрении капиталовложений со стороны администрации Дальнереченского муниципального района </w:t>
      </w:r>
    </w:p>
    <w:p w:rsidR="00866B59" w:rsidRDefault="00866B59">
      <w:pPr>
        <w:jc w:val="center"/>
        <w:rPr>
          <w:b/>
          <w:sz w:val="28"/>
          <w:szCs w:val="28"/>
        </w:rPr>
      </w:pPr>
    </w:p>
    <w:p w:rsidR="00866B59" w:rsidRDefault="00B63FC9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соответствии с Федеральным законом от 01 апреля 2020 № 69-ФЗ           «О защите и поощрении </w:t>
      </w:r>
      <w:r>
        <w:rPr>
          <w:sz w:val="28"/>
          <w:szCs w:val="28"/>
        </w:rPr>
        <w:t>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 и в целях создания благоприятных условий для осуществления инвестиционной деят</w:t>
      </w:r>
      <w:r>
        <w:rPr>
          <w:sz w:val="28"/>
          <w:szCs w:val="28"/>
        </w:rPr>
        <w:t>ельности на территории Дальнереченского муниципального района,  руководствуясь Уставом Дальнереченского муниципального района, администрация Дальнереченского муниципального района</w:t>
      </w:r>
    </w:p>
    <w:p w:rsidR="00866B59" w:rsidRDefault="00866B59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866B59" w:rsidRDefault="00B63FC9">
      <w:pPr>
        <w:pStyle w:val="ConsPlusTitle"/>
        <w:widowControl/>
        <w:ind w:firstLine="709"/>
        <w:jc w:val="both"/>
      </w:pPr>
      <w:r>
        <w:rPr>
          <w:b w:val="0"/>
          <w:bCs w:val="0"/>
          <w:sz w:val="28"/>
          <w:szCs w:val="28"/>
        </w:rPr>
        <w:t>ПОСТАНОВЛЯЕТ:</w:t>
      </w:r>
    </w:p>
    <w:p w:rsidR="00866B59" w:rsidRDefault="00866B59">
      <w:pPr>
        <w:pStyle w:val="ConsPlusTitle"/>
        <w:widowControl/>
        <w:spacing w:line="360" w:lineRule="auto"/>
        <w:ind w:firstLine="709"/>
        <w:jc w:val="both"/>
        <w:rPr>
          <w:b w:val="0"/>
          <w:sz w:val="20"/>
          <w:szCs w:val="20"/>
        </w:rPr>
      </w:pPr>
    </w:p>
    <w:p w:rsidR="00866B59" w:rsidRDefault="00B63FC9">
      <w:pPr>
        <w:pStyle w:val="ConsPlusTitle"/>
        <w:widowControl/>
        <w:spacing w:line="276" w:lineRule="auto"/>
        <w:ind w:firstLine="709"/>
        <w:jc w:val="both"/>
      </w:pPr>
      <w:r>
        <w:rPr>
          <w:b w:val="0"/>
          <w:sz w:val="28"/>
          <w:szCs w:val="28"/>
        </w:rPr>
        <w:t>1. Утвердит</w:t>
      </w:r>
      <w:r>
        <w:rPr>
          <w:b w:val="0"/>
          <w:bCs w:val="0"/>
          <w:sz w:val="28"/>
          <w:szCs w:val="28"/>
        </w:rPr>
        <w:t>ь Положение о порядке и условиях заключения согла</w:t>
      </w:r>
      <w:r>
        <w:rPr>
          <w:b w:val="0"/>
          <w:bCs w:val="0"/>
          <w:sz w:val="28"/>
          <w:szCs w:val="28"/>
        </w:rPr>
        <w:t>шений о защите и поощрении капиталовложений со стороны администрации Дальнереченского муниципального района (прилагается).</w:t>
      </w:r>
    </w:p>
    <w:p w:rsidR="00866B59" w:rsidRDefault="00B63FC9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Отделу по работе с территориями и делопроизводству администрации </w:t>
      </w:r>
      <w:r>
        <w:rPr>
          <w:rFonts w:ascii="Times New Roman" w:hAnsi="Times New Roman"/>
          <w:sz w:val="28"/>
          <w:szCs w:val="28"/>
        </w:rPr>
        <w:t xml:space="preserve">Дальнереченского муниципального района (Пенкина Я.В.) разместить </w:t>
      </w:r>
      <w:r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:rsidR="00866B59" w:rsidRDefault="00B63FC9">
      <w:pPr>
        <w:pStyle w:val="ConsPlusTitle"/>
        <w:widowControl/>
        <w:spacing w:line="276" w:lineRule="auto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Дальнереченского</w:t>
      </w:r>
      <w:r>
        <w:rPr>
          <w:b w:val="0"/>
          <w:bCs w:val="0"/>
          <w:color w:val="000000"/>
          <w:sz w:val="28"/>
          <w:szCs w:val="28"/>
        </w:rPr>
        <w:t xml:space="preserve"> муниципального района Попова А.Г.</w:t>
      </w:r>
    </w:p>
    <w:p w:rsidR="00866B59" w:rsidRDefault="00B63FC9">
      <w:pPr>
        <w:pStyle w:val="ConsPlusTitle"/>
        <w:widowControl/>
        <w:spacing w:line="276" w:lineRule="auto"/>
        <w:ind w:firstLine="709"/>
        <w:jc w:val="both"/>
      </w:pPr>
      <w:r>
        <w:rPr>
          <w:b w:val="0"/>
          <w:bCs w:val="0"/>
          <w:color w:val="000000"/>
          <w:sz w:val="28"/>
          <w:szCs w:val="28"/>
        </w:rPr>
        <w:t>4. Настоящее постановление вступает в силу со дня его обнародования в</w:t>
      </w:r>
    </w:p>
    <w:p w:rsidR="00866B59" w:rsidRDefault="00B63FC9">
      <w:pPr>
        <w:spacing w:line="276" w:lineRule="auto"/>
      </w:pPr>
      <w:r>
        <w:rPr>
          <w:rFonts w:ascii="Times New Roman" w:hAnsi="Times New Roman"/>
          <w:sz w:val="28"/>
          <w:szCs w:val="28"/>
        </w:rPr>
        <w:t>установленном порядке.</w:t>
      </w:r>
    </w:p>
    <w:p w:rsidR="00866B59" w:rsidRDefault="00866B59">
      <w:pPr>
        <w:pStyle w:val="ConsPlusTitle"/>
        <w:widowControl/>
        <w:spacing w:line="276" w:lineRule="auto"/>
        <w:jc w:val="both"/>
        <w:rPr>
          <w:b w:val="0"/>
          <w:bCs w:val="0"/>
          <w:sz w:val="28"/>
          <w:szCs w:val="28"/>
        </w:rPr>
      </w:pPr>
    </w:p>
    <w:p w:rsidR="00866B59" w:rsidRDefault="00866B59">
      <w:pPr>
        <w:pStyle w:val="ConsPlusTitle"/>
        <w:widowControl/>
        <w:spacing w:line="276" w:lineRule="auto"/>
        <w:jc w:val="both"/>
        <w:rPr>
          <w:b w:val="0"/>
          <w:bCs w:val="0"/>
          <w:sz w:val="28"/>
          <w:szCs w:val="28"/>
        </w:rPr>
      </w:pPr>
    </w:p>
    <w:p w:rsidR="00866B59" w:rsidRDefault="00866B59">
      <w:pPr>
        <w:pStyle w:val="ConsPlusTitle"/>
        <w:widowControl/>
        <w:spacing w:line="276" w:lineRule="auto"/>
        <w:jc w:val="both"/>
        <w:rPr>
          <w:b w:val="0"/>
          <w:bCs w:val="0"/>
          <w:sz w:val="28"/>
          <w:szCs w:val="28"/>
        </w:rPr>
      </w:pPr>
    </w:p>
    <w:p w:rsidR="00866B59" w:rsidRDefault="00B63FC9">
      <w:pPr>
        <w:pStyle w:val="ConsPlusTitle"/>
        <w:widowControl/>
        <w:jc w:val="both"/>
      </w:pPr>
      <w:r>
        <w:rPr>
          <w:b w:val="0"/>
          <w:bCs w:val="0"/>
          <w:sz w:val="28"/>
          <w:szCs w:val="28"/>
        </w:rPr>
        <w:t>Глава Дальнереченского</w:t>
      </w:r>
    </w:p>
    <w:p w:rsidR="00866B59" w:rsidRDefault="00B63FC9">
      <w:pPr>
        <w:pStyle w:val="ConsPlusTitle"/>
        <w:widowControl/>
        <w:jc w:val="both"/>
      </w:pPr>
      <w:r>
        <w:rPr>
          <w:b w:val="0"/>
          <w:bCs w:val="0"/>
          <w:sz w:val="28"/>
          <w:szCs w:val="28"/>
        </w:rPr>
        <w:t xml:space="preserve">муниципального района                                                                           В.С. Дернов </w:t>
      </w:r>
    </w:p>
    <w:p w:rsidR="00866B59" w:rsidRDefault="00B63FC9">
      <w:pPr>
        <w:jc w:val="right"/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УТВЕРЖДЕНО</w:t>
      </w:r>
    </w:p>
    <w:p w:rsidR="00866B59" w:rsidRDefault="00B63FC9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постановлением администрации</w:t>
      </w:r>
    </w:p>
    <w:p w:rsidR="00866B59" w:rsidRDefault="00B63FC9">
      <w:pPr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Дальнереченского муниципального района</w:t>
      </w:r>
    </w:p>
    <w:p w:rsidR="00866B59" w:rsidRDefault="00B63FC9">
      <w:pPr>
        <w:pStyle w:val="ConsPlusNormal"/>
        <w:jc w:val="right"/>
        <w:outlineLvl w:val="0"/>
      </w:pPr>
      <w:r>
        <w:rPr>
          <w:sz w:val="28"/>
          <w:szCs w:val="28"/>
        </w:rPr>
        <w:t xml:space="preserve">от               года №  </w:t>
      </w:r>
      <w:bookmarkStart w:id="0" w:name="_GoBack"/>
      <w:bookmarkEnd w:id="0"/>
      <w:r>
        <w:rPr>
          <w:sz w:val="28"/>
          <w:szCs w:val="28"/>
        </w:rPr>
        <w:t>-па</w:t>
      </w:r>
    </w:p>
    <w:p w:rsidR="00866B59" w:rsidRDefault="00866B59">
      <w:pPr>
        <w:pStyle w:val="ConsPlusNormal"/>
        <w:jc w:val="right"/>
        <w:outlineLvl w:val="0"/>
        <w:rPr>
          <w:sz w:val="28"/>
          <w:szCs w:val="28"/>
          <w:shd w:val="clear" w:color="auto" w:fill="FF0000"/>
        </w:rPr>
      </w:pPr>
    </w:p>
    <w:p w:rsidR="00866B59" w:rsidRDefault="00B63FC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866B59" w:rsidRDefault="00B63FC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заклю</w:t>
      </w:r>
      <w:r>
        <w:rPr>
          <w:rFonts w:ascii="Times New Roman" w:hAnsi="Times New Roman" w:cs="Times New Roman"/>
          <w:b/>
          <w:bCs/>
          <w:sz w:val="28"/>
          <w:szCs w:val="28"/>
        </w:rPr>
        <w:t>чения соглашений о защите и поощрении капиталовложений со стороны администрации Дальнереченского муниципального района</w:t>
      </w:r>
    </w:p>
    <w:p w:rsidR="00866B59" w:rsidRDefault="00866B59">
      <w:pPr>
        <w:pStyle w:val="ConsPlusTitle"/>
        <w:jc w:val="center"/>
        <w:rPr>
          <w:b w:val="0"/>
          <w:sz w:val="28"/>
          <w:szCs w:val="28"/>
        </w:rPr>
      </w:pPr>
    </w:p>
    <w:p w:rsidR="00866B59" w:rsidRDefault="00B63F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66B59" w:rsidRDefault="00866B59">
      <w:pPr>
        <w:pStyle w:val="ConsPlusTitle"/>
        <w:jc w:val="center"/>
        <w:rPr>
          <w:sz w:val="28"/>
          <w:szCs w:val="28"/>
        </w:rPr>
      </w:pPr>
    </w:p>
    <w:p w:rsidR="00866B59" w:rsidRDefault="00B63FC9">
      <w:pPr>
        <w:pStyle w:val="ConsPlusTitle"/>
        <w:ind w:firstLine="709"/>
        <w:jc w:val="both"/>
      </w:pPr>
      <w:r>
        <w:rPr>
          <w:b w:val="0"/>
          <w:sz w:val="28"/>
          <w:szCs w:val="28"/>
        </w:rPr>
        <w:t>1.1. Настоящее Положение</w:t>
      </w:r>
      <w:r>
        <w:rPr>
          <w:b w:val="0"/>
          <w:bCs w:val="0"/>
          <w:sz w:val="28"/>
          <w:szCs w:val="28"/>
        </w:rPr>
        <w:t xml:space="preserve"> о порядке и условиях заключения соглашений о защите и поощрении капиталовложений со стороны администрации Дальнереченского муниципального района (далее - Положение)</w:t>
      </w:r>
      <w:r>
        <w:rPr>
          <w:b w:val="0"/>
          <w:sz w:val="28"/>
          <w:szCs w:val="28"/>
        </w:rPr>
        <w:t xml:space="preserve"> разработано в соответствии с частью 8 статьи 4 Федерального закона от 01.04.2020 № 69-ФЗ «</w:t>
      </w:r>
      <w:r>
        <w:rPr>
          <w:b w:val="0"/>
          <w:sz w:val="28"/>
          <w:szCs w:val="28"/>
        </w:rPr>
        <w:t xml:space="preserve">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администрации Дальнереченского муниципального района. </w:t>
      </w:r>
      <w:r>
        <w:rPr>
          <w:b w:val="0"/>
          <w:color w:val="000000"/>
          <w:sz w:val="28"/>
          <w:szCs w:val="28"/>
        </w:rPr>
        <w:t>По</w:t>
      </w:r>
      <w:r>
        <w:rPr>
          <w:b w:val="0"/>
          <w:color w:val="000000"/>
          <w:sz w:val="28"/>
          <w:szCs w:val="28"/>
        </w:rPr>
        <w:t>ложение регулирует отношения, возникающие в связи с осуществлением инвестиций на основании соглашения о защите и поощрении капиталовложений (далее — Соглашение).</w:t>
      </w:r>
    </w:p>
    <w:p w:rsidR="00866B59" w:rsidRDefault="00B63FC9">
      <w:pPr>
        <w:pStyle w:val="ConsPlusTitle"/>
        <w:ind w:firstLine="709"/>
        <w:jc w:val="both"/>
      </w:pPr>
      <w:bookmarkStart w:id="1" w:name="bookmark9"/>
      <w:bookmarkEnd w:id="1"/>
      <w:r>
        <w:rPr>
          <w:b w:val="0"/>
          <w:bCs w:val="0"/>
          <w:color w:val="000000"/>
          <w:sz w:val="28"/>
          <w:szCs w:val="28"/>
        </w:rPr>
        <w:t>1.2. Уполномоченным структурным подразделением администрации Дальнереченского муниципального р</w:t>
      </w:r>
      <w:r>
        <w:rPr>
          <w:b w:val="0"/>
          <w:bCs w:val="0"/>
          <w:color w:val="000000"/>
          <w:sz w:val="28"/>
          <w:szCs w:val="28"/>
        </w:rPr>
        <w:t>айона в области заключения Соглашений является отдел экономики администрации</w:t>
      </w:r>
      <w:r>
        <w:rPr>
          <w:b w:val="0"/>
          <w:bCs w:val="0"/>
          <w:iCs/>
          <w:color w:val="000000"/>
          <w:sz w:val="28"/>
          <w:szCs w:val="28"/>
        </w:rPr>
        <w:t xml:space="preserve"> Дальнереченского муниципального района</w:t>
      </w:r>
      <w:r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(далее - Уполномоченный орган).</w:t>
      </w:r>
    </w:p>
    <w:p w:rsidR="00866B59" w:rsidRDefault="00B63FC9">
      <w:pPr>
        <w:pStyle w:val="ConsPlusTitle"/>
        <w:ind w:firstLine="709"/>
        <w:jc w:val="both"/>
      </w:pPr>
      <w:bookmarkStart w:id="2" w:name="bookmark10"/>
      <w:bookmarkEnd w:id="2"/>
      <w:r>
        <w:rPr>
          <w:b w:val="0"/>
          <w:bCs w:val="0"/>
          <w:color w:val="000000"/>
          <w:sz w:val="28"/>
          <w:szCs w:val="28"/>
        </w:rPr>
        <w:t>1.3. Термины и определения, применяемые в настоящем Положении, применяются в значениях, определенных Федерал</w:t>
      </w:r>
      <w:r>
        <w:rPr>
          <w:b w:val="0"/>
          <w:bCs w:val="0"/>
          <w:color w:val="000000"/>
          <w:sz w:val="28"/>
          <w:szCs w:val="28"/>
        </w:rPr>
        <w:t>ьным законом.</w:t>
      </w:r>
    </w:p>
    <w:p w:rsidR="00866B59" w:rsidRDefault="00B63FC9">
      <w:pPr>
        <w:pStyle w:val="ConsPlusTitle"/>
        <w:ind w:firstLine="709"/>
        <w:jc w:val="both"/>
      </w:pPr>
      <w:bookmarkStart w:id="3" w:name="bookmark11"/>
      <w:bookmarkEnd w:id="3"/>
      <w:r>
        <w:rPr>
          <w:b w:val="0"/>
          <w:bCs w:val="0"/>
          <w:color w:val="000000"/>
          <w:sz w:val="28"/>
          <w:szCs w:val="28"/>
        </w:rPr>
        <w:t>1.4. 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</w:t>
      </w:r>
      <w:r>
        <w:rPr>
          <w:b w:val="0"/>
          <w:bCs w:val="0"/>
          <w:color w:val="000000"/>
          <w:sz w:val="28"/>
          <w:szCs w:val="28"/>
        </w:rPr>
        <w:t>ральным законом.</w:t>
      </w:r>
    </w:p>
    <w:p w:rsidR="00866B59" w:rsidRDefault="00866B59">
      <w:pPr>
        <w:pStyle w:val="ConsPlusTitle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00"/>
        </w:rPr>
      </w:pPr>
    </w:p>
    <w:p w:rsidR="00866B59" w:rsidRDefault="00B63FC9">
      <w:pPr>
        <w:pStyle w:val="ConsPlusTitle"/>
        <w:ind w:firstLine="709"/>
        <w:jc w:val="center"/>
      </w:pPr>
      <w:r>
        <w:rPr>
          <w:color w:val="000000"/>
          <w:sz w:val="28"/>
          <w:szCs w:val="28"/>
        </w:rPr>
        <w:t xml:space="preserve">2. </w:t>
      </w:r>
      <w:bookmarkStart w:id="4" w:name="bookmark12"/>
      <w:bookmarkStart w:id="5" w:name="bookmark13"/>
      <w:bookmarkStart w:id="6" w:name="bookmark15"/>
      <w:r>
        <w:rPr>
          <w:color w:val="000000"/>
          <w:sz w:val="28"/>
          <w:szCs w:val="28"/>
        </w:rPr>
        <w:t>Предмет и условия соглашения о защите и поощрении капиталовложений</w:t>
      </w:r>
      <w:bookmarkEnd w:id="4"/>
      <w:bookmarkEnd w:id="5"/>
      <w:bookmarkEnd w:id="6"/>
    </w:p>
    <w:p w:rsidR="00866B59" w:rsidRDefault="00866B59">
      <w:pPr>
        <w:pStyle w:val="ab"/>
        <w:ind w:left="0"/>
        <w:contextualSpacing w:val="0"/>
        <w:jc w:val="both"/>
        <w:rPr>
          <w:sz w:val="26"/>
          <w:szCs w:val="26"/>
        </w:rPr>
      </w:pPr>
    </w:p>
    <w:p w:rsidR="00866B59" w:rsidRDefault="00B63FC9">
      <w:pPr>
        <w:pStyle w:val="ab"/>
        <w:ind w:left="0" w:firstLine="709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 xml:space="preserve">2.1. Соглашение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</w:t>
      </w:r>
      <w:r>
        <w:rPr>
          <w:rFonts w:ascii="Times New Roman" w:hAnsi="Times New Roman"/>
          <w:color w:val="000000"/>
          <w:sz w:val="28"/>
          <w:szCs w:val="28"/>
        </w:rPr>
        <w:t>самоуправления Дальнереченского муниципального района и такое Соглашение, в том числе, направлено на решение вопросов местного значения Дальнереченского муниципального района и предусматривает реализацию нового инвестиционного проекта в одной из сфер росси</w:t>
      </w:r>
      <w:r>
        <w:rPr>
          <w:rFonts w:ascii="Times New Roman" w:hAnsi="Times New Roman"/>
          <w:color w:val="000000"/>
          <w:sz w:val="28"/>
          <w:szCs w:val="28"/>
        </w:rPr>
        <w:t>йской экономики, за исключением следующих сфер и видов деятельности:</w:t>
      </w:r>
    </w:p>
    <w:p w:rsidR="00866B59" w:rsidRDefault="00B63FC9">
      <w:pPr>
        <w:pStyle w:val="ab"/>
        <w:ind w:left="0" w:firstLine="709"/>
        <w:contextualSpacing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а)   </w:t>
      </w:r>
      <w:proofErr w:type="gramEnd"/>
      <w:r>
        <w:rPr>
          <w:rFonts w:ascii="Times New Roman" w:hAnsi="Times New Roman"/>
          <w:sz w:val="28"/>
          <w:szCs w:val="28"/>
        </w:rPr>
        <w:t>игорный бизнес;</w:t>
      </w:r>
    </w:p>
    <w:p w:rsidR="00866B59" w:rsidRDefault="00B63FC9">
      <w:pPr>
        <w:pStyle w:val="ab"/>
        <w:ind w:left="0" w:firstLine="709"/>
        <w:contextualSpacing w:val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б) производство табачных изделий, алкогольной продукции, жидкого топлива (ограничение применимо к жидкому топливу, полученному из угля, а также на установках </w:t>
      </w:r>
      <w:r>
        <w:rPr>
          <w:rFonts w:ascii="Times New Roman" w:hAnsi="Times New Roman"/>
          <w:color w:val="000000"/>
          <w:sz w:val="28"/>
          <w:szCs w:val="28"/>
        </w:rPr>
        <w:t>вторичной переработки нефтяного сырья согласно перечню, утверждаемому Правительством Российской Федерации);</w:t>
      </w:r>
    </w:p>
    <w:p w:rsidR="00866B59" w:rsidRDefault="00B63FC9">
      <w:pPr>
        <w:pStyle w:val="11"/>
        <w:tabs>
          <w:tab w:val="left" w:pos="113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в) добыча сырой нефти и природного газа, в том числе попутного нефтяного газа (ограничение не применимо к инвестиционным проектам по сжижению природ</w:t>
      </w:r>
      <w:r>
        <w:rPr>
          <w:rFonts w:ascii="Times New Roman" w:hAnsi="Times New Roman"/>
          <w:color w:val="000000"/>
          <w:sz w:val="28"/>
          <w:szCs w:val="28"/>
        </w:rPr>
        <w:t>ного газа);</w:t>
      </w:r>
    </w:p>
    <w:p w:rsidR="00866B59" w:rsidRDefault="00B63FC9">
      <w:pPr>
        <w:pStyle w:val="11"/>
        <w:tabs>
          <w:tab w:val="left" w:pos="1170"/>
          <w:tab w:val="left" w:pos="1357"/>
        </w:tabs>
        <w:ind w:firstLine="709"/>
        <w:jc w:val="both"/>
      </w:pPr>
      <w:bookmarkStart w:id="7" w:name="bookmark20"/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bookmarkEnd w:id="7"/>
      <w:r>
        <w:rPr>
          <w:rFonts w:ascii="Times New Roman" w:hAnsi="Times New Roman"/>
          <w:color w:val="000000"/>
          <w:sz w:val="28"/>
          <w:szCs w:val="28"/>
        </w:rPr>
        <w:t>)  оптовая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розничная торговля;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8" w:name="bookmark21"/>
      <w:r>
        <w:rPr>
          <w:rFonts w:ascii="Times New Roman" w:hAnsi="Times New Roman"/>
          <w:color w:val="000000"/>
          <w:sz w:val="28"/>
          <w:szCs w:val="28"/>
        </w:rPr>
        <w:t>д</w:t>
      </w:r>
      <w:bookmarkEnd w:id="8"/>
      <w:r>
        <w:rPr>
          <w:rFonts w:ascii="Times New Roman" w:hAnsi="Times New Roman"/>
          <w:color w:val="000000"/>
          <w:sz w:val="28"/>
          <w:szCs w:val="28"/>
        </w:rPr>
        <w:t>) деятельность финансовых организаций, поднадзорных Центральному банку Российской Федерации (ограничение не применимо в случаях выпуска ценных бумаг в целях финансирования инвестиционного проекта);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9" w:name="bookmark22"/>
      <w:r>
        <w:rPr>
          <w:rFonts w:ascii="Times New Roman" w:hAnsi="Times New Roman"/>
          <w:color w:val="000000"/>
          <w:sz w:val="28"/>
          <w:szCs w:val="28"/>
        </w:rPr>
        <w:t>е</w:t>
      </w:r>
      <w:bookmarkEnd w:id="9"/>
      <w:r>
        <w:rPr>
          <w:rFonts w:ascii="Times New Roman" w:hAnsi="Times New Roman"/>
          <w:color w:val="000000"/>
          <w:sz w:val="28"/>
          <w:szCs w:val="28"/>
        </w:rPr>
        <w:t>)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(строительство) либо реконструкция и (или) модернизация административно-деловых центров и торговых центров (комплексов), кроме аэровокзалов (терминалов), а также многоквартирных домов, жилых домов (кроме строительства таких домов в соответствии с договоро</w:t>
      </w:r>
      <w:r>
        <w:rPr>
          <w:rFonts w:ascii="Times New Roman" w:hAnsi="Times New Roman"/>
          <w:color w:val="000000"/>
          <w:sz w:val="28"/>
          <w:szCs w:val="28"/>
        </w:rPr>
        <w:t>м о комплексном развитии территории).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0" w:name="bookmark23"/>
      <w:bookmarkEnd w:id="10"/>
      <w:r>
        <w:rPr>
          <w:rFonts w:ascii="Times New Roman" w:hAnsi="Times New Roman"/>
          <w:color w:val="000000"/>
          <w:sz w:val="28"/>
          <w:szCs w:val="28"/>
        </w:rPr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закона.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1" w:name="bookmark24"/>
      <w:bookmarkEnd w:id="11"/>
      <w:r>
        <w:rPr>
          <w:rFonts w:ascii="Times New Roman" w:hAnsi="Times New Roman"/>
          <w:color w:val="000000"/>
          <w:sz w:val="28"/>
          <w:szCs w:val="28"/>
        </w:rPr>
        <w:t>2.3. Соглашение должно сод</w:t>
      </w:r>
      <w:r>
        <w:rPr>
          <w:rFonts w:ascii="Times New Roman" w:hAnsi="Times New Roman"/>
          <w:color w:val="000000"/>
          <w:sz w:val="28"/>
          <w:szCs w:val="28"/>
        </w:rPr>
        <w:t>ержать условия, установленные частью 8 статьи 10 Федерального закона.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2" w:name="bookmark25"/>
      <w:bookmarkEnd w:id="12"/>
      <w:r>
        <w:rPr>
          <w:rFonts w:ascii="Times New Roman" w:hAnsi="Times New Roman"/>
          <w:iCs/>
          <w:color w:val="000000"/>
          <w:sz w:val="28"/>
          <w:szCs w:val="28"/>
        </w:rPr>
        <w:t xml:space="preserve">2.4.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быть стороной Соглашения в случае, если одновременно стороной Соглашения является Приморский край.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3" w:name="bookmark26"/>
      <w:bookmarkEnd w:id="13"/>
      <w:r>
        <w:rPr>
          <w:rFonts w:ascii="Times New Roman" w:hAnsi="Times New Roman"/>
          <w:color w:val="000000"/>
          <w:sz w:val="28"/>
          <w:szCs w:val="28"/>
        </w:rPr>
        <w:t>2.5.   Соглашение может быть заключено н</w:t>
      </w:r>
      <w:r>
        <w:rPr>
          <w:rFonts w:ascii="Times New Roman" w:hAnsi="Times New Roman"/>
          <w:color w:val="000000"/>
          <w:sz w:val="28"/>
          <w:szCs w:val="28"/>
        </w:rPr>
        <w:t>е позднее 1 января 2030 года.</w:t>
      </w:r>
    </w:p>
    <w:p w:rsidR="00866B59" w:rsidRDefault="00B63FC9">
      <w:pPr>
        <w:pStyle w:val="11"/>
        <w:ind w:firstLine="709"/>
        <w:jc w:val="both"/>
      </w:pPr>
      <w:bookmarkStart w:id="14" w:name="bookmark27"/>
      <w:r>
        <w:rPr>
          <w:rFonts w:ascii="Times New Roman" w:hAnsi="Times New Roman"/>
          <w:color w:val="000000"/>
          <w:sz w:val="28"/>
          <w:szCs w:val="28"/>
        </w:rPr>
        <w:t>2</w:t>
      </w:r>
      <w:bookmarkEnd w:id="14"/>
      <w:r>
        <w:rPr>
          <w:rFonts w:ascii="Times New Roman" w:hAnsi="Times New Roman"/>
          <w:color w:val="000000"/>
          <w:sz w:val="28"/>
          <w:szCs w:val="28"/>
        </w:rPr>
        <w:t>.6. Соглашение может быть заключено с организацией, которая удовлетворяет требованиям, установленным пунктом 8 части 1 статьи 2 Федерального закона.</w:t>
      </w:r>
    </w:p>
    <w:p w:rsidR="00866B59" w:rsidRDefault="00B63FC9">
      <w:pPr>
        <w:pStyle w:val="11"/>
        <w:ind w:firstLine="709"/>
        <w:jc w:val="both"/>
      </w:pPr>
      <w:bookmarkStart w:id="15" w:name="bookmark28"/>
      <w:bookmarkEnd w:id="15"/>
      <w:r>
        <w:rPr>
          <w:rFonts w:ascii="Times New Roman" w:hAnsi="Times New Roman"/>
          <w:color w:val="000000"/>
          <w:sz w:val="28"/>
          <w:szCs w:val="28"/>
        </w:rPr>
        <w:t>2.7. По соглашению о защите и поощрении капиталовложений Дальнереченского му</w:t>
      </w:r>
      <w:r>
        <w:rPr>
          <w:rFonts w:ascii="Times New Roman" w:hAnsi="Times New Roman"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являющегося его стороной, администрация Дальнереченского муниципального района обязуется обеспечить организации, реализующей проект, неприменение в отношении неё актов (решений), а также их отдельных положений, изменяющих правовое регу</w:t>
      </w:r>
      <w:r>
        <w:rPr>
          <w:rFonts w:ascii="Times New Roman" w:hAnsi="Times New Roman"/>
          <w:color w:val="000000"/>
          <w:sz w:val="28"/>
          <w:szCs w:val="28"/>
        </w:rPr>
        <w:t>лирование, установленное с учётом особенностей, указанных в части 3 статьи 9 Федерального закона,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</w:t>
      </w:r>
      <w:r>
        <w:rPr>
          <w:rFonts w:ascii="Times New Roman" w:hAnsi="Times New Roman"/>
          <w:color w:val="000000"/>
          <w:sz w:val="28"/>
          <w:szCs w:val="28"/>
        </w:rPr>
        <w:t>ашение, по сравнению с условиями, определенными на момент заключения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стат</w:t>
      </w:r>
      <w:r>
        <w:rPr>
          <w:rFonts w:ascii="Times New Roman" w:hAnsi="Times New Roman"/>
          <w:color w:val="000000"/>
          <w:sz w:val="28"/>
          <w:szCs w:val="28"/>
        </w:rPr>
        <w:t>ьи 9 Федерального закона при соблюдении условий, установленных частью 4 статьи 9 Федерального закона. Ухудшающими условиями ведения предпринимательской и (или) иной деятельности признаются акты (решения), которые: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6" w:name="bookmark29"/>
      <w:r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bookmarkEnd w:id="16"/>
      <w:r>
        <w:rPr>
          <w:rFonts w:ascii="Times New Roman" w:hAnsi="Times New Roman"/>
          <w:color w:val="000000"/>
          <w:sz w:val="28"/>
          <w:szCs w:val="28"/>
        </w:rPr>
        <w:t>) увеличивают сроки осуществления процеду</w:t>
      </w:r>
      <w:r>
        <w:rPr>
          <w:rFonts w:ascii="Times New Roman" w:hAnsi="Times New Roman"/>
          <w:color w:val="000000"/>
          <w:sz w:val="28"/>
          <w:szCs w:val="28"/>
        </w:rPr>
        <w:t>р, необходимых для реализации инвестиционного проекта;</w:t>
      </w:r>
    </w:p>
    <w:p w:rsidR="00866B59" w:rsidRDefault="00B63FC9">
      <w:pPr>
        <w:pStyle w:val="11"/>
        <w:tabs>
          <w:tab w:val="left" w:pos="1357"/>
        </w:tabs>
        <w:ind w:firstLine="709"/>
        <w:jc w:val="both"/>
      </w:pPr>
      <w:bookmarkStart w:id="17" w:name="bookmark30"/>
      <w:r>
        <w:rPr>
          <w:rFonts w:ascii="Times New Roman" w:hAnsi="Times New Roman"/>
          <w:color w:val="000000"/>
          <w:sz w:val="28"/>
          <w:szCs w:val="28"/>
        </w:rPr>
        <w:t>б</w:t>
      </w:r>
      <w:bookmarkEnd w:id="17"/>
      <w:r>
        <w:rPr>
          <w:rFonts w:ascii="Times New Roman" w:hAnsi="Times New Roman"/>
          <w:color w:val="000000"/>
          <w:sz w:val="28"/>
          <w:szCs w:val="28"/>
        </w:rPr>
        <w:t>) увеличивают количество процедур, необходимых для реализации инвестиционного проекта;</w:t>
      </w:r>
    </w:p>
    <w:p w:rsidR="00866B59" w:rsidRDefault="00B63FC9">
      <w:pPr>
        <w:pStyle w:val="ab"/>
        <w:ind w:left="0" w:firstLine="709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>в) увеличивают размер, взимаемых с организации, реализующей проект, платежей, уплачиваемых в целях реализации инв</w:t>
      </w:r>
      <w:r>
        <w:rPr>
          <w:rFonts w:ascii="Times New Roman" w:hAnsi="Times New Roman"/>
          <w:sz w:val="28"/>
          <w:szCs w:val="28"/>
        </w:rPr>
        <w:t>естиционного проекта;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18" w:name="bookmark32"/>
      <w:r>
        <w:rPr>
          <w:rFonts w:ascii="Times New Roman" w:hAnsi="Times New Roman"/>
          <w:color w:val="000000"/>
          <w:sz w:val="28"/>
          <w:szCs w:val="28"/>
        </w:rPr>
        <w:t>г</w:t>
      </w:r>
      <w:bookmarkEnd w:id="18"/>
      <w:r>
        <w:rPr>
          <w:rFonts w:ascii="Times New Roman" w:hAnsi="Times New Roman"/>
          <w:color w:val="000000"/>
          <w:sz w:val="28"/>
          <w:szCs w:val="28"/>
        </w:rPr>
        <w:t>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19" w:name="bookmark33"/>
      <w:r>
        <w:rPr>
          <w:rFonts w:ascii="Times New Roman" w:hAnsi="Times New Roman"/>
          <w:color w:val="000000"/>
          <w:sz w:val="28"/>
          <w:szCs w:val="28"/>
        </w:rPr>
        <w:t>д</w:t>
      </w:r>
      <w:bookmarkEnd w:id="19"/>
      <w:r>
        <w:rPr>
          <w:rFonts w:ascii="Times New Roman" w:hAnsi="Times New Roman"/>
          <w:color w:val="000000"/>
          <w:sz w:val="28"/>
          <w:szCs w:val="28"/>
        </w:rPr>
        <w:t>) устанавливают дополнительные запреты, препятствующие реализации инвестицио</w:t>
      </w:r>
      <w:r>
        <w:rPr>
          <w:rFonts w:ascii="Times New Roman" w:hAnsi="Times New Roman"/>
          <w:color w:val="000000"/>
          <w:sz w:val="28"/>
          <w:szCs w:val="28"/>
        </w:rPr>
        <w:t>нного проекта.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20" w:name="bookmark34"/>
      <w:bookmarkEnd w:id="20"/>
      <w:r>
        <w:rPr>
          <w:rFonts w:ascii="Times New Roman" w:hAnsi="Times New Roman"/>
          <w:iCs/>
          <w:color w:val="000000"/>
          <w:sz w:val="28"/>
          <w:szCs w:val="28"/>
        </w:rPr>
        <w:t>2.8. Администрация Дальнереченского муниципального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заключившая Соглашение, не принимает на себя обязательства по реализации инвестиционного проекта или какие-либо иные обязанности, связанные с ведением инвестиционной и (или) хозяйств</w:t>
      </w:r>
      <w:r>
        <w:rPr>
          <w:rFonts w:ascii="Times New Roman" w:hAnsi="Times New Roman"/>
          <w:color w:val="000000"/>
          <w:sz w:val="28"/>
          <w:szCs w:val="28"/>
        </w:rPr>
        <w:t>енной деятельности, в том числе совместно с организацией, реализующей проект.</w:t>
      </w:r>
    </w:p>
    <w:p w:rsidR="00866B59" w:rsidRDefault="00866B59">
      <w:pPr>
        <w:pStyle w:val="12"/>
        <w:tabs>
          <w:tab w:val="left" w:pos="318"/>
        </w:tabs>
        <w:spacing w:line="187" w:lineRule="auto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:rsidR="00866B59" w:rsidRDefault="00B63FC9">
      <w:pPr>
        <w:pStyle w:val="12"/>
        <w:tabs>
          <w:tab w:val="left" w:pos="318"/>
        </w:tabs>
        <w:spacing w:line="187" w:lineRule="auto"/>
      </w:pPr>
      <w:bookmarkStart w:id="21" w:name="bookmark37"/>
      <w:bookmarkEnd w:id="21"/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bookmarkStart w:id="22" w:name="bookmark38"/>
      <w:bookmarkStart w:id="23" w:name="bookmark36"/>
      <w:bookmarkStart w:id="24" w:name="bookmark35"/>
      <w:r>
        <w:rPr>
          <w:rFonts w:ascii="Times New Roman" w:hAnsi="Times New Roman"/>
          <w:color w:val="000000"/>
          <w:sz w:val="28"/>
          <w:szCs w:val="28"/>
        </w:rPr>
        <w:t>Порядок заключения соглашения о защите и поощрении</w:t>
      </w:r>
      <w:r>
        <w:rPr>
          <w:rFonts w:ascii="Times New Roman" w:hAnsi="Times New Roman"/>
          <w:color w:val="000000"/>
          <w:sz w:val="28"/>
          <w:szCs w:val="28"/>
        </w:rPr>
        <w:br/>
        <w:t>капиталовложений</w:t>
      </w:r>
      <w:bookmarkEnd w:id="22"/>
      <w:bookmarkEnd w:id="23"/>
      <w:bookmarkEnd w:id="24"/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3.1. Соглашение заключается с использованием государственной информационной системы в порядке, </w:t>
      </w:r>
      <w:r>
        <w:rPr>
          <w:rFonts w:ascii="Times New Roman" w:hAnsi="Times New Roman"/>
          <w:color w:val="000000"/>
          <w:sz w:val="28"/>
          <w:szCs w:val="28"/>
        </w:rPr>
        <w:t>предусмотренном статьей 7 и 8 Федерального закона.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3.2. Для подписания Соглашения используется электронная подпись.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3.3. От имени администрации Дальнереченского муниципального района Соглашение подлежит подписанию главой Дальнереченского муниципального рай</w:t>
      </w:r>
      <w:r>
        <w:rPr>
          <w:rFonts w:ascii="Times New Roman" w:hAnsi="Times New Roman"/>
          <w:color w:val="000000"/>
          <w:sz w:val="28"/>
          <w:szCs w:val="28"/>
        </w:rPr>
        <w:t xml:space="preserve">она. 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color w:val="000000"/>
          <w:sz w:val="28"/>
          <w:szCs w:val="28"/>
        </w:rPr>
        <w:t>В целях получения согласия администрации Дальнереченского муниципального района на заключение Соглашения (присоединение к Соглашению) в соответствии с пунктом 3 части 7 статьи 7, пунктом 5 части 9 статьи 8 Федерального закона, организация, отвеча</w:t>
      </w:r>
      <w:r>
        <w:rPr>
          <w:rFonts w:ascii="Times New Roman" w:hAnsi="Times New Roman"/>
          <w:color w:val="000000"/>
          <w:sz w:val="28"/>
          <w:szCs w:val="28"/>
        </w:rPr>
        <w:t>ющая признакам организации, реализующей проект, в том числе требованиями пункта 2.6 Положения (далее - Заявитель), направляет в администрацию Дальнереченского муниципального района следующие документы: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заявление о предоставлении согласия администрации Да</w:t>
      </w:r>
      <w:r>
        <w:rPr>
          <w:rFonts w:ascii="Times New Roman" w:hAnsi="Times New Roman"/>
          <w:color w:val="000000"/>
          <w:sz w:val="28"/>
          <w:szCs w:val="28"/>
        </w:rPr>
        <w:t>льнереченского муниципального района на заключение Соглашения (присоединение к Соглашению) и на выполнение обязательств, возникающих у Дальнереченского муниципального района в связи с участием в Соглашении, в том числе по стабилизации актов (решений) админ</w:t>
      </w:r>
      <w:r>
        <w:rPr>
          <w:rFonts w:ascii="Times New Roman" w:hAnsi="Times New Roman"/>
          <w:color w:val="000000"/>
          <w:sz w:val="28"/>
          <w:szCs w:val="28"/>
        </w:rPr>
        <w:t>истрации Дальнереченского муниципального района в отношении Заявителя, в соответствии со статьей 9 Федерального закона и законодательством Российской Федерации о налогах и сборах;</w:t>
      </w:r>
    </w:p>
    <w:p w:rsidR="00866B59" w:rsidRDefault="00B63FC9">
      <w:pPr>
        <w:pStyle w:val="11"/>
        <w:tabs>
          <w:tab w:val="left" w:pos="1560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проект Соглашения, предполагаемого к заключению (присоединению);</w:t>
      </w:r>
    </w:p>
    <w:p w:rsidR="00866B59" w:rsidRDefault="00B63FC9">
      <w:pPr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 иные д</w:t>
      </w:r>
      <w:r>
        <w:rPr>
          <w:rFonts w:ascii="Times New Roman" w:hAnsi="Times New Roman"/>
          <w:color w:val="000000"/>
          <w:sz w:val="28"/>
          <w:szCs w:val="28"/>
        </w:rPr>
        <w:t>окументы, имеющие отношение к планируемому к реализации (реализуемому) инвестиционному проекту, в отношении которого предполагается заключить Соглашение (по усмотрению Заявителя).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25" w:name="bookmark43"/>
      <w:bookmarkEnd w:id="25"/>
      <w:r>
        <w:rPr>
          <w:rFonts w:ascii="Times New Roman" w:hAnsi="Times New Roman"/>
          <w:color w:val="000000"/>
          <w:sz w:val="28"/>
          <w:szCs w:val="28"/>
        </w:rPr>
        <w:t xml:space="preserve">3.5. Срок рассмотрения заявления не может превышать 30 рабочих дней с даты поступления заявления в администрацию Дальнереченского муниципального района. 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3.6. Уполномоченный орган не позднее дня, следующего за днем поступления заявления, направляет его и п</w:t>
      </w:r>
      <w:r>
        <w:rPr>
          <w:rFonts w:ascii="Times New Roman" w:hAnsi="Times New Roman"/>
          <w:color w:val="000000"/>
          <w:sz w:val="28"/>
          <w:szCs w:val="28"/>
        </w:rPr>
        <w:t>оступившие с ним документы в соответствующие органы (должностным лицам) администрации Дальнереченского муниципального района для рассмотрения и подготовки мотивированных заключений о целесообразности (нецелесообразности) заключения Соглашения, необходимост</w:t>
      </w:r>
      <w:r>
        <w:rPr>
          <w:rFonts w:ascii="Times New Roman" w:hAnsi="Times New Roman"/>
          <w:color w:val="000000"/>
          <w:sz w:val="28"/>
          <w:szCs w:val="28"/>
        </w:rPr>
        <w:t>и внесения в Соглашение изменений, в том числе по вопросам, связанным с:</w:t>
      </w:r>
    </w:p>
    <w:p w:rsidR="00866B59" w:rsidRDefault="00B63FC9">
      <w:pPr>
        <w:pStyle w:val="11"/>
        <w:tabs>
          <w:tab w:val="left" w:pos="1701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 правовым режимом земельных участков, необходимых для реализации Соглашения;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соответствием объекта Соглашения документам территориального планирования, градостроительного зонирова</w:t>
      </w:r>
      <w:r>
        <w:rPr>
          <w:rFonts w:ascii="Times New Roman" w:hAnsi="Times New Roman"/>
          <w:color w:val="000000"/>
          <w:sz w:val="28"/>
          <w:szCs w:val="28"/>
        </w:rPr>
        <w:t>ния, а также документации по планировке территории Дальнереченского муниципального района;</w:t>
      </w:r>
    </w:p>
    <w:p w:rsidR="00866B59" w:rsidRDefault="00B63FC9">
      <w:pPr>
        <w:pStyle w:val="11"/>
        <w:tabs>
          <w:tab w:val="left" w:pos="1701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 правовым режимом объектов недвижимого имущества, необходимых для реализации Соглашения, находящихся в муниципальной собственности Дальнереченского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66B59" w:rsidRDefault="00B63FC9">
      <w:pPr>
        <w:pStyle w:val="11"/>
        <w:tabs>
          <w:tab w:val="left" w:pos="1352"/>
        </w:tabs>
        <w:ind w:firstLine="709"/>
        <w:jc w:val="both"/>
      </w:pPr>
      <w:bookmarkStart w:id="26" w:name="bookmark45"/>
      <w:bookmarkEnd w:id="26"/>
      <w:r>
        <w:rPr>
          <w:rFonts w:ascii="Times New Roman" w:hAnsi="Times New Roman"/>
          <w:color w:val="000000"/>
          <w:sz w:val="28"/>
          <w:szCs w:val="28"/>
        </w:rPr>
        <w:t>3.7. По итогам рассмотрения заявления и поступивших с ним документов органы (должностные лица) администрации Дальнереченского муниципального района не позднее 10 рабочих дней с даты поступления представляют в Уполномоченный орган мотивированные зак</w:t>
      </w:r>
      <w:r>
        <w:rPr>
          <w:rFonts w:ascii="Times New Roman" w:hAnsi="Times New Roman"/>
          <w:color w:val="000000"/>
          <w:sz w:val="28"/>
          <w:szCs w:val="28"/>
        </w:rPr>
        <w:t>лючения о целесообразности (нецелесообразности) заключения Соглашения, о необходимости внесения в Соглашение изменений.</w:t>
      </w:r>
    </w:p>
    <w:p w:rsidR="00866B59" w:rsidRDefault="00B63FC9">
      <w:pPr>
        <w:pStyle w:val="11"/>
        <w:tabs>
          <w:tab w:val="left" w:pos="1352"/>
        </w:tabs>
        <w:ind w:firstLine="709"/>
        <w:jc w:val="both"/>
      </w:pPr>
      <w:bookmarkStart w:id="27" w:name="bookmark46"/>
      <w:bookmarkEnd w:id="27"/>
      <w:r>
        <w:rPr>
          <w:rFonts w:ascii="Times New Roman" w:hAnsi="Times New Roman"/>
          <w:color w:val="000000"/>
          <w:sz w:val="28"/>
          <w:szCs w:val="28"/>
        </w:rPr>
        <w:t>3.8. Уполномоченный орган в течение 5 рабочих дней со дня поступления от органов (должностных лиц) администрации Дальнереченского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пального района заключений, указанных в пункте 3.7 Положения рассматривает поступившие заключения и готовит заключение о возможности (невозможности) заключения Соглашения, которое вместе с заявлением, проектом Соглашения, заключениями органов (должностных </w:t>
      </w:r>
      <w:r>
        <w:rPr>
          <w:rFonts w:ascii="Times New Roman" w:hAnsi="Times New Roman"/>
          <w:color w:val="000000"/>
          <w:sz w:val="28"/>
          <w:szCs w:val="28"/>
        </w:rPr>
        <w:t>лиц) администрации Дальнереченского муниципального района и иными документами представляет главе Дальнереченского муниципального района для принятия решения.</w:t>
      </w:r>
    </w:p>
    <w:p w:rsidR="00866B59" w:rsidRDefault="00B63FC9">
      <w:pPr>
        <w:pStyle w:val="11"/>
        <w:tabs>
          <w:tab w:val="left" w:pos="1352"/>
        </w:tabs>
        <w:ind w:firstLine="709"/>
        <w:jc w:val="both"/>
      </w:pPr>
      <w:bookmarkStart w:id="28" w:name="bookmark47"/>
      <w:bookmarkEnd w:id="28"/>
      <w:r>
        <w:rPr>
          <w:rFonts w:ascii="Times New Roman" w:hAnsi="Times New Roman"/>
          <w:color w:val="000000"/>
          <w:sz w:val="28"/>
          <w:szCs w:val="28"/>
        </w:rPr>
        <w:t xml:space="preserve">3.9. Глава Дальнереченского муниципального района рассматривает заключение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и поступившие с ним документы в течение 2 рабочих дней и принимает (путем наложения резолюции на заключение) одно из следующих решений: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 заключении Соглашения;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 необходимости доработки Соглашения;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 отказе в заключении Соглашения</w:t>
      </w:r>
    </w:p>
    <w:p w:rsidR="00866B59" w:rsidRDefault="00B63FC9">
      <w:pPr>
        <w:pStyle w:val="11"/>
        <w:tabs>
          <w:tab w:val="left" w:pos="1352"/>
        </w:tabs>
        <w:ind w:firstLine="709"/>
        <w:jc w:val="both"/>
      </w:pPr>
      <w:bookmarkStart w:id="29" w:name="bookmark48"/>
      <w:bookmarkEnd w:id="29"/>
      <w:r>
        <w:rPr>
          <w:rFonts w:ascii="Times New Roman" w:hAnsi="Times New Roman"/>
          <w:color w:val="000000"/>
          <w:sz w:val="28"/>
          <w:szCs w:val="28"/>
        </w:rPr>
        <w:t xml:space="preserve">3.10. В случае </w:t>
      </w:r>
      <w:r>
        <w:rPr>
          <w:rFonts w:ascii="Times New Roman" w:hAnsi="Times New Roman"/>
          <w:color w:val="000000"/>
          <w:sz w:val="28"/>
          <w:szCs w:val="28"/>
        </w:rPr>
        <w:t>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о заключении Соглашения, Уполномоченный орган в течение 2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рабочих дней готовит проект постановления администрации Дальнереченского муниципального района о заключении Соглашения и обеспечивает п</w:t>
      </w:r>
      <w:r>
        <w:rPr>
          <w:rFonts w:ascii="Times New Roman" w:hAnsi="Times New Roman"/>
          <w:color w:val="000000"/>
          <w:sz w:val="28"/>
          <w:szCs w:val="28"/>
        </w:rPr>
        <w:t>одписание указанного постановления и двух экземпляров Соглашения.</w:t>
      </w:r>
    </w:p>
    <w:p w:rsidR="00866B59" w:rsidRDefault="00B63FC9">
      <w:pPr>
        <w:pStyle w:val="11"/>
        <w:tabs>
          <w:tab w:val="left" w:pos="1352"/>
        </w:tabs>
        <w:ind w:firstLine="709"/>
        <w:jc w:val="both"/>
      </w:pPr>
      <w:bookmarkStart w:id="30" w:name="bookmark49"/>
      <w:bookmarkEnd w:id="30"/>
      <w:r>
        <w:rPr>
          <w:rFonts w:ascii="Times New Roman" w:hAnsi="Times New Roman"/>
          <w:color w:val="000000"/>
          <w:sz w:val="28"/>
          <w:szCs w:val="28"/>
        </w:rPr>
        <w:t>3.11. В случае 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 о необходимости доработки Соглашения, Уполномоченный орган в течение 3 рабочих дней осуществляет доработку Согла</w:t>
      </w:r>
      <w:r>
        <w:rPr>
          <w:rFonts w:ascii="Times New Roman" w:hAnsi="Times New Roman"/>
          <w:color w:val="000000"/>
          <w:sz w:val="28"/>
          <w:szCs w:val="28"/>
        </w:rPr>
        <w:t xml:space="preserve">шения, готовит проект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постановления  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Дальнереченского муниципального района о заключении Соглашения и обеспечивает подписание указанного постановления и двух экземпляров доработанного Соглашения.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3.12. Не позднее 2 рабочих дней со дня подписа</w:t>
      </w:r>
      <w:r>
        <w:rPr>
          <w:rFonts w:ascii="Times New Roman" w:hAnsi="Times New Roman"/>
          <w:color w:val="000000"/>
          <w:sz w:val="28"/>
          <w:szCs w:val="28"/>
        </w:rPr>
        <w:t>ния главой Дальнереченского муниципального района постановления и Соглашения, указанных в пунктах 3.10, 3.11 Положения, Уполномоченный орган направляет Заявителю копию постановления и два подписанных экземпляра Соглашения для обеспечения их подписания Заяв</w:t>
      </w:r>
      <w:r>
        <w:rPr>
          <w:rFonts w:ascii="Times New Roman" w:hAnsi="Times New Roman"/>
          <w:color w:val="000000"/>
          <w:sz w:val="28"/>
          <w:szCs w:val="28"/>
        </w:rPr>
        <w:t>ителем.</w:t>
      </w:r>
    </w:p>
    <w:p w:rsidR="00866B59" w:rsidRDefault="00B63FC9">
      <w:pPr>
        <w:pStyle w:val="11"/>
        <w:tabs>
          <w:tab w:val="left" w:pos="1354"/>
          <w:tab w:val="left" w:pos="1843"/>
        </w:tabs>
        <w:ind w:firstLine="709"/>
        <w:jc w:val="both"/>
      </w:pPr>
      <w:bookmarkStart w:id="31" w:name="bookmark51"/>
      <w:bookmarkEnd w:id="31"/>
      <w:r>
        <w:rPr>
          <w:rFonts w:ascii="Times New Roman" w:hAnsi="Times New Roman"/>
          <w:color w:val="000000"/>
          <w:sz w:val="28"/>
          <w:szCs w:val="28"/>
        </w:rPr>
        <w:t>3.13. Заявитель обязан не позднее 5 рабочих дней со дня получения постановления и Соглашения, указанных в пункте 3.12 Положения, подписать оба экземпляра Соглашения и направить один из них в администрацию Дальнереченского муниципального района.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2" w:name="bookmark52"/>
      <w:bookmarkEnd w:id="32"/>
      <w:r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4. Соглашение подлежит включению в реестр соглашений не позднее 2 рабочих дней с даты поступления от Заявителя в администрацию Дальнереченского муниципального района подписанного экземпляра Соглашения. Соглашение признается заключенным с даты его регистрац</w:t>
      </w:r>
      <w:r>
        <w:rPr>
          <w:rFonts w:ascii="Times New Roman" w:hAnsi="Times New Roman"/>
          <w:color w:val="000000"/>
          <w:sz w:val="28"/>
          <w:szCs w:val="28"/>
        </w:rPr>
        <w:t>ии (внесения в реестр соглашений).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3" w:name="bookmark53"/>
      <w:bookmarkEnd w:id="33"/>
      <w:r>
        <w:rPr>
          <w:rFonts w:ascii="Times New Roman" w:hAnsi="Times New Roman"/>
          <w:color w:val="000000"/>
          <w:sz w:val="28"/>
          <w:szCs w:val="28"/>
        </w:rPr>
        <w:t>3.15. В случае принятия главой Дальнереченского муниципального района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 об отказе в заключении Соглашения, Уполномоченный орган в течение 2 рабочих дней готовит проект постановления администрации Дальнереченского му</w:t>
      </w:r>
      <w:r>
        <w:rPr>
          <w:rFonts w:ascii="Times New Roman" w:hAnsi="Times New Roman"/>
          <w:color w:val="000000"/>
          <w:sz w:val="28"/>
          <w:szCs w:val="28"/>
        </w:rPr>
        <w:t>ниципального района об отказе в заключении Соглашения и обеспечивает подписание указанного постановления.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4" w:name="bookmark54"/>
      <w:bookmarkEnd w:id="34"/>
      <w:r>
        <w:rPr>
          <w:rFonts w:ascii="Times New Roman" w:hAnsi="Times New Roman"/>
          <w:color w:val="000000"/>
          <w:sz w:val="28"/>
          <w:szCs w:val="28"/>
        </w:rPr>
        <w:t>3.16. Не позднее 2 рабочих дней со дня подписания главой Дальнереченского муниципального района постановления, указанного в пункте 3.15 Положения, Упо</w:t>
      </w:r>
      <w:r>
        <w:rPr>
          <w:rFonts w:ascii="Times New Roman" w:hAnsi="Times New Roman"/>
          <w:color w:val="000000"/>
          <w:sz w:val="28"/>
          <w:szCs w:val="28"/>
        </w:rPr>
        <w:t>лномоченный орган направляет Заявителю его копию.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5" w:name="bookmark55"/>
      <w:bookmarkEnd w:id="35"/>
      <w:r>
        <w:rPr>
          <w:rFonts w:ascii="Times New Roman" w:hAnsi="Times New Roman"/>
          <w:color w:val="000000"/>
          <w:sz w:val="28"/>
          <w:szCs w:val="28"/>
        </w:rPr>
        <w:t>3.17. Основаниями для отказа в заключении Соглашения являются: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6" w:name="bookmark56"/>
      <w:r>
        <w:rPr>
          <w:rFonts w:ascii="Times New Roman" w:hAnsi="Times New Roman"/>
          <w:color w:val="000000"/>
          <w:sz w:val="28"/>
          <w:szCs w:val="28"/>
        </w:rPr>
        <w:t>а</w:t>
      </w:r>
      <w:bookmarkEnd w:id="36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несоответствие заявителя требованиям, установленным пунктом 8 части 1 статьи 2 Федерального закона;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7" w:name="bookmark57"/>
      <w:r>
        <w:rPr>
          <w:rFonts w:ascii="Times New Roman" w:hAnsi="Times New Roman"/>
          <w:color w:val="000000"/>
          <w:sz w:val="28"/>
          <w:szCs w:val="28"/>
        </w:rPr>
        <w:t>б</w:t>
      </w:r>
      <w:bookmarkEnd w:id="37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несоответствие заявителя или инвестиц</w:t>
      </w:r>
      <w:r>
        <w:rPr>
          <w:rFonts w:ascii="Times New Roman" w:hAnsi="Times New Roman"/>
          <w:color w:val="000000"/>
          <w:sz w:val="28"/>
          <w:szCs w:val="28"/>
        </w:rPr>
        <w:t>ионного проекта требованиям, установленным Правилами заключения соглашений о защите и поощрении капиталовложений, изменения и прекращение действия таких соглашений, ведения реестра соглашений о защите и поощрении капиталовложений, утвержденными постановлен</w:t>
      </w:r>
      <w:r>
        <w:rPr>
          <w:rFonts w:ascii="Times New Roman" w:hAnsi="Times New Roman"/>
          <w:color w:val="000000"/>
          <w:sz w:val="28"/>
          <w:szCs w:val="28"/>
        </w:rPr>
        <w:t>ием Правительства Российской Федерации 13.09.2022 № 1602 «О соглашениях о защите и поощрении капиталовложений» (далее - Правила);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38" w:name="bookmark58"/>
      <w:r>
        <w:rPr>
          <w:rFonts w:ascii="Times New Roman" w:hAnsi="Times New Roman"/>
          <w:color w:val="000000"/>
          <w:sz w:val="28"/>
          <w:szCs w:val="28"/>
        </w:rPr>
        <w:t>в</w:t>
      </w:r>
      <w:bookmarkEnd w:id="38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несоответствие заявления и прилагаемых к нему документов требованиям, установленным Федеральным законом, Правилами, настоящ</w:t>
      </w:r>
      <w:r>
        <w:rPr>
          <w:rFonts w:ascii="Times New Roman" w:hAnsi="Times New Roman"/>
          <w:color w:val="000000"/>
          <w:sz w:val="28"/>
          <w:szCs w:val="28"/>
        </w:rPr>
        <w:t>им Положением;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bookmarkStart w:id="39" w:name="bookmark59"/>
      <w:r>
        <w:rPr>
          <w:rFonts w:ascii="Times New Roman" w:hAnsi="Times New Roman"/>
          <w:color w:val="000000"/>
          <w:sz w:val="28"/>
          <w:szCs w:val="28"/>
        </w:rPr>
        <w:t>г</w:t>
      </w:r>
      <w:bookmarkEnd w:id="39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несоблюдение заявителем условий, установленных статьей 6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Федерального закона;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40" w:name="bookmark60"/>
      <w:r>
        <w:rPr>
          <w:rFonts w:ascii="Times New Roman" w:hAnsi="Times New Roman"/>
          <w:color w:val="000000"/>
          <w:sz w:val="28"/>
          <w:szCs w:val="28"/>
        </w:rPr>
        <w:t>д</w:t>
      </w:r>
      <w:bookmarkEnd w:id="40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заявителем в заявлении и прилагаемых к нему документах недостоверных сведений;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41" w:name="bookmark61"/>
      <w:r>
        <w:rPr>
          <w:rFonts w:ascii="Times New Roman" w:hAnsi="Times New Roman"/>
          <w:color w:val="000000"/>
          <w:sz w:val="28"/>
          <w:szCs w:val="28"/>
        </w:rPr>
        <w:t>е</w:t>
      </w:r>
      <w:bookmarkEnd w:id="41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нецелесообразность реализации инвестиционного проекта на терр</w:t>
      </w:r>
      <w:r>
        <w:rPr>
          <w:rFonts w:ascii="Times New Roman" w:hAnsi="Times New Roman"/>
          <w:color w:val="000000"/>
          <w:sz w:val="28"/>
          <w:szCs w:val="28"/>
        </w:rPr>
        <w:t xml:space="preserve">итории </w:t>
      </w:r>
      <w:r>
        <w:rPr>
          <w:rFonts w:ascii="Times New Roman" w:hAnsi="Times New Roman"/>
          <w:iCs/>
          <w:color w:val="000000"/>
          <w:sz w:val="28"/>
          <w:szCs w:val="28"/>
        </w:rPr>
        <w:t>Дальнереченского муниципального района.</w:t>
      </w:r>
    </w:p>
    <w:p w:rsidR="00866B59" w:rsidRDefault="00B63FC9">
      <w:pPr>
        <w:pStyle w:val="11"/>
        <w:tabs>
          <w:tab w:val="left" w:pos="1354"/>
        </w:tabs>
        <w:ind w:firstLine="709"/>
        <w:jc w:val="both"/>
      </w:pPr>
      <w:bookmarkStart w:id="42" w:name="bookmark62"/>
      <w:bookmarkEnd w:id="42"/>
      <w:r>
        <w:rPr>
          <w:rFonts w:ascii="Times New Roman" w:hAnsi="Times New Roman"/>
          <w:color w:val="000000"/>
          <w:sz w:val="28"/>
          <w:szCs w:val="28"/>
        </w:rPr>
        <w:t>3.18. Инвестиционный проект считается целесообразным для реализации на территории Дальнереченского муниципального района при его соответствии следующим критериям: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инвестиционный проект реализуется в сферах д</w:t>
      </w:r>
      <w:r>
        <w:rPr>
          <w:rFonts w:ascii="Times New Roman" w:hAnsi="Times New Roman"/>
          <w:color w:val="000000"/>
          <w:sz w:val="28"/>
          <w:szCs w:val="28"/>
        </w:rPr>
        <w:t>еятельности, которые относятся к вопросам местного значения Дальнереченского муниципального района в соответствии с Федеральным законом от 06.10.2003 № 131- ФЗ «Об общих принципах организации местного самоуправления в Российской Федерации» и иными норматив</w:t>
      </w:r>
      <w:r>
        <w:rPr>
          <w:rFonts w:ascii="Times New Roman" w:hAnsi="Times New Roman"/>
          <w:color w:val="000000"/>
          <w:sz w:val="28"/>
          <w:szCs w:val="28"/>
        </w:rPr>
        <w:t>ными правовыми актами Российской Федерации.</w:t>
      </w:r>
    </w:p>
    <w:p w:rsidR="00866B59" w:rsidRDefault="00B63FC9">
      <w:pPr>
        <w:pStyle w:val="11"/>
        <w:tabs>
          <w:tab w:val="left" w:leader="underscore" w:pos="2712"/>
          <w:tab w:val="left" w:leader="underscore" w:pos="4872"/>
          <w:tab w:val="left" w:leader="underscore" w:pos="7138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инвестиционный проект относится к приоритетным направлениям инвестиционной политики Дальнереченского муниципального района.</w:t>
      </w:r>
    </w:p>
    <w:p w:rsidR="00866B59" w:rsidRDefault="00866B59">
      <w:pPr>
        <w:pStyle w:val="11"/>
        <w:tabs>
          <w:tab w:val="left" w:leader="underscore" w:pos="2712"/>
          <w:tab w:val="left" w:leader="underscore" w:pos="4872"/>
          <w:tab w:val="left" w:leader="underscore" w:pos="7138"/>
        </w:tabs>
        <w:ind w:firstLine="709"/>
        <w:jc w:val="both"/>
        <w:rPr>
          <w:color w:val="000000"/>
        </w:rPr>
      </w:pPr>
    </w:p>
    <w:p w:rsidR="00866B59" w:rsidRDefault="00B63FC9">
      <w:pPr>
        <w:pStyle w:val="12"/>
        <w:tabs>
          <w:tab w:val="left" w:pos="322"/>
        </w:tabs>
        <w:spacing w:after="200"/>
        <w:rPr>
          <w:rFonts w:ascii="Times New Roman" w:hAnsi="Times New Roman"/>
          <w:sz w:val="28"/>
          <w:szCs w:val="28"/>
        </w:rPr>
      </w:pPr>
      <w:bookmarkStart w:id="43" w:name="bookmark65"/>
      <w:bookmarkEnd w:id="43"/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bookmarkStart w:id="44" w:name="bookmark66"/>
      <w:bookmarkStart w:id="45" w:name="bookmark64"/>
      <w:bookmarkStart w:id="46" w:name="bookmark63"/>
      <w:r>
        <w:rPr>
          <w:rFonts w:ascii="Times New Roman" w:hAnsi="Times New Roman"/>
          <w:color w:val="000000"/>
          <w:sz w:val="28"/>
          <w:szCs w:val="28"/>
        </w:rPr>
        <w:t>Заключительные положения</w:t>
      </w:r>
      <w:bookmarkEnd w:id="44"/>
      <w:bookmarkEnd w:id="45"/>
      <w:bookmarkEnd w:id="46"/>
    </w:p>
    <w:p w:rsidR="00866B59" w:rsidRDefault="00B63FC9">
      <w:pPr>
        <w:pStyle w:val="11"/>
        <w:tabs>
          <w:tab w:val="left" w:pos="1356"/>
        </w:tabs>
        <w:ind w:firstLine="709"/>
        <w:jc w:val="both"/>
      </w:pPr>
      <w:bookmarkStart w:id="47" w:name="bookmark67"/>
      <w:bookmarkEnd w:id="47"/>
      <w:r>
        <w:rPr>
          <w:rFonts w:ascii="Times New Roman" w:hAnsi="Times New Roman"/>
          <w:color w:val="000000"/>
          <w:sz w:val="28"/>
          <w:szCs w:val="28"/>
        </w:rPr>
        <w:t xml:space="preserve">4.1. Организация, реализующая проект, обязана не позднее </w:t>
      </w:r>
      <w:r>
        <w:rPr>
          <w:rFonts w:ascii="Times New Roman" w:hAnsi="Times New Roman"/>
          <w:color w:val="000000"/>
          <w:sz w:val="28"/>
          <w:szCs w:val="28"/>
        </w:rPr>
        <w:t>1 февраля года, следующего за годом, в котором наступил срок реализации очередного этапа инвестиционного проекта, предусмотренного Соглашением, представить в государственную информационную систему информацию о реализации соответствующего этапа инвестиционн</w:t>
      </w:r>
      <w:r>
        <w:rPr>
          <w:rFonts w:ascii="Times New Roman" w:hAnsi="Times New Roman"/>
          <w:color w:val="000000"/>
          <w:sz w:val="28"/>
          <w:szCs w:val="28"/>
        </w:rPr>
        <w:t>ого проекта, подлежащую отражению в реестре соглашений.</w:t>
      </w:r>
    </w:p>
    <w:p w:rsidR="00866B59" w:rsidRDefault="00B63FC9">
      <w:pPr>
        <w:pStyle w:val="11"/>
        <w:tabs>
          <w:tab w:val="left" w:pos="1356"/>
        </w:tabs>
        <w:ind w:firstLine="709"/>
        <w:jc w:val="both"/>
      </w:pPr>
      <w:bookmarkStart w:id="48" w:name="bookmark68"/>
      <w:bookmarkEnd w:id="48"/>
      <w:r>
        <w:rPr>
          <w:rFonts w:ascii="Times New Roman" w:hAnsi="Times New Roman"/>
          <w:color w:val="000000"/>
          <w:sz w:val="28"/>
          <w:szCs w:val="28"/>
        </w:rPr>
        <w:t xml:space="preserve">4.2. В случае, если муниципальное образование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 является стороной Соглашения, Уполномоченный орган: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осуществляет мониторинг этапов реализации Соглашения, включающий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:rsidR="00866B59" w:rsidRDefault="00B63FC9">
      <w:pPr>
        <w:pStyle w:val="11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не позднее 1 марта года, следующего за годом, в котором наступил срок реализации очередного этапа инвестиционного проекта, </w:t>
      </w:r>
      <w:r>
        <w:rPr>
          <w:rFonts w:ascii="Times New Roman" w:hAnsi="Times New Roman"/>
          <w:color w:val="000000"/>
          <w:sz w:val="28"/>
          <w:szCs w:val="28"/>
        </w:rPr>
        <w:t>предусмотренного Соглашением, формирует отчеты о реализации соответствующего этапа инвестиционного проекта и направляет их в уполномоченный орган исполнительной власти Приморского края.</w:t>
      </w:r>
    </w:p>
    <w:sectPr w:rsidR="00866B5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66B59"/>
    <w:rsid w:val="00866B59"/>
    <w:rsid w:val="00B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018"/>
  <w15:docId w15:val="{1CAED3BC-0829-4873-94C1-7AF2A5B8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hanging="180"/>
      <w:jc w:val="center"/>
      <w:outlineLvl w:val="0"/>
    </w:pPr>
    <w:rPr>
      <w:rFonts w:ascii="NTTimes/Cyrillic" w:hAnsi="NTTimes/Cyrilli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56A39"/>
    <w:rPr>
      <w:rFonts w:ascii="Tahoma" w:hAnsi="Tahoma" w:cs="Mangal"/>
      <w:sz w:val="16"/>
      <w:szCs w:val="14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Основной текст1"/>
    <w:basedOn w:val="a"/>
    <w:qFormat/>
    <w:pPr>
      <w:widowControl w:val="0"/>
      <w:ind w:firstLine="400"/>
    </w:pPr>
    <w:rPr>
      <w:sz w:val="26"/>
      <w:szCs w:val="2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12">
    <w:name w:val="Заголовок №1"/>
    <w:basedOn w:val="a"/>
    <w:qFormat/>
    <w:pPr>
      <w:widowControl w:val="0"/>
      <w:spacing w:after="220"/>
      <w:jc w:val="center"/>
      <w:outlineLvl w:val="0"/>
    </w:pPr>
    <w:rPr>
      <w:b/>
      <w:bCs/>
      <w:sz w:val="26"/>
      <w:szCs w:val="26"/>
    </w:rPr>
  </w:style>
  <w:style w:type="paragraph" w:styleId="a6">
    <w:name w:val="Balloon Text"/>
    <w:basedOn w:val="a"/>
    <w:link w:val="a5"/>
    <w:uiPriority w:val="99"/>
    <w:semiHidden/>
    <w:unhideWhenUsed/>
    <w:qFormat/>
    <w:rsid w:val="00556A3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2424</Words>
  <Characters>13817</Characters>
  <Application>Microsoft Office Word</Application>
  <DocSecurity>0</DocSecurity>
  <Lines>115</Lines>
  <Paragraphs>32</Paragraphs>
  <ScaleCrop>false</ScaleCrop>
  <Company>Home</Company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2025-07-21T23:06:00Z</dcterms:created>
  <dcterms:modified xsi:type="dcterms:W3CDTF">2025-07-21T23:07:00Z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2025-07-16T09:13:51Z</dcterms:created>
  <dc:creator/>
  <dc:description/>
  <dc:language>ru-RU</dc:language>
  <cp:lastModifiedBy/>
  <dcterms:modified xsi:type="dcterms:W3CDTF">2025-07-21T16:51:48Z</dcterms:modified>
  <cp:revision>21</cp:revision>
  <dc:subject/>
  <dc:title/>
</cp:coreProperties>
</file>