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12" w:rsidRDefault="00AE3106">
      <w:pPr>
        <w:jc w:val="center"/>
        <w:rPr>
          <w:rFonts w:ascii="Arial" w:eastAsia="Times New Roman" w:hAnsi="Arial" w:cs="Arial"/>
          <w:color w:val="000000"/>
          <w:spacing w:val="-4"/>
          <w:sz w:val="40"/>
          <w:szCs w:val="28"/>
          <w:lang w:eastAsia="ru-RU"/>
        </w:rPr>
      </w:pPr>
      <w:r>
        <w:rPr>
          <w:noProof/>
          <w:lang w:eastAsia="ru-RU"/>
        </w:rPr>
        <w:drawing>
          <wp:inline distT="0" distB="0" distL="0" distR="0">
            <wp:extent cx="552450" cy="67627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552450" cy="676275"/>
                    </a:xfrm>
                    <a:prstGeom prst="rect">
                      <a:avLst/>
                    </a:prstGeom>
                  </pic:spPr>
                </pic:pic>
              </a:graphicData>
            </a:graphic>
          </wp:inline>
        </w:drawing>
      </w:r>
    </w:p>
    <w:p w:rsidR="00871112" w:rsidRDefault="00871112">
      <w:pPr>
        <w:keepNext/>
        <w:jc w:val="center"/>
        <w:outlineLvl w:val="0"/>
        <w:rPr>
          <w:rFonts w:ascii="Times New Roman" w:eastAsia="Times New Roman" w:hAnsi="Times New Roman"/>
          <w:b/>
          <w:sz w:val="28"/>
          <w:szCs w:val="20"/>
          <w:lang w:eastAsia="ru-RU"/>
        </w:rPr>
      </w:pPr>
    </w:p>
    <w:p w:rsidR="00871112" w:rsidRDefault="00AE3106">
      <w:pPr>
        <w:keepNext/>
        <w:ind w:left="-540" w:right="-365"/>
        <w:jc w:val="center"/>
        <w:outlineLvl w:val="0"/>
        <w:rPr>
          <w:rFonts w:ascii="Times New Roman" w:hAnsi="Times New Roman"/>
          <w:sz w:val="26"/>
          <w:szCs w:val="26"/>
        </w:rPr>
      </w:pPr>
      <w:r>
        <w:rPr>
          <w:rFonts w:ascii="Times New Roman" w:eastAsia="Times New Roman" w:hAnsi="Times New Roman"/>
          <w:b/>
          <w:sz w:val="26"/>
          <w:szCs w:val="26"/>
          <w:lang w:eastAsia="ru-RU"/>
        </w:rPr>
        <w:t xml:space="preserve">АДМИНИСТРАЦИЯ ДАЛЬНЕРЕЧЕНСКОГО МУНИЦИПАЛЬНОГО РАЙОНА </w:t>
      </w:r>
    </w:p>
    <w:p w:rsidR="00871112" w:rsidRDefault="00871112">
      <w:pPr>
        <w:ind w:left="-540" w:right="-365" w:hanging="180"/>
        <w:jc w:val="center"/>
        <w:rPr>
          <w:rFonts w:ascii="Times New Roman" w:eastAsia="Times New Roman" w:hAnsi="Times New Roman" w:cs="Arial"/>
          <w:color w:val="000000"/>
          <w:spacing w:val="-4"/>
          <w:sz w:val="26"/>
          <w:szCs w:val="26"/>
          <w:lang w:eastAsia="ru-RU"/>
        </w:rPr>
      </w:pPr>
    </w:p>
    <w:p w:rsidR="00871112" w:rsidRDefault="00AE3106">
      <w:pPr>
        <w:keepNext/>
        <w:ind w:left="-540" w:right="-365"/>
        <w:jc w:val="center"/>
        <w:outlineLvl w:val="0"/>
        <w:rPr>
          <w:rFonts w:ascii="Times New Roman" w:hAnsi="Times New Roman"/>
          <w:sz w:val="26"/>
          <w:szCs w:val="26"/>
        </w:rPr>
      </w:pPr>
      <w:r>
        <w:rPr>
          <w:rFonts w:ascii="Times New Roman" w:eastAsia="Times New Roman" w:hAnsi="Times New Roman"/>
          <w:b/>
          <w:sz w:val="26"/>
          <w:szCs w:val="26"/>
          <w:lang w:eastAsia="ru-RU"/>
        </w:rPr>
        <w:t>ПРОЕКТ ПОСТАНОВЛЕНИЯ</w:t>
      </w:r>
    </w:p>
    <w:p w:rsidR="00871112" w:rsidRDefault="00871112">
      <w:pPr>
        <w:rPr>
          <w:rFonts w:ascii="Times New Roman" w:eastAsia="Times New Roman" w:hAnsi="Times New Roman" w:cs="Arial"/>
          <w:color w:val="000000"/>
          <w:spacing w:val="-4"/>
          <w:sz w:val="26"/>
          <w:szCs w:val="26"/>
          <w:lang w:eastAsia="ru-RU"/>
        </w:rPr>
      </w:pPr>
    </w:p>
    <w:p w:rsidR="00871112" w:rsidRDefault="00AE3106">
      <w:pPr>
        <w:tabs>
          <w:tab w:val="center" w:pos="4960"/>
          <w:tab w:val="left" w:pos="7360"/>
        </w:tabs>
        <w:rPr>
          <w:rFonts w:ascii="Times New Roman" w:hAnsi="Times New Roman"/>
        </w:rPr>
      </w:pPr>
      <w:proofErr w:type="gramStart"/>
      <w:r>
        <w:rPr>
          <w:rFonts w:ascii="Times New Roman" w:eastAsia="Times New Roman" w:hAnsi="Times New Roman"/>
          <w:b/>
          <w:spacing w:val="-4"/>
          <w:u w:val="single"/>
          <w:lang w:eastAsia="ru-RU"/>
        </w:rPr>
        <w:t xml:space="preserve">«  </w:t>
      </w:r>
      <w:proofErr w:type="gramEnd"/>
      <w:r>
        <w:rPr>
          <w:rFonts w:ascii="Times New Roman" w:eastAsia="Times New Roman" w:hAnsi="Times New Roman"/>
          <w:b/>
          <w:spacing w:val="-4"/>
          <w:u w:val="single"/>
          <w:lang w:eastAsia="ru-RU"/>
        </w:rPr>
        <w:t xml:space="preserve">            »   </w:t>
      </w:r>
      <w:r>
        <w:rPr>
          <w:rFonts w:ascii="Times New Roman" w:eastAsia="Times New Roman" w:hAnsi="Times New Roman"/>
          <w:b/>
          <w:color w:val="000000"/>
          <w:spacing w:val="-4"/>
          <w:u w:val="single"/>
          <w:lang w:eastAsia="ru-RU"/>
        </w:rPr>
        <w:t>г.</w:t>
      </w:r>
      <w:r>
        <w:rPr>
          <w:rFonts w:ascii="Times New Roman" w:eastAsia="Times New Roman" w:hAnsi="Times New Roman"/>
          <w:color w:val="000000"/>
          <w:spacing w:val="-4"/>
          <w:lang w:eastAsia="ru-RU"/>
        </w:rPr>
        <w:t xml:space="preserve">                            </w:t>
      </w:r>
      <w:r>
        <w:rPr>
          <w:rFonts w:ascii="Times New Roman" w:eastAsia="Times New Roman" w:hAnsi="Times New Roman"/>
          <w:b/>
          <w:color w:val="000000"/>
          <w:spacing w:val="-4"/>
          <w:lang w:eastAsia="ru-RU"/>
        </w:rPr>
        <w:t>г. Дальнереченск</w:t>
      </w:r>
      <w:r>
        <w:rPr>
          <w:rFonts w:ascii="Times New Roman" w:eastAsia="Times New Roman" w:hAnsi="Times New Roman"/>
          <w:color w:val="000000"/>
          <w:spacing w:val="-4"/>
          <w:lang w:eastAsia="ru-RU"/>
        </w:rPr>
        <w:t xml:space="preserve">                                                  </w:t>
      </w:r>
      <w:proofErr w:type="gramStart"/>
      <w:r>
        <w:rPr>
          <w:rFonts w:ascii="Times New Roman" w:eastAsia="Times New Roman" w:hAnsi="Times New Roman"/>
          <w:b/>
          <w:color w:val="000000"/>
          <w:spacing w:val="-4"/>
          <w:u w:val="single"/>
          <w:lang w:eastAsia="ru-RU"/>
        </w:rPr>
        <w:t xml:space="preserve">№  </w:t>
      </w:r>
      <w:r>
        <w:rPr>
          <w:rFonts w:ascii="Times New Roman" w:eastAsia="Times New Roman" w:hAnsi="Times New Roman"/>
          <w:b/>
          <w:color w:val="000000"/>
          <w:spacing w:val="-4"/>
          <w:u w:val="single"/>
          <w:lang w:eastAsia="ru-RU"/>
        </w:rPr>
        <w:t>-</w:t>
      </w:r>
      <w:proofErr w:type="gramEnd"/>
      <w:r>
        <w:rPr>
          <w:rFonts w:ascii="Times New Roman" w:eastAsia="Times New Roman" w:hAnsi="Times New Roman"/>
          <w:b/>
          <w:color w:val="000000"/>
          <w:spacing w:val="-4"/>
          <w:u w:val="single"/>
          <w:lang w:eastAsia="ru-RU"/>
        </w:rPr>
        <w:t>па</w:t>
      </w:r>
    </w:p>
    <w:p w:rsidR="00871112" w:rsidRDefault="00AE3106">
      <w:pPr>
        <w:ind w:firstLine="993"/>
        <w:rPr>
          <w:rFonts w:ascii="Times New Roman" w:hAnsi="Times New Roman"/>
          <w:sz w:val="26"/>
          <w:szCs w:val="26"/>
        </w:rPr>
      </w:pPr>
      <w:r>
        <w:rPr>
          <w:rFonts w:ascii="Times New Roman" w:eastAsia="Times New Roman" w:hAnsi="Times New Roman"/>
          <w:b/>
          <w:bCs/>
          <w:sz w:val="26"/>
          <w:szCs w:val="26"/>
          <w:lang w:eastAsia="ru-RU"/>
        </w:rPr>
        <w:t xml:space="preserve">                 </w:t>
      </w:r>
    </w:p>
    <w:p w:rsidR="00871112" w:rsidRDefault="00AE3106">
      <w:pPr>
        <w:widowControl w:val="0"/>
        <w:spacing w:line="264" w:lineRule="auto"/>
        <w:jc w:val="center"/>
        <w:rPr>
          <w:rFonts w:ascii="Times New Roman" w:hAnsi="Times New Roman"/>
          <w:sz w:val="26"/>
          <w:szCs w:val="26"/>
        </w:rPr>
      </w:pPr>
      <w:r>
        <w:rPr>
          <w:rFonts w:ascii="Times New Roman" w:hAnsi="Times New Roman"/>
          <w:b/>
          <w:bCs/>
          <w:sz w:val="26"/>
          <w:szCs w:val="26"/>
        </w:rPr>
        <w:t xml:space="preserve">О внесении изменений в постановление от </w:t>
      </w:r>
      <w:r>
        <w:rPr>
          <w:rFonts w:ascii="Times New Roman" w:hAnsi="Times New Roman"/>
          <w:b/>
          <w:bCs/>
          <w:sz w:val="26"/>
          <w:szCs w:val="26"/>
        </w:rPr>
        <w:t xml:space="preserve">25.08.2020г. № 537-па «Об утверждении Положения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w:t>
      </w:r>
      <w:proofErr w:type="spellStart"/>
      <w:r>
        <w:rPr>
          <w:rFonts w:ascii="Times New Roman" w:hAnsi="Times New Roman"/>
          <w:b/>
          <w:bCs/>
          <w:sz w:val="26"/>
          <w:szCs w:val="26"/>
        </w:rPr>
        <w:t>Дальнереченского</w:t>
      </w:r>
      <w:proofErr w:type="spellEnd"/>
      <w:r>
        <w:rPr>
          <w:rFonts w:ascii="Times New Roman" w:hAnsi="Times New Roman"/>
          <w:b/>
          <w:bCs/>
          <w:sz w:val="26"/>
          <w:szCs w:val="26"/>
        </w:rPr>
        <w:t xml:space="preserve"> муниципального района»</w:t>
      </w:r>
    </w:p>
    <w:p w:rsidR="00871112" w:rsidRDefault="00871112">
      <w:pPr>
        <w:widowControl w:val="0"/>
        <w:spacing w:line="264" w:lineRule="auto"/>
        <w:jc w:val="both"/>
        <w:rPr>
          <w:rFonts w:ascii="Times New Roman" w:hAnsi="Times New Roman"/>
          <w:sz w:val="26"/>
          <w:szCs w:val="26"/>
        </w:rPr>
      </w:pP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w:t>
      </w:r>
      <w:r>
        <w:rPr>
          <w:rFonts w:ascii="Times New Roman" w:hAnsi="Times New Roman"/>
          <w:sz w:val="26"/>
          <w:szCs w:val="26"/>
        </w:rPr>
        <w:t>им наземным электрическим транспортом в Российской Федерации и о внесении изменений в отдельные законодательные акты Российской Федерации", от 26.07.2006 № 135-ФЗ "О защите конкуренции" и от 08.11.2007 № 259-ФЗ "Устав автомобильного транспорта и городского</w:t>
      </w:r>
      <w:r>
        <w:rPr>
          <w:rFonts w:ascii="Times New Roman" w:hAnsi="Times New Roman"/>
          <w:sz w:val="26"/>
          <w:szCs w:val="26"/>
        </w:rPr>
        <w:t xml:space="preserve"> наземного электрического транспорта", в соответствии с Законом Приморского края от 23.12.2022 № 268-КЗ «Об организации транспортного обслуживания населения в Приморском крае», Уставом </w:t>
      </w:r>
      <w:proofErr w:type="spellStart"/>
      <w:r>
        <w:rPr>
          <w:rFonts w:ascii="Times New Roman" w:hAnsi="Times New Roman"/>
          <w:sz w:val="26"/>
          <w:szCs w:val="26"/>
        </w:rPr>
        <w:t>Дальнереченского</w:t>
      </w:r>
      <w:proofErr w:type="spellEnd"/>
      <w:r>
        <w:rPr>
          <w:rFonts w:ascii="Times New Roman" w:hAnsi="Times New Roman"/>
          <w:sz w:val="26"/>
          <w:szCs w:val="26"/>
        </w:rPr>
        <w:t xml:space="preserve"> муниципального района, администрация </w:t>
      </w:r>
      <w:proofErr w:type="spellStart"/>
      <w:r>
        <w:rPr>
          <w:rFonts w:ascii="Times New Roman" w:hAnsi="Times New Roman"/>
          <w:sz w:val="26"/>
          <w:szCs w:val="26"/>
        </w:rPr>
        <w:t>Дальнереченского</w:t>
      </w:r>
      <w:proofErr w:type="spellEnd"/>
      <w:r>
        <w:rPr>
          <w:rFonts w:ascii="Times New Roman" w:hAnsi="Times New Roman"/>
          <w:sz w:val="26"/>
          <w:szCs w:val="26"/>
        </w:rPr>
        <w:t xml:space="preserve"> </w:t>
      </w:r>
      <w:r>
        <w:rPr>
          <w:rFonts w:ascii="Times New Roman" w:hAnsi="Times New Roman"/>
          <w:sz w:val="26"/>
          <w:szCs w:val="26"/>
        </w:rPr>
        <w:t xml:space="preserve">муниципального района </w:t>
      </w:r>
    </w:p>
    <w:p w:rsidR="00871112" w:rsidRDefault="00871112">
      <w:pPr>
        <w:widowControl w:val="0"/>
        <w:contextualSpacing/>
        <w:jc w:val="both"/>
        <w:rPr>
          <w:rFonts w:ascii="Times New Roman" w:hAnsi="Times New Roman"/>
          <w:sz w:val="26"/>
          <w:szCs w:val="26"/>
        </w:rPr>
      </w:pP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ПОСТАНОВЛЯЕТ:</w:t>
      </w:r>
    </w:p>
    <w:p w:rsidR="00871112" w:rsidRDefault="00871112">
      <w:pPr>
        <w:widowControl w:val="0"/>
        <w:ind w:firstLine="709"/>
        <w:contextualSpacing/>
        <w:jc w:val="both"/>
        <w:rPr>
          <w:rFonts w:ascii="Times New Roman" w:hAnsi="Times New Roman"/>
          <w:sz w:val="26"/>
          <w:szCs w:val="26"/>
        </w:rPr>
      </w:pP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 xml:space="preserve">1. </w:t>
      </w:r>
      <w:r>
        <w:rPr>
          <w:rFonts w:ascii="Times New Roman" w:hAnsi="Times New Roman"/>
          <w:color w:val="000000"/>
          <w:sz w:val="26"/>
          <w:szCs w:val="26"/>
        </w:rPr>
        <w:t>Внести изменения в</w:t>
      </w:r>
      <w:r>
        <w:rPr>
          <w:rFonts w:ascii="Times New Roman" w:hAnsi="Times New Roman"/>
          <w:color w:val="000000"/>
          <w:sz w:val="26"/>
          <w:szCs w:val="26"/>
        </w:rPr>
        <w:t xml:space="preserve"> постановление от 25.08.2020г. № 537-па «Об утверждении Положения об организации проведения открытого конкурса на право получения свидетельства об осуществлении перевозок по муниципальным маршрута</w:t>
      </w:r>
      <w:r>
        <w:rPr>
          <w:rFonts w:ascii="Times New Roman" w:hAnsi="Times New Roman"/>
          <w:color w:val="000000"/>
          <w:sz w:val="26"/>
          <w:szCs w:val="26"/>
        </w:rPr>
        <w:t xml:space="preserve">м регулярных перевозок на территории </w:t>
      </w:r>
      <w:proofErr w:type="spellStart"/>
      <w:r>
        <w:rPr>
          <w:rFonts w:ascii="Times New Roman" w:hAnsi="Times New Roman"/>
          <w:color w:val="000000"/>
          <w:sz w:val="26"/>
          <w:szCs w:val="26"/>
        </w:rPr>
        <w:t>Дальнереченского</w:t>
      </w:r>
      <w:proofErr w:type="spellEnd"/>
      <w:r>
        <w:rPr>
          <w:rFonts w:ascii="Times New Roman" w:hAnsi="Times New Roman"/>
          <w:color w:val="000000"/>
          <w:sz w:val="26"/>
          <w:szCs w:val="26"/>
        </w:rPr>
        <w:t xml:space="preserve"> муниципального района», изложив </w:t>
      </w:r>
      <w:r>
        <w:rPr>
          <w:rFonts w:ascii="Times New Roman" w:hAnsi="Times New Roman"/>
          <w:color w:val="000000"/>
          <w:sz w:val="26"/>
          <w:szCs w:val="26"/>
        </w:rPr>
        <w:t>Положение</w:t>
      </w:r>
      <w:r>
        <w:rPr>
          <w:rFonts w:ascii="Times New Roman" w:hAnsi="Times New Roman"/>
          <w:color w:val="000000"/>
          <w:sz w:val="26"/>
          <w:szCs w:val="26"/>
        </w:rPr>
        <w:t xml:space="preserve"> в следующей редакции </w:t>
      </w:r>
      <w:r>
        <w:rPr>
          <w:rFonts w:ascii="Times New Roman" w:hAnsi="Times New Roman"/>
          <w:color w:val="000000"/>
          <w:sz w:val="26"/>
          <w:szCs w:val="26"/>
        </w:rPr>
        <w:t>(прилагается)</w:t>
      </w:r>
      <w:r>
        <w:rPr>
          <w:rFonts w:ascii="Times New Roman" w:hAnsi="Times New Roman"/>
          <w:color w:val="000000"/>
          <w:sz w:val="26"/>
          <w:szCs w:val="26"/>
        </w:rPr>
        <w:t>.</w:t>
      </w: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2. Отделу по работе с территориями и делопроизводству (Пенкина) обнародовать настоящее постановление и разместить его на офи</w:t>
      </w:r>
      <w:r>
        <w:rPr>
          <w:rFonts w:ascii="Times New Roman" w:hAnsi="Times New Roman"/>
          <w:sz w:val="26"/>
          <w:szCs w:val="26"/>
        </w:rPr>
        <w:t xml:space="preserve">циальном сайте администрации </w:t>
      </w:r>
      <w:proofErr w:type="spellStart"/>
      <w:r>
        <w:rPr>
          <w:rFonts w:ascii="Times New Roman" w:hAnsi="Times New Roman"/>
          <w:sz w:val="26"/>
          <w:szCs w:val="26"/>
        </w:rPr>
        <w:t>Дальнереченского</w:t>
      </w:r>
      <w:proofErr w:type="spellEnd"/>
      <w:r>
        <w:rPr>
          <w:rFonts w:ascii="Times New Roman" w:hAnsi="Times New Roman"/>
          <w:sz w:val="26"/>
          <w:szCs w:val="26"/>
        </w:rPr>
        <w:t xml:space="preserve"> муниципального района в сети Интернет.</w:t>
      </w: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 xml:space="preserve">3. Контроль за исполнением постановления возложить на заместителя главы администрации </w:t>
      </w:r>
      <w:proofErr w:type="spellStart"/>
      <w:r>
        <w:rPr>
          <w:rFonts w:ascii="Times New Roman" w:hAnsi="Times New Roman"/>
          <w:sz w:val="26"/>
          <w:szCs w:val="26"/>
        </w:rPr>
        <w:t>Дальнереченского</w:t>
      </w:r>
      <w:proofErr w:type="spellEnd"/>
      <w:r>
        <w:rPr>
          <w:rFonts w:ascii="Times New Roman" w:hAnsi="Times New Roman"/>
          <w:sz w:val="26"/>
          <w:szCs w:val="26"/>
        </w:rPr>
        <w:t xml:space="preserve"> муниципального района - Попова А.Г.</w:t>
      </w:r>
    </w:p>
    <w:p w:rsidR="00871112" w:rsidRDefault="00AE3106">
      <w:pPr>
        <w:widowControl w:val="0"/>
        <w:ind w:firstLine="709"/>
        <w:contextualSpacing/>
        <w:jc w:val="both"/>
        <w:rPr>
          <w:rFonts w:ascii="Times New Roman" w:hAnsi="Times New Roman"/>
          <w:sz w:val="26"/>
          <w:szCs w:val="26"/>
        </w:rPr>
      </w:pPr>
      <w:r>
        <w:rPr>
          <w:rFonts w:ascii="Times New Roman" w:hAnsi="Times New Roman"/>
          <w:sz w:val="26"/>
          <w:szCs w:val="26"/>
        </w:rPr>
        <w:t>4.  Постановление вступает в сил</w:t>
      </w:r>
      <w:r>
        <w:rPr>
          <w:rFonts w:ascii="Times New Roman" w:hAnsi="Times New Roman"/>
          <w:sz w:val="26"/>
          <w:szCs w:val="26"/>
        </w:rPr>
        <w:t>у со дня его обнародования.</w:t>
      </w:r>
    </w:p>
    <w:p w:rsidR="00871112" w:rsidRDefault="00871112">
      <w:pPr>
        <w:widowControl w:val="0"/>
        <w:ind w:firstLine="709"/>
        <w:contextualSpacing/>
        <w:jc w:val="both"/>
        <w:rPr>
          <w:rFonts w:ascii="Times New Roman" w:hAnsi="Times New Roman"/>
          <w:sz w:val="26"/>
          <w:szCs w:val="26"/>
        </w:rPr>
      </w:pPr>
    </w:p>
    <w:p w:rsidR="00871112" w:rsidRDefault="00871112">
      <w:pPr>
        <w:widowControl w:val="0"/>
        <w:ind w:firstLine="709"/>
        <w:contextualSpacing/>
        <w:jc w:val="both"/>
        <w:rPr>
          <w:rFonts w:ascii="Times New Roman" w:hAnsi="Times New Roman"/>
          <w:sz w:val="26"/>
          <w:szCs w:val="26"/>
        </w:rPr>
      </w:pPr>
    </w:p>
    <w:p w:rsidR="00871112" w:rsidRDefault="00871112">
      <w:pPr>
        <w:widowControl w:val="0"/>
        <w:ind w:firstLine="709"/>
        <w:contextualSpacing/>
        <w:jc w:val="both"/>
        <w:rPr>
          <w:rFonts w:ascii="Times New Roman" w:hAnsi="Times New Roman"/>
          <w:sz w:val="26"/>
          <w:szCs w:val="26"/>
        </w:rPr>
      </w:pPr>
    </w:p>
    <w:p w:rsidR="00871112" w:rsidRDefault="00AE3106">
      <w:pPr>
        <w:shd w:val="clear" w:color="auto" w:fill="FFFFFF"/>
        <w:rPr>
          <w:sz w:val="28"/>
          <w:szCs w:val="28"/>
        </w:rPr>
      </w:pPr>
      <w:proofErr w:type="spellStart"/>
      <w:r>
        <w:rPr>
          <w:rFonts w:ascii="Times New Roman" w:hAnsi="Times New Roman"/>
          <w:spacing w:val="-6"/>
          <w:sz w:val="28"/>
          <w:szCs w:val="28"/>
        </w:rPr>
        <w:t>И.о</w:t>
      </w:r>
      <w:proofErr w:type="spellEnd"/>
      <w:r>
        <w:rPr>
          <w:rFonts w:ascii="Times New Roman" w:hAnsi="Times New Roman"/>
          <w:spacing w:val="-6"/>
          <w:sz w:val="28"/>
          <w:szCs w:val="28"/>
        </w:rPr>
        <w:t xml:space="preserve">. главы </w:t>
      </w:r>
      <w:proofErr w:type="spellStart"/>
      <w:r>
        <w:rPr>
          <w:rFonts w:ascii="Times New Roman" w:hAnsi="Times New Roman"/>
          <w:spacing w:val="-6"/>
          <w:sz w:val="28"/>
          <w:szCs w:val="28"/>
        </w:rPr>
        <w:t>Дальнереченского</w:t>
      </w:r>
      <w:proofErr w:type="spellEnd"/>
      <w:r>
        <w:rPr>
          <w:rFonts w:ascii="Times New Roman" w:hAnsi="Times New Roman"/>
          <w:spacing w:val="-6"/>
          <w:sz w:val="28"/>
          <w:szCs w:val="28"/>
        </w:rPr>
        <w:t xml:space="preserve"> </w:t>
      </w:r>
    </w:p>
    <w:p w:rsidR="00871112" w:rsidRDefault="00AE3106">
      <w:pPr>
        <w:widowControl w:val="0"/>
        <w:shd w:val="clear" w:color="auto" w:fill="FFFFFF"/>
        <w:tabs>
          <w:tab w:val="left" w:pos="1134"/>
        </w:tabs>
        <w:jc w:val="both"/>
        <w:rPr>
          <w:sz w:val="28"/>
          <w:szCs w:val="28"/>
        </w:rPr>
      </w:pPr>
      <w:r>
        <w:rPr>
          <w:rFonts w:ascii="Times New Roman" w:hAnsi="Times New Roman"/>
          <w:spacing w:val="-6"/>
          <w:sz w:val="28"/>
          <w:szCs w:val="28"/>
        </w:rPr>
        <w:t xml:space="preserve">муниципального района                                                                         </w:t>
      </w:r>
      <w:r>
        <w:rPr>
          <w:rFonts w:ascii="Times New Roman" w:hAnsi="Times New Roman"/>
          <w:spacing w:val="-6"/>
          <w:sz w:val="28"/>
          <w:szCs w:val="28"/>
        </w:rPr>
        <w:t>А.Г. Попов</w:t>
      </w:r>
      <w:r>
        <w:br w:type="page"/>
      </w:r>
    </w:p>
    <w:p w:rsidR="00871112" w:rsidRDefault="00AE3106">
      <w:pPr>
        <w:shd w:val="clear" w:color="auto" w:fill="FFFFFF"/>
        <w:ind w:left="5400"/>
        <w:jc w:val="right"/>
        <w:rPr>
          <w:color w:val="000000"/>
        </w:rPr>
      </w:pPr>
      <w:bookmarkStart w:id="0" w:name="Par33"/>
      <w:bookmarkEnd w:id="0"/>
      <w:r>
        <w:rPr>
          <w:rFonts w:ascii="Times New Roman" w:eastAsia="Times New Roman" w:hAnsi="Times New Roman"/>
          <w:color w:val="000000"/>
          <w:spacing w:val="-4"/>
          <w:sz w:val="26"/>
          <w:szCs w:val="26"/>
          <w:lang w:eastAsia="ru-RU"/>
        </w:rPr>
        <w:lastRenderedPageBreak/>
        <w:t>УТВЕРЖДЕНО</w:t>
      </w:r>
    </w:p>
    <w:p w:rsidR="00871112" w:rsidRDefault="00AE3106">
      <w:pPr>
        <w:shd w:val="clear" w:color="auto" w:fill="FFFFFF"/>
        <w:ind w:left="5400"/>
        <w:jc w:val="right"/>
        <w:rPr>
          <w:color w:val="000000"/>
        </w:rPr>
      </w:pPr>
      <w:r>
        <w:rPr>
          <w:rFonts w:ascii="Times New Roman" w:eastAsia="Times New Roman" w:hAnsi="Times New Roman"/>
          <w:color w:val="000000"/>
          <w:spacing w:val="-8"/>
          <w:sz w:val="26"/>
          <w:szCs w:val="26"/>
          <w:lang w:eastAsia="ru-RU"/>
        </w:rPr>
        <w:t xml:space="preserve">постановлением </w:t>
      </w:r>
    </w:p>
    <w:p w:rsidR="00871112" w:rsidRDefault="00AE3106">
      <w:pPr>
        <w:shd w:val="clear" w:color="auto" w:fill="FFFFFF"/>
        <w:ind w:left="5400"/>
        <w:jc w:val="right"/>
        <w:rPr>
          <w:color w:val="000000"/>
        </w:rPr>
      </w:pPr>
      <w:r>
        <w:rPr>
          <w:rFonts w:ascii="Times New Roman" w:eastAsia="Times New Roman" w:hAnsi="Times New Roman"/>
          <w:color w:val="000000"/>
          <w:spacing w:val="-8"/>
          <w:sz w:val="26"/>
          <w:szCs w:val="26"/>
          <w:lang w:eastAsia="ru-RU"/>
        </w:rPr>
        <w:t xml:space="preserve">администрации </w:t>
      </w:r>
      <w:proofErr w:type="spellStart"/>
      <w:r>
        <w:rPr>
          <w:rFonts w:ascii="Times New Roman" w:eastAsia="Times New Roman" w:hAnsi="Times New Roman"/>
          <w:color w:val="000000"/>
          <w:spacing w:val="-8"/>
          <w:sz w:val="26"/>
          <w:szCs w:val="26"/>
          <w:lang w:eastAsia="ru-RU"/>
        </w:rPr>
        <w:t>Дальнереченского</w:t>
      </w:r>
      <w:proofErr w:type="spellEnd"/>
    </w:p>
    <w:p w:rsidR="00871112" w:rsidRDefault="00AE3106">
      <w:pPr>
        <w:shd w:val="clear" w:color="auto" w:fill="FFFFFF"/>
        <w:ind w:left="5400"/>
        <w:jc w:val="right"/>
        <w:rPr>
          <w:color w:val="000000"/>
        </w:rPr>
      </w:pPr>
      <w:r>
        <w:rPr>
          <w:rFonts w:ascii="Times New Roman" w:eastAsia="Times New Roman" w:hAnsi="Times New Roman"/>
          <w:color w:val="000000"/>
          <w:spacing w:val="-4"/>
          <w:sz w:val="26"/>
          <w:szCs w:val="26"/>
          <w:lang w:eastAsia="ru-RU"/>
        </w:rPr>
        <w:t>муниципального района</w:t>
      </w:r>
    </w:p>
    <w:p w:rsidR="00871112" w:rsidRDefault="00AE3106">
      <w:pPr>
        <w:widowControl w:val="0"/>
        <w:jc w:val="right"/>
        <w:rPr>
          <w:color w:val="000000"/>
        </w:rPr>
      </w:pPr>
      <w:r>
        <w:rPr>
          <w:rFonts w:ascii="Times New Roman" w:eastAsia="Times New Roman" w:hAnsi="Times New Roman"/>
          <w:color w:val="000000"/>
          <w:spacing w:val="-6"/>
          <w:sz w:val="26"/>
          <w:szCs w:val="26"/>
          <w:lang w:eastAsia="ru-RU"/>
        </w:rPr>
        <w:t xml:space="preserve">от                </w:t>
      </w:r>
      <w:r>
        <w:rPr>
          <w:rFonts w:ascii="Times New Roman" w:eastAsia="Times New Roman" w:hAnsi="Times New Roman"/>
          <w:color w:val="000000"/>
          <w:spacing w:val="-6"/>
          <w:sz w:val="26"/>
          <w:szCs w:val="26"/>
          <w:lang w:eastAsia="ru-RU"/>
        </w:rPr>
        <w:t>г.</w:t>
      </w:r>
      <w:r>
        <w:rPr>
          <w:rFonts w:ascii="Times New Roman" w:eastAsia="Times New Roman" w:hAnsi="Times New Roman"/>
          <w:color w:val="000000"/>
          <w:spacing w:val="-4"/>
          <w:sz w:val="26"/>
          <w:szCs w:val="26"/>
          <w:lang w:eastAsia="ru-RU"/>
        </w:rPr>
        <w:t xml:space="preserve"> </w:t>
      </w:r>
      <w:r>
        <w:rPr>
          <w:rFonts w:ascii="Times New Roman" w:eastAsia="Times New Roman" w:hAnsi="Times New Roman"/>
          <w:color w:val="000000"/>
          <w:spacing w:val="-5"/>
          <w:sz w:val="26"/>
          <w:szCs w:val="26"/>
          <w:lang w:eastAsia="ru-RU"/>
        </w:rPr>
        <w:t xml:space="preserve">№ </w:t>
      </w:r>
      <w:bookmarkStart w:id="1" w:name="_GoBack"/>
      <w:bookmarkEnd w:id="1"/>
      <w:r>
        <w:rPr>
          <w:rFonts w:ascii="Times New Roman" w:eastAsia="Times New Roman" w:hAnsi="Times New Roman"/>
          <w:color w:val="000000"/>
          <w:spacing w:val="-5"/>
          <w:sz w:val="26"/>
          <w:szCs w:val="26"/>
          <w:lang w:eastAsia="ru-RU"/>
        </w:rPr>
        <w:t>-па</w:t>
      </w:r>
    </w:p>
    <w:p w:rsidR="00871112" w:rsidRDefault="00871112">
      <w:pPr>
        <w:widowControl w:val="0"/>
        <w:jc w:val="center"/>
        <w:rPr>
          <w:rFonts w:ascii="Times New Roman" w:hAnsi="Times New Roman"/>
          <w:sz w:val="26"/>
          <w:szCs w:val="26"/>
        </w:rPr>
      </w:pPr>
    </w:p>
    <w:p w:rsidR="00871112" w:rsidRDefault="00AE3106">
      <w:pPr>
        <w:widowControl w:val="0"/>
        <w:jc w:val="center"/>
        <w:rPr>
          <w:rFonts w:ascii="Times New Roman" w:hAnsi="Times New Roman"/>
          <w:b/>
          <w:bCs/>
          <w:sz w:val="28"/>
          <w:szCs w:val="28"/>
        </w:rPr>
      </w:pPr>
      <w:r>
        <w:rPr>
          <w:rFonts w:ascii="Times New Roman" w:hAnsi="Times New Roman"/>
          <w:b/>
          <w:bCs/>
          <w:sz w:val="28"/>
          <w:szCs w:val="28"/>
        </w:rPr>
        <w:t xml:space="preserve">Положение об организации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w:t>
      </w:r>
      <w:proofErr w:type="spellStart"/>
      <w:r>
        <w:rPr>
          <w:rFonts w:ascii="Times New Roman" w:hAnsi="Times New Roman"/>
          <w:b/>
          <w:bCs/>
          <w:sz w:val="28"/>
          <w:szCs w:val="28"/>
        </w:rPr>
        <w:t>Дальнереченского</w:t>
      </w:r>
      <w:proofErr w:type="spellEnd"/>
      <w:r>
        <w:rPr>
          <w:rFonts w:ascii="Times New Roman" w:hAnsi="Times New Roman"/>
          <w:b/>
          <w:bCs/>
          <w:sz w:val="28"/>
          <w:szCs w:val="28"/>
        </w:rPr>
        <w:t xml:space="preserve"> муниципального района</w:t>
      </w:r>
    </w:p>
    <w:p w:rsidR="00871112" w:rsidRDefault="00871112">
      <w:pPr>
        <w:widowControl w:val="0"/>
        <w:jc w:val="center"/>
        <w:rPr>
          <w:rFonts w:ascii="Times New Roman" w:hAnsi="Times New Roman"/>
          <w:sz w:val="28"/>
          <w:szCs w:val="28"/>
        </w:rPr>
      </w:pPr>
    </w:p>
    <w:p w:rsidR="00871112" w:rsidRDefault="00AE3106">
      <w:pPr>
        <w:pStyle w:val="af6"/>
        <w:widowControl w:val="0"/>
        <w:numPr>
          <w:ilvl w:val="0"/>
          <w:numId w:val="1"/>
        </w:numPr>
        <w:ind w:left="0" w:firstLine="0"/>
        <w:jc w:val="center"/>
        <w:outlineLvl w:val="1"/>
        <w:rPr>
          <w:rFonts w:ascii="Times New Roman" w:hAnsi="Times New Roman"/>
          <w:sz w:val="28"/>
          <w:szCs w:val="28"/>
        </w:rPr>
      </w:pPr>
      <w:bookmarkStart w:id="2" w:name="Par39"/>
      <w:bookmarkEnd w:id="2"/>
      <w:r>
        <w:rPr>
          <w:rFonts w:ascii="Times New Roman" w:hAnsi="Times New Roman"/>
          <w:sz w:val="28"/>
          <w:szCs w:val="28"/>
        </w:rPr>
        <w:t>Общие положения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1.2. Задача открытого конкурс</w:t>
      </w:r>
      <w:r>
        <w:rPr>
          <w:rFonts w:ascii="Times New Roman" w:hAnsi="Times New Roman"/>
          <w:sz w:val="28"/>
          <w:szCs w:val="28"/>
        </w:rPr>
        <w:t>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1.2.1. удовлетворения потребност</w:t>
      </w:r>
      <w:r>
        <w:rPr>
          <w:rFonts w:ascii="Times New Roman" w:hAnsi="Times New Roman"/>
          <w:sz w:val="28"/>
          <w:szCs w:val="28"/>
        </w:rPr>
        <w:t xml:space="preserve">ей населения в пассажирских перевозках по муниципальным маршрутам на территории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1.2.2. повышения безопасности дорожного движения при перевозке пассажиров;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1.2.3. укрепления транспортной дисциплины в организациях, </w:t>
      </w:r>
      <w:r>
        <w:rPr>
          <w:rFonts w:ascii="Times New Roman" w:hAnsi="Times New Roman"/>
          <w:sz w:val="28"/>
          <w:szCs w:val="28"/>
        </w:rPr>
        <w:t>осуществляющих регулярную перевозку пассажиров автомобильным транспортом;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1.2.4. повышения культуры и качества обслуживания пассажиров.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1.3. Организатором открытого конкурса является администрация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(далее - организатор</w:t>
      </w:r>
      <w:r>
        <w:rPr>
          <w:rFonts w:ascii="Times New Roman" w:hAnsi="Times New Roman"/>
          <w:sz w:val="28"/>
          <w:szCs w:val="28"/>
        </w:rPr>
        <w:t xml:space="preserve">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1.4. Открытый конкурс проводится при наличии обстоятельств, предусмотренных частью 2 статьи 19 Федерального закона от 13 июля № 220-ФЗ «Об организации регулярных перевозок пассажиров и багажа автомобильным транспортом и городским назе</w:t>
      </w:r>
      <w:r>
        <w:rPr>
          <w:rFonts w:ascii="Times New Roman" w:hAnsi="Times New Roman"/>
          <w:sz w:val="28"/>
          <w:szCs w:val="28"/>
        </w:rPr>
        <w:t>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 июля № 220-ФЗ).</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1.5. Открытый конкурс объявляется его организатором в следующие сроки:</w:t>
      </w:r>
    </w:p>
    <w:p w:rsidR="00871112" w:rsidRDefault="00AE3106">
      <w:pPr>
        <w:widowControl w:val="0"/>
        <w:tabs>
          <w:tab w:val="left" w:pos="993"/>
        </w:tabs>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1.</w:t>
      </w:r>
      <w:r>
        <w:rPr>
          <w:rFonts w:ascii="Times New Roman" w:hAnsi="Times New Roman"/>
          <w:sz w:val="28"/>
          <w:szCs w:val="28"/>
        </w:rPr>
        <w:tab/>
        <w:t>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w:t>
      </w:r>
      <w:r>
        <w:rPr>
          <w:rFonts w:ascii="Times New Roman" w:hAnsi="Times New Roman"/>
          <w:sz w:val="28"/>
          <w:szCs w:val="28"/>
        </w:rPr>
        <w:t>лен после дня вступления в силу Федеральным законом от 13.07.2015 № 220-ФЗ;</w:t>
      </w:r>
    </w:p>
    <w:p w:rsidR="00871112" w:rsidRDefault="00AE3106">
      <w:pPr>
        <w:widowControl w:val="0"/>
        <w:tabs>
          <w:tab w:val="left" w:pos="993"/>
        </w:tabs>
        <w:ind w:firstLine="709"/>
        <w:jc w:val="both"/>
        <w:rPr>
          <w:rFonts w:ascii="Times New Roman" w:hAnsi="Times New Roman"/>
          <w:sz w:val="28"/>
          <w:szCs w:val="28"/>
        </w:rPr>
      </w:pPr>
      <w:r>
        <w:rPr>
          <w:rFonts w:ascii="Times New Roman" w:hAnsi="Times New Roman"/>
          <w:sz w:val="28"/>
          <w:szCs w:val="28"/>
        </w:rPr>
        <w:t>1.5.2.</w:t>
      </w:r>
      <w:r>
        <w:rPr>
          <w:rFonts w:ascii="Times New Roman" w:hAnsi="Times New Roman"/>
          <w:sz w:val="28"/>
          <w:szCs w:val="28"/>
        </w:rPr>
        <w:tab/>
        <w:t>не позднее чем через тридцать дней со дня наступления следующих обстоятельств:</w:t>
      </w:r>
    </w:p>
    <w:p w:rsidR="00871112" w:rsidRDefault="00AE3106">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1.5.2.1. если участник открытого конкурса, которому предоставлено </w:t>
      </w:r>
      <w:r>
        <w:rPr>
          <w:rFonts w:ascii="Times New Roman" w:hAnsi="Times New Roman"/>
          <w:sz w:val="28"/>
          <w:szCs w:val="28"/>
        </w:rPr>
        <w:lastRenderedPageBreak/>
        <w:t>право на получение свидетель</w:t>
      </w:r>
      <w:r>
        <w:rPr>
          <w:rFonts w:ascii="Times New Roman" w:hAnsi="Times New Roman"/>
          <w:sz w:val="28"/>
          <w:szCs w:val="28"/>
        </w:rPr>
        <w:t xml:space="preserve">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w:t>
      </w:r>
      <w:r>
        <w:rPr>
          <w:rFonts w:ascii="Times New Roman" w:hAnsi="Times New Roman"/>
          <w:sz w:val="28"/>
          <w:szCs w:val="28"/>
        </w:rPr>
        <w:t>транспортных средств, предусмотренных его заявкой на участие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1.5.2.2.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w:t>
      </w:r>
      <w:r>
        <w:rPr>
          <w:rFonts w:ascii="Times New Roman" w:hAnsi="Times New Roman"/>
          <w:sz w:val="28"/>
          <w:szCs w:val="28"/>
        </w:rPr>
        <w:t xml:space="preserve">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5.2.3. вступление в законную силу решения суда о прекращении действия данного свидетельства;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1.5.2.4.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w:t>
      </w:r>
      <w:r>
        <w:rPr>
          <w:rFonts w:ascii="Times New Roman" w:hAnsi="Times New Roman"/>
          <w:sz w:val="28"/>
          <w:szCs w:val="28"/>
        </w:rPr>
        <w:t xml:space="preserve">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1.5.2.5.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w:t>
      </w:r>
      <w:r>
        <w:rPr>
          <w:rFonts w:ascii="Times New Roman" w:hAnsi="Times New Roman"/>
          <w:sz w:val="28"/>
          <w:szCs w:val="28"/>
        </w:rPr>
        <w:t>,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w:t>
      </w:r>
      <w:r>
        <w:rPr>
          <w:rFonts w:ascii="Times New Roman" w:hAnsi="Times New Roman"/>
          <w:sz w:val="28"/>
          <w:szCs w:val="28"/>
        </w:rPr>
        <w:t xml:space="preserve">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1.5.2.6. принятия решения о прекращении регулярных перевозо</w:t>
      </w:r>
      <w:r>
        <w:rPr>
          <w:rFonts w:ascii="Times New Roman" w:hAnsi="Times New Roman"/>
          <w:sz w:val="28"/>
          <w:szCs w:val="28"/>
        </w:rPr>
        <w:t>к по регулируемым тарифам и начале осуществления регулярных перевозок по нерегулируемым тарифам.</w:t>
      </w:r>
      <w:bookmarkStart w:id="3" w:name="Par61"/>
      <w:bookmarkEnd w:id="3"/>
    </w:p>
    <w:p w:rsidR="00871112" w:rsidRDefault="00871112">
      <w:pPr>
        <w:widowControl w:val="0"/>
        <w:jc w:val="center"/>
        <w:outlineLvl w:val="1"/>
        <w:rPr>
          <w:rFonts w:ascii="Times New Roman" w:hAnsi="Times New Roman"/>
          <w:sz w:val="28"/>
          <w:szCs w:val="28"/>
        </w:rPr>
      </w:pPr>
    </w:p>
    <w:p w:rsidR="00871112" w:rsidRDefault="00AE3106">
      <w:pPr>
        <w:pStyle w:val="af6"/>
        <w:widowControl w:val="0"/>
        <w:numPr>
          <w:ilvl w:val="0"/>
          <w:numId w:val="1"/>
        </w:numPr>
        <w:jc w:val="center"/>
        <w:outlineLvl w:val="1"/>
        <w:rPr>
          <w:rFonts w:ascii="Times New Roman" w:hAnsi="Times New Roman"/>
          <w:sz w:val="28"/>
          <w:szCs w:val="28"/>
        </w:rPr>
      </w:pPr>
      <w:r>
        <w:rPr>
          <w:rFonts w:ascii="Times New Roman" w:hAnsi="Times New Roman"/>
          <w:sz w:val="28"/>
          <w:szCs w:val="28"/>
        </w:rPr>
        <w:t>Организация проведения открытого конкурса</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 xml:space="preserve">2.1. Решение о проведении открытого конкурса принимается администрацией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поста</w:t>
      </w:r>
      <w:r>
        <w:rPr>
          <w:rFonts w:ascii="Times New Roman" w:hAnsi="Times New Roman"/>
          <w:sz w:val="28"/>
          <w:szCs w:val="28"/>
        </w:rPr>
        <w:t xml:space="preserve">новлением администрации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 xml:space="preserve">2.2. Для выполнения функций по проведению открытого конкурса администрацией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формируется конкурсная комиссия. Состав конкурсной комиссии утверждается пост</w:t>
      </w:r>
      <w:r>
        <w:rPr>
          <w:rFonts w:ascii="Times New Roman" w:hAnsi="Times New Roman"/>
          <w:sz w:val="28"/>
          <w:szCs w:val="28"/>
        </w:rPr>
        <w:t xml:space="preserve">ановлением администрации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Конкурсная комиссия состоит из председателя комиссии, заместителя председателя комиссии, секретаря комиссии и других членов комиссии. В состав комиссии не могут входить перевозчики (действующ</w:t>
      </w:r>
      <w:r>
        <w:rPr>
          <w:rFonts w:ascii="Times New Roman" w:hAnsi="Times New Roman"/>
          <w:sz w:val="28"/>
          <w:szCs w:val="28"/>
        </w:rPr>
        <w:t>ие и претендующие на участие в открытом конкурсе) и их близкие родственники.</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lastRenderedPageBreak/>
        <w:t>2.3. Заседание конкурсной комиссии проводит председатель, а в его отсутствие - заместитель председателя. Члены конкурсной комиссии участвуют в заседании конкурсной комиссии лично.</w:t>
      </w:r>
      <w:r>
        <w:rPr>
          <w:rFonts w:ascii="Times New Roman" w:hAnsi="Times New Roman"/>
          <w:sz w:val="28"/>
          <w:szCs w:val="28"/>
        </w:rPr>
        <w:t xml:space="preserve">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 Ч</w:t>
      </w:r>
      <w:r>
        <w:rPr>
          <w:rFonts w:ascii="Times New Roman" w:hAnsi="Times New Roman"/>
          <w:sz w:val="28"/>
          <w:szCs w:val="28"/>
        </w:rPr>
        <w:t xml:space="preserve">лен комиссии и лицо, исполняющее обязанности члена комиссии, обладают равными правами при принятии решений. Заседание конкурсной комиссии является правомочным, если на нем присутствует более половины членов комиссии или лиц, исполняющих обязанности членов </w:t>
      </w:r>
      <w:r>
        <w:rPr>
          <w:rFonts w:ascii="Times New Roman" w:hAnsi="Times New Roman"/>
          <w:sz w:val="28"/>
          <w:szCs w:val="28"/>
        </w:rPr>
        <w:t>комиссии. В случае равенства голосов членов конкурсной комиссии решающее значение имеет голос председательствующего на заседании конкурсной комиссии.</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2.4. Конкурсная комиссия действует на постоянной основе до утверждения нового состава конкурсной комиссии.</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2.5. Конкурсная комиссия правомочна рассматривать заявки на участие в открытом конкурсе и принимать решения при условии, что на ее заседании присутствуют не менее чем пятьдесят процентов от общего числа ее членов.</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2.6. По результатам открытого конкурса по</w:t>
      </w:r>
      <w:r>
        <w:rPr>
          <w:rFonts w:ascii="Times New Roman" w:hAnsi="Times New Roman"/>
          <w:sz w:val="28"/>
          <w:szCs w:val="28"/>
        </w:rPr>
        <w:t>бедителю выдается свидетельство об осуществлении перевозок.</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2.7. Без проведения открытого конкурса свидетельства об осуществлении перевозок выдаются только в случаях, предусмотренных Федеральным законом от 13 июля № 220-ФЗ.</w:t>
      </w:r>
    </w:p>
    <w:p w:rsidR="00871112" w:rsidRDefault="00871112">
      <w:pPr>
        <w:widowControl w:val="0"/>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4" w:name="Par72"/>
      <w:bookmarkEnd w:id="4"/>
      <w:r>
        <w:rPr>
          <w:rFonts w:ascii="Times New Roman" w:hAnsi="Times New Roman"/>
          <w:sz w:val="28"/>
          <w:szCs w:val="28"/>
        </w:rPr>
        <w:t xml:space="preserve">3. Требования к участникам </w:t>
      </w:r>
      <w:r>
        <w:rPr>
          <w:rFonts w:ascii="Times New Roman" w:hAnsi="Times New Roman"/>
          <w:sz w:val="28"/>
          <w:szCs w:val="28"/>
        </w:rPr>
        <w:t>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3.1. К участию в открытом конкурсе допускаются индивидуальные предприниматели, юридические лица, участники договоров простого товарищества (далее - претенденты), соответствующие следующим требованиям: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3.1.1. наличие лицензии на перевозку</w:t>
      </w:r>
      <w:r>
        <w:rPr>
          <w:rFonts w:ascii="Times New Roman" w:hAnsi="Times New Roman"/>
          <w:sz w:val="28"/>
          <w:szCs w:val="28"/>
        </w:rPr>
        <w:t xml:space="preserve"> пассажиров, предусмотренной законодательством Российской Федерации;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w:t>
      </w:r>
      <w:r>
        <w:rPr>
          <w:rFonts w:ascii="Times New Roman" w:hAnsi="Times New Roman"/>
          <w:sz w:val="28"/>
          <w:szCs w:val="28"/>
        </w:rPr>
        <w:t>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3.1.3. отсутствие на дату подачи заявки на участие в от</w:t>
      </w:r>
      <w:r>
        <w:rPr>
          <w:rFonts w:ascii="Times New Roman" w:hAnsi="Times New Roman"/>
          <w:sz w:val="28"/>
          <w:szCs w:val="28"/>
        </w:rPr>
        <w:t>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w:t>
      </w:r>
      <w:r>
        <w:rPr>
          <w:rFonts w:ascii="Times New Roman" w:hAnsi="Times New Roman"/>
          <w:sz w:val="28"/>
          <w:szCs w:val="28"/>
        </w:rPr>
        <w:t xml:space="preserve">тчетный период;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3.1.4.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w:t>
      </w:r>
      <w:r>
        <w:rPr>
          <w:rFonts w:ascii="Times New Roman" w:hAnsi="Times New Roman"/>
          <w:sz w:val="28"/>
          <w:szCs w:val="28"/>
        </w:rPr>
        <w:t xml:space="preserve"> конкурсного производства;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3.1.5. наличие договора простого товарищества в письменной форме (для участников договора простого товарищества);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3.1.6. отсутствие в отношении юридического лица, индивидуального </w:t>
      </w:r>
      <w:r>
        <w:rPr>
          <w:rFonts w:ascii="Times New Roman" w:hAnsi="Times New Roman"/>
          <w:sz w:val="28"/>
          <w:szCs w:val="28"/>
        </w:rPr>
        <w:lastRenderedPageBreak/>
        <w:t>предпринимателя, участника договора простого товар</w:t>
      </w:r>
      <w:r>
        <w:rPr>
          <w:rFonts w:ascii="Times New Roman" w:hAnsi="Times New Roman"/>
          <w:sz w:val="28"/>
          <w:szCs w:val="28"/>
        </w:rPr>
        <w:t>ищества обстоятельств, предусмотренных частью 8 статьи 29 Федерального закона от 13.07.2015 № 220-ФЗ;</w:t>
      </w:r>
    </w:p>
    <w:p w:rsidR="00871112" w:rsidRDefault="00AE3106">
      <w:pPr>
        <w:widowControl w:val="0"/>
        <w:ind w:firstLine="709"/>
        <w:jc w:val="both"/>
      </w:pPr>
      <w:r>
        <w:rPr>
          <w:rFonts w:ascii="Times New Roman" w:hAnsi="Times New Roman"/>
          <w:sz w:val="28"/>
          <w:szCs w:val="28"/>
        </w:rPr>
        <w:t>3.1.7. требования, предусмотренные пунктами 3.1.1, 3.1.3, 3.1.4 применяются в отношении каждого участника договора простого товарищества;</w:t>
      </w:r>
    </w:p>
    <w:p w:rsidR="00871112" w:rsidRDefault="00AE3106">
      <w:pPr>
        <w:widowControl w:val="0"/>
        <w:ind w:firstLine="709"/>
        <w:jc w:val="both"/>
      </w:pPr>
      <w:r>
        <w:rPr>
          <w:rFonts w:ascii="Times New Roman" w:hAnsi="Times New Roman"/>
          <w:sz w:val="28"/>
          <w:szCs w:val="28"/>
        </w:rPr>
        <w:t>3.2. Участнику о</w:t>
      </w:r>
      <w:r>
        <w:rPr>
          <w:rFonts w:ascii="Times New Roman" w:hAnsi="Times New Roman"/>
          <w:sz w:val="28"/>
          <w:szCs w:val="28"/>
        </w:rPr>
        <w:t xml:space="preserve">ткрытого конкурса необходимо наличие заключенного с ООО Цифровое Приморье» Соглашение </w:t>
      </w:r>
      <w:r>
        <w:rPr>
          <w:rFonts w:ascii="Times New Roman" w:eastAsia="Times New Roman" w:hAnsi="Times New Roman"/>
          <w:sz w:val="28"/>
          <w:szCs w:val="28"/>
          <w:lang w:eastAsia="ru-RU"/>
        </w:rPr>
        <w:t>о сотрудничестве при использовании Сервиса диспетчеризации транспорта подсистемы «Навигационная система Приморского края» с исполнением следующих обязанностей:</w:t>
      </w:r>
    </w:p>
    <w:p w:rsidR="00871112" w:rsidRDefault="00AE3106">
      <w:pPr>
        <w:widowControl w:val="0"/>
        <w:ind w:firstLine="709"/>
        <w:jc w:val="both"/>
      </w:pPr>
      <w:r>
        <w:rPr>
          <w:rFonts w:ascii="Times New Roman" w:eastAsia="Times New Roman" w:hAnsi="Times New Roman"/>
          <w:sz w:val="28"/>
          <w:szCs w:val="28"/>
          <w:lang w:eastAsia="ru-RU"/>
        </w:rPr>
        <w:t>3.2.1. осу</w:t>
      </w:r>
      <w:r>
        <w:rPr>
          <w:rFonts w:ascii="Times New Roman" w:eastAsia="Times New Roman" w:hAnsi="Times New Roman"/>
          <w:sz w:val="28"/>
          <w:szCs w:val="28"/>
          <w:lang w:eastAsia="ru-RU"/>
        </w:rPr>
        <w:t>ществлять диспетчерское руководство (сопровождение) движением транспорта на маршруте только в Сервисе диспетчеризации транспорта Подсистемы «Навигационная система Приморского края» информационной системы Приморского края «Информационная система «Цифровое П</w:t>
      </w:r>
      <w:r>
        <w:rPr>
          <w:rFonts w:ascii="Times New Roman" w:eastAsia="Times New Roman" w:hAnsi="Times New Roman"/>
          <w:sz w:val="28"/>
          <w:szCs w:val="28"/>
          <w:lang w:eastAsia="ru-RU"/>
        </w:rPr>
        <w:t xml:space="preserve">риморье» (далее – Информационная система «Цифровое Приморье»), а именно: </w:t>
      </w:r>
    </w:p>
    <w:p w:rsidR="00871112" w:rsidRDefault="00AE3106">
      <w:pPr>
        <w:pStyle w:val="af6"/>
        <w:ind w:left="0" w:firstLine="360"/>
        <w:jc w:val="both"/>
        <w:rPr>
          <w:rFonts w:ascii="Times New Roman" w:hAnsi="Times New Roman"/>
          <w:sz w:val="28"/>
          <w:szCs w:val="28"/>
        </w:rPr>
      </w:pPr>
      <w:r>
        <w:rPr>
          <w:rFonts w:ascii="Times New Roman" w:hAnsi="Times New Roman"/>
          <w:sz w:val="28"/>
          <w:szCs w:val="28"/>
        </w:rPr>
        <w:t>- до выполнения работ, связанных с осуществлением регулярных перевозок пассажиров и багажа автомобильным транспортом, вносить информацию о транспортных средствах (государственный рег</w:t>
      </w:r>
      <w:r>
        <w:rPr>
          <w:rFonts w:ascii="Times New Roman" w:hAnsi="Times New Roman"/>
          <w:sz w:val="28"/>
          <w:szCs w:val="28"/>
        </w:rPr>
        <w:t>истрационный номер, IMEI, класс, марку, модель и тип транспортного средства), выставлять транспортные средства на маршрут;</w:t>
      </w:r>
    </w:p>
    <w:p w:rsidR="00871112" w:rsidRDefault="00AE3106">
      <w:pPr>
        <w:pStyle w:val="af6"/>
        <w:ind w:left="0" w:firstLine="360"/>
        <w:jc w:val="both"/>
        <w:rPr>
          <w:rFonts w:ascii="Times New Roman" w:hAnsi="Times New Roman"/>
          <w:sz w:val="28"/>
          <w:szCs w:val="28"/>
        </w:rPr>
      </w:pPr>
      <w:r>
        <w:rPr>
          <w:rFonts w:ascii="Times New Roman" w:hAnsi="Times New Roman"/>
          <w:sz w:val="28"/>
          <w:szCs w:val="28"/>
        </w:rPr>
        <w:t>- своевременно вносить информацию о сходах и заменах транспортных средств;</w:t>
      </w:r>
    </w:p>
    <w:p w:rsidR="00871112" w:rsidRDefault="00AE3106">
      <w:pPr>
        <w:pStyle w:val="af6"/>
        <w:ind w:left="0" w:firstLine="360"/>
        <w:jc w:val="both"/>
        <w:rPr>
          <w:rFonts w:ascii="Times New Roman" w:hAnsi="Times New Roman"/>
          <w:sz w:val="28"/>
          <w:szCs w:val="28"/>
        </w:rPr>
      </w:pPr>
      <w:r>
        <w:rPr>
          <w:rFonts w:ascii="Times New Roman" w:hAnsi="Times New Roman"/>
          <w:sz w:val="28"/>
          <w:szCs w:val="28"/>
        </w:rPr>
        <w:t>- вносить сведения о рейсах, невыполненных вследствие вызо</w:t>
      </w:r>
      <w:r>
        <w:rPr>
          <w:rFonts w:ascii="Times New Roman" w:hAnsi="Times New Roman"/>
          <w:sz w:val="28"/>
          <w:szCs w:val="28"/>
        </w:rPr>
        <w:t>ва и ожидания специальных служб (полиция, скорая помощь, служба спасения и д.), дорожно-транспортных происшествий, технических неисправностей не позднее 30 минут после происшествия;</w:t>
      </w:r>
    </w:p>
    <w:p w:rsidR="00871112" w:rsidRDefault="00AE3106">
      <w:pPr>
        <w:pStyle w:val="af6"/>
        <w:ind w:left="0" w:firstLine="426"/>
        <w:jc w:val="both"/>
        <w:rPr>
          <w:rFonts w:ascii="Times New Roman" w:hAnsi="Times New Roman"/>
          <w:sz w:val="28"/>
          <w:szCs w:val="28"/>
        </w:rPr>
      </w:pPr>
      <w:r>
        <w:rPr>
          <w:rFonts w:ascii="Times New Roman" w:hAnsi="Times New Roman"/>
          <w:sz w:val="28"/>
          <w:szCs w:val="28"/>
        </w:rPr>
        <w:t>3.2.2. обеспечивать передачу мониторинговой информации от транспортных сре</w:t>
      </w:r>
      <w:r>
        <w:rPr>
          <w:rFonts w:ascii="Times New Roman" w:hAnsi="Times New Roman"/>
          <w:sz w:val="28"/>
          <w:szCs w:val="28"/>
        </w:rPr>
        <w:t>дств, работающих на маршрутах, в Информационную систему «Цифровое Приморье». Интервал передачи мониторинговой информации должен быть не реже 1 (одного) раза в 3 (три) секунды;</w:t>
      </w:r>
    </w:p>
    <w:p w:rsidR="00871112" w:rsidRDefault="00AE3106">
      <w:pPr>
        <w:pStyle w:val="af6"/>
        <w:ind w:left="0" w:firstLine="426"/>
        <w:jc w:val="both"/>
        <w:rPr>
          <w:rFonts w:ascii="Times New Roman" w:hAnsi="Times New Roman"/>
          <w:sz w:val="28"/>
          <w:szCs w:val="28"/>
        </w:rPr>
      </w:pPr>
      <w:r>
        <w:rPr>
          <w:rFonts w:ascii="Times New Roman" w:hAnsi="Times New Roman"/>
          <w:sz w:val="28"/>
          <w:szCs w:val="28"/>
        </w:rPr>
        <w:t>3.2.3. организовать взаимодействие с Оператором Информационной системы «Цифровое</w:t>
      </w:r>
      <w:r>
        <w:rPr>
          <w:rFonts w:ascii="Times New Roman" w:hAnsi="Times New Roman"/>
          <w:sz w:val="28"/>
          <w:szCs w:val="28"/>
        </w:rPr>
        <w:t xml:space="preserve"> Приморье» путем заключения соглашения о сотрудничестве при использовании Информационной системы «Цифровое Приморье» с Оператором не позднее, чем за 10 рабочих дней до дня начала выполнения работ, предусмотренных Контрактом.</w:t>
      </w:r>
    </w:p>
    <w:p w:rsidR="00871112" w:rsidRDefault="00AE3106">
      <w:pPr>
        <w:pStyle w:val="af6"/>
        <w:ind w:left="0" w:firstLine="426"/>
        <w:jc w:val="both"/>
        <w:rPr>
          <w:rFonts w:ascii="Times New Roman" w:hAnsi="Times New Roman"/>
          <w:sz w:val="28"/>
          <w:szCs w:val="28"/>
        </w:rPr>
      </w:pPr>
      <w:r>
        <w:rPr>
          <w:rFonts w:ascii="Times New Roman" w:eastAsia="Times New Roman" w:hAnsi="Times New Roman"/>
          <w:sz w:val="28"/>
          <w:szCs w:val="28"/>
          <w:lang w:eastAsia="ru-RU"/>
        </w:rPr>
        <w:t>Учет объема выполненной транспо</w:t>
      </w:r>
      <w:r>
        <w:rPr>
          <w:rFonts w:ascii="Times New Roman" w:eastAsia="Times New Roman" w:hAnsi="Times New Roman"/>
          <w:sz w:val="28"/>
          <w:szCs w:val="28"/>
          <w:lang w:eastAsia="ru-RU"/>
        </w:rPr>
        <w:t>ртной работы и ее контроль осуществляется на основании данных информационной системы «Цифровое Приморье» и только по транспортным средствам, запланированным диспетчером в Информационной системе «Цифровое Приморье».</w:t>
      </w:r>
    </w:p>
    <w:p w:rsidR="00871112" w:rsidRDefault="00AE3106">
      <w:pPr>
        <w:pStyle w:val="af6"/>
        <w:ind w:left="0" w:firstLine="426"/>
        <w:jc w:val="both"/>
        <w:rPr>
          <w:rFonts w:ascii="Times New Roman" w:hAnsi="Times New Roman"/>
          <w:sz w:val="28"/>
          <w:szCs w:val="28"/>
        </w:rPr>
      </w:pPr>
      <w:r>
        <w:rPr>
          <w:rFonts w:ascii="Times New Roman" w:eastAsia="Times New Roman" w:hAnsi="Times New Roman"/>
          <w:sz w:val="28"/>
          <w:szCs w:val="28"/>
          <w:lang w:eastAsia="ru-RU"/>
        </w:rPr>
        <w:t>3.3.  Участнику открытого конкурса необхо</w:t>
      </w:r>
      <w:r>
        <w:rPr>
          <w:rFonts w:ascii="Times New Roman" w:eastAsia="Times New Roman" w:hAnsi="Times New Roman"/>
          <w:sz w:val="28"/>
          <w:szCs w:val="28"/>
          <w:lang w:eastAsia="ru-RU"/>
        </w:rPr>
        <w:t xml:space="preserve">димо наличие заключенного с ООО Цифровое Приморье» Соглашение о присоединении перевозчика </w:t>
      </w:r>
      <w:r>
        <w:rPr>
          <w:rFonts w:ascii="Times New Roman" w:hAnsi="Times New Roman"/>
          <w:sz w:val="28"/>
          <w:szCs w:val="28"/>
        </w:rPr>
        <w:t xml:space="preserve">к правилам </w:t>
      </w:r>
      <w:r>
        <w:rPr>
          <w:rFonts w:ascii="Times New Roman" w:hAnsi="Times New Roman"/>
          <w:bCs/>
          <w:sz w:val="28"/>
          <w:szCs w:val="28"/>
        </w:rPr>
        <w:t>модуля «Транспортный</w:t>
      </w:r>
      <w:r>
        <w:rPr>
          <w:rFonts w:ascii="Times New Roman" w:hAnsi="Times New Roman"/>
          <w:sz w:val="28"/>
          <w:szCs w:val="28"/>
        </w:rPr>
        <w:t xml:space="preserve"> процессинг</w:t>
      </w:r>
      <w:r>
        <w:rPr>
          <w:rFonts w:ascii="Times New Roman" w:hAnsi="Times New Roman"/>
          <w:bCs/>
          <w:sz w:val="28"/>
          <w:szCs w:val="28"/>
        </w:rPr>
        <w:t xml:space="preserve">» Сервиса единой карты жителя Приморского края </w:t>
      </w:r>
      <w:r>
        <w:rPr>
          <w:rFonts w:ascii="Times New Roman" w:eastAsia="Times New Roman" w:hAnsi="Times New Roman"/>
          <w:bCs/>
          <w:sz w:val="28"/>
          <w:szCs w:val="28"/>
          <w:lang w:eastAsia="ru-RU"/>
        </w:rPr>
        <w:t>информационной системы «Цифровое Приморье</w:t>
      </w:r>
      <w:r>
        <w:rPr>
          <w:rFonts w:ascii="Times New Roman" w:eastAsia="Times New Roman" w:hAnsi="Times New Roman"/>
          <w:sz w:val="28"/>
          <w:szCs w:val="28"/>
          <w:lang w:eastAsia="ru-RU"/>
        </w:rPr>
        <w:t>».</w:t>
      </w:r>
    </w:p>
    <w:p w:rsidR="00871112" w:rsidRDefault="00871112">
      <w:pPr>
        <w:widowControl w:val="0"/>
        <w:ind w:firstLine="709"/>
        <w:jc w:val="both"/>
        <w:rPr>
          <w:rFonts w:ascii="Times New Roman" w:eastAsia="Times New Roman" w:hAnsi="Times New Roman"/>
          <w:sz w:val="28"/>
          <w:szCs w:val="28"/>
          <w:lang w:eastAsia="ru-RU"/>
        </w:rPr>
      </w:pPr>
    </w:p>
    <w:p w:rsidR="00871112" w:rsidRDefault="00871112">
      <w:pPr>
        <w:widowControl w:val="0"/>
        <w:ind w:firstLine="709"/>
        <w:jc w:val="both"/>
        <w:rPr>
          <w:rFonts w:ascii="Times New Roman" w:eastAsia="Times New Roman" w:hAnsi="Times New Roman"/>
          <w:sz w:val="28"/>
          <w:szCs w:val="28"/>
          <w:lang w:eastAsia="ru-RU"/>
        </w:rPr>
      </w:pPr>
    </w:p>
    <w:p w:rsidR="00871112" w:rsidRDefault="00871112">
      <w:pPr>
        <w:widowControl w:val="0"/>
        <w:ind w:firstLine="709"/>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5" w:name="Par88"/>
      <w:bookmarkEnd w:id="5"/>
      <w:r>
        <w:rPr>
          <w:rFonts w:ascii="Times New Roman" w:hAnsi="Times New Roman"/>
          <w:sz w:val="28"/>
          <w:szCs w:val="28"/>
        </w:rPr>
        <w:t xml:space="preserve">4. Извещение о проведении </w:t>
      </w:r>
      <w:r>
        <w:rPr>
          <w:rFonts w:ascii="Times New Roman" w:hAnsi="Times New Roman"/>
          <w:sz w:val="28"/>
          <w:szCs w:val="28"/>
        </w:rPr>
        <w:t>открытого конкурса, конкурсная документация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lastRenderedPageBreak/>
        <w:t>4.1. Конкурсная комиссия на своем заседании определяет дату начала и окончания приема документов для участия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4.2. Конкурсная комиссия составляет и направляет для опубликования на официальном </w:t>
      </w:r>
      <w:r>
        <w:rPr>
          <w:rFonts w:ascii="Times New Roman" w:hAnsi="Times New Roman"/>
          <w:sz w:val="28"/>
          <w:szCs w:val="28"/>
        </w:rPr>
        <w:t xml:space="preserve">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извещение в информационно-телекоммуникационной сети "Интернет" о проведении открытого конкурса не менее чем за 30 (тридцать) дней до даты окончания срока подачи заявки на участие в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4.3. В извещении о п</w:t>
      </w:r>
      <w:r>
        <w:rPr>
          <w:rFonts w:ascii="Times New Roman" w:hAnsi="Times New Roman"/>
          <w:sz w:val="28"/>
          <w:szCs w:val="28"/>
        </w:rPr>
        <w:t>роведении конкурса указываются следующие сведения: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4.3.1. наименование, местонахождение, почтовый адрес и адрес электронной почты, номер контактного телефона организатора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4.3.2. предмет открытого конкурса, в том числе информация о лоте </w:t>
      </w:r>
      <w:r>
        <w:rPr>
          <w:rFonts w:ascii="Times New Roman" w:hAnsi="Times New Roman"/>
          <w:sz w:val="28"/>
          <w:szCs w:val="28"/>
        </w:rPr>
        <w:t>(лотах), содержащая номер и название муниципального маршрута (муниципальных маршрутов);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4.3.3. срок, место и порядок предоставления конкурсной документации, официальный сайт, на котором размещена конкурсная документация;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4.3.4. размер, порядок и сроки внес</w:t>
      </w:r>
      <w:r>
        <w:rPr>
          <w:rFonts w:ascii="Times New Roman" w:hAnsi="Times New Roman"/>
          <w:sz w:val="28"/>
          <w:szCs w:val="28"/>
        </w:rPr>
        <w:t>ения платы за предоставление конкурсной документации на бумажном носителе, если указанная плата установлена;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4.3.5. место, дата и время вскрытия конвертов с заявками на участие в открытом конкурсе, а также место и дата рассмотрения таких заявок и подведени</w:t>
      </w:r>
      <w:r>
        <w:rPr>
          <w:rFonts w:ascii="Times New Roman" w:hAnsi="Times New Roman"/>
          <w:sz w:val="28"/>
          <w:szCs w:val="28"/>
        </w:rPr>
        <w:t>я итогов открытого конкурса;</w:t>
      </w:r>
    </w:p>
    <w:p w:rsidR="00871112" w:rsidRDefault="00AE3106">
      <w:pPr>
        <w:widowControl w:val="0"/>
        <w:ind w:firstLine="709"/>
        <w:jc w:val="both"/>
        <w:rPr>
          <w:rFonts w:ascii="Times New Roman" w:hAnsi="Times New Roman"/>
          <w:sz w:val="28"/>
          <w:szCs w:val="28"/>
        </w:rPr>
      </w:pPr>
      <w:proofErr w:type="gramStart"/>
      <w:r>
        <w:rPr>
          <w:rFonts w:ascii="Times New Roman" w:hAnsi="Times New Roman"/>
          <w:sz w:val="28"/>
          <w:szCs w:val="28"/>
        </w:rPr>
        <w:t>4.4  Решение</w:t>
      </w:r>
      <w:proofErr w:type="gramEnd"/>
      <w:r>
        <w:rPr>
          <w:rFonts w:ascii="Times New Roman" w:hAnsi="Times New Roman"/>
          <w:sz w:val="28"/>
          <w:szCs w:val="28"/>
        </w:rPr>
        <w:t xml:space="preserve"> о внесении изменений в извещение о проведении открытого конкурса принимается организатором открытого конкурса не позднее чем за пять календарных дней до даты окончания подачи заявок на участие в открытом конкурсе. </w:t>
      </w:r>
      <w:r>
        <w:rPr>
          <w:rFonts w:ascii="Times New Roman" w:hAnsi="Times New Roman"/>
          <w:sz w:val="28"/>
          <w:szCs w:val="28"/>
        </w:rPr>
        <w:t xml:space="preserve">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в информационно-телекоммуникационной сети "Интернет". При этом с</w:t>
      </w:r>
      <w:r>
        <w:rPr>
          <w:rFonts w:ascii="Times New Roman" w:hAnsi="Times New Roman"/>
          <w:sz w:val="28"/>
          <w:szCs w:val="28"/>
        </w:rPr>
        <w:t>рок подачи заявок на участие в открытом конкурсе должен быть продлен таким образом, чтобы со дня опубликования и размещения изменений, внесенных в извещение о проведении открытого конкурса, до даты окончания подачи заявок на участие в открытом конкурсе это</w:t>
      </w:r>
      <w:r>
        <w:rPr>
          <w:rFonts w:ascii="Times New Roman" w:hAnsi="Times New Roman"/>
          <w:sz w:val="28"/>
          <w:szCs w:val="28"/>
        </w:rPr>
        <w:t>т срок составлял не менее чем двадцать дней.</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Организатор открытого конкурса в течении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w:t>
      </w:r>
      <w:r>
        <w:rPr>
          <w:rFonts w:ascii="Times New Roman" w:hAnsi="Times New Roman"/>
          <w:sz w:val="28"/>
          <w:szCs w:val="28"/>
        </w:rPr>
        <w:t xml:space="preserve">ки на участие в открытом конкурсе на момент внесения изменений, заказными письмами с уведомлением о вручении или посредством электронной почты.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4.5. Организатор открытого конкурса отменяет проведение открытого конкурса не позднее, чем за пять дней до даты</w:t>
      </w:r>
      <w:r>
        <w:rPr>
          <w:rFonts w:ascii="Times New Roman" w:hAnsi="Times New Roman"/>
          <w:sz w:val="28"/>
          <w:szCs w:val="28"/>
        </w:rPr>
        <w:t xml:space="preserve"> окончания подачи заявок на участие в открытом конкурсе в случае закрытия муниципального маршрута. Извещение об отмене проведения открытого конкурса размещается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в информационно-телекоммуникационно</w:t>
      </w:r>
      <w:r>
        <w:rPr>
          <w:rFonts w:ascii="Times New Roman" w:hAnsi="Times New Roman"/>
          <w:sz w:val="28"/>
          <w:szCs w:val="28"/>
        </w:rPr>
        <w:t>й сети "Интернет" в течении двух рабочих дней со дня принятия решения об отмене проведения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lastRenderedPageBreak/>
        <w:t>Организатор открытого конкурса в течении двух рабочих дней со дня принятия решения об отмене проведения открытого конкурса направляет соответству</w:t>
      </w:r>
      <w:r>
        <w:rPr>
          <w:rFonts w:ascii="Times New Roman" w:hAnsi="Times New Roman"/>
          <w:sz w:val="28"/>
          <w:szCs w:val="28"/>
        </w:rPr>
        <w:t>ющие уведомления лицам, подавшим заявки на участие в открытом конкурсе на момент принятия решения об отмене проведения открытого конкурса.</w:t>
      </w:r>
    </w:p>
    <w:p w:rsidR="00871112" w:rsidRDefault="00871112">
      <w:pPr>
        <w:widowControl w:val="0"/>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6" w:name="Par100"/>
      <w:bookmarkEnd w:id="6"/>
      <w:r>
        <w:rPr>
          <w:rFonts w:ascii="Times New Roman" w:hAnsi="Times New Roman"/>
          <w:sz w:val="28"/>
          <w:szCs w:val="28"/>
        </w:rPr>
        <w:t>5. Полномочия организатора открытого конкурса и конкурсной комиссии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5.1. Организатор открытого конкурса в пределах с</w:t>
      </w:r>
      <w:r>
        <w:rPr>
          <w:rFonts w:ascii="Times New Roman" w:hAnsi="Times New Roman"/>
          <w:sz w:val="28"/>
          <w:szCs w:val="28"/>
        </w:rPr>
        <w:t>воих полномочий осуществляет следующие функции: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5.1.1. анализирует работу пассажирского автотранспорта по муниципальным маршрутам;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5.1.2. определяет категорию и общее количество автотранспортных средств, привлекаемых для перевозки пассажиров по каждому мун</w:t>
      </w:r>
      <w:r>
        <w:rPr>
          <w:rFonts w:ascii="Times New Roman" w:hAnsi="Times New Roman"/>
          <w:sz w:val="28"/>
          <w:szCs w:val="28"/>
        </w:rPr>
        <w:t>иципальному маршруту;</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5.1.3. формирует ведомость необходимого количества автотранспортных средств определенной категории по каждому муниципальному маршруту;</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 Конкурсная комиссия осуществляет следующие функции: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5.2.1. осуществляет прием документов;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2. определяет время, место и сроки приема заявок на участие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5.2.3. определяет дату, время и место процедуры вскрытия конвертов с заявками на участие в открытом конкурсе, а также место и дату рассмотрения таких заявок и подведения итого</w:t>
      </w:r>
      <w:r>
        <w:rPr>
          <w:rFonts w:ascii="Times New Roman" w:hAnsi="Times New Roman"/>
          <w:sz w:val="28"/>
          <w:szCs w:val="28"/>
        </w:rPr>
        <w:t>в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5.2.4. принимает решение о допуске претендентов к участию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5.2.5. принимает решение об отстранении претендентов от участия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5.2.6. оценивает поступившие предложения и определяет победителей откр</w:t>
      </w:r>
      <w:r>
        <w:rPr>
          <w:rFonts w:ascii="Times New Roman" w:hAnsi="Times New Roman"/>
          <w:sz w:val="28"/>
          <w:szCs w:val="28"/>
        </w:rPr>
        <w:t>ытого конкурса по утвержденным настоящим Положением критериям путем выставления баллов;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5.2.7. информирует участников о результатах проведения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5.2.8. устанавливает порядок и срок отзыва заявок на участие в конкурсе, порядок внесения изменений в </w:t>
      </w:r>
      <w:r>
        <w:rPr>
          <w:rFonts w:ascii="Times New Roman" w:hAnsi="Times New Roman"/>
          <w:sz w:val="28"/>
          <w:szCs w:val="28"/>
        </w:rPr>
        <w:t>такие заявки;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5.2.9. устанавливает достоверность сведений, содержащихся в документации для проведения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5.3. Члены комиссии обязаны:</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5.3.1. самостоятельно и независимо принимать решения, руководствуясь действующим законодательством, а также настоящ</w:t>
      </w:r>
      <w:r>
        <w:rPr>
          <w:rFonts w:ascii="Times New Roman" w:hAnsi="Times New Roman"/>
          <w:sz w:val="28"/>
          <w:szCs w:val="28"/>
        </w:rPr>
        <w:t>им Положением;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5.3.2. не разглашать информацию, касающуюся проведения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5.4. Действия конкурсной комиссии могут быть обжалованы в установленном законом порядке.</w:t>
      </w:r>
    </w:p>
    <w:p w:rsidR="00871112" w:rsidRDefault="00871112">
      <w:pPr>
        <w:widowControl w:val="0"/>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7" w:name="Par122"/>
      <w:bookmarkEnd w:id="7"/>
      <w:r>
        <w:rPr>
          <w:rFonts w:ascii="Times New Roman" w:hAnsi="Times New Roman"/>
          <w:sz w:val="28"/>
          <w:szCs w:val="28"/>
        </w:rPr>
        <w:t>6. Документация для проведения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6.1. Публично в установленные дни, в</w:t>
      </w:r>
      <w:r>
        <w:rPr>
          <w:rFonts w:ascii="Times New Roman" w:hAnsi="Times New Roman"/>
          <w:sz w:val="28"/>
          <w:szCs w:val="28"/>
        </w:rPr>
        <w:t>ремя и месте, указанных в извещении о проведении открытого конкурса, секретарем комиссии организуется прием заявок.</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6.2. Заявитель подает заявку на участие в открытом конкурсе по форме согласно приложению 1 к настоящему Положению, с приложением </w:t>
      </w:r>
      <w:r>
        <w:rPr>
          <w:rFonts w:ascii="Times New Roman" w:hAnsi="Times New Roman"/>
          <w:sz w:val="28"/>
          <w:szCs w:val="28"/>
        </w:rPr>
        <w:lastRenderedPageBreak/>
        <w:t>следующих д</w:t>
      </w:r>
      <w:r>
        <w:rPr>
          <w:rFonts w:ascii="Times New Roman" w:hAnsi="Times New Roman"/>
          <w:sz w:val="28"/>
          <w:szCs w:val="28"/>
        </w:rPr>
        <w:t>окументов: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 опись документов, прилагаемых к заявке на участие в открытом конкурсе, подписанная заявителем;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6.2.2. выписка из Единого государственного реестра юридических лиц или нотариально заверенная копия такой выписки (для юридических лиц), выписк</w:t>
      </w:r>
      <w:r>
        <w:rPr>
          <w:rFonts w:ascii="Times New Roman" w:hAnsi="Times New Roman"/>
          <w:sz w:val="28"/>
          <w:szCs w:val="28"/>
        </w:rPr>
        <w:t>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6.2.3. копия учредительных документов (для юридических лиц), копия 2 и 3 страницы паспорта, а также </w:t>
      </w:r>
      <w:r>
        <w:rPr>
          <w:rFonts w:ascii="Times New Roman" w:hAnsi="Times New Roman"/>
          <w:sz w:val="28"/>
          <w:szCs w:val="28"/>
        </w:rPr>
        <w:t>страницы с отметкой о регистрации по месту жительства (для индивидуальных предпринимателей), заверенные печатью и подписью уполномоченного лица;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6.2.4. копия свидетельства о государственной регистрации юридического лица (физического лица в качестве индивид</w:t>
      </w:r>
      <w:r>
        <w:rPr>
          <w:rFonts w:ascii="Times New Roman" w:hAnsi="Times New Roman"/>
          <w:sz w:val="28"/>
          <w:szCs w:val="28"/>
        </w:rPr>
        <w:t>уального предпринимателя);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6.2.5. копия свидетельства о постановке на учет в налоговом органе;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6.2.6. копия лицензии на право осуществления перевозок пассажиров автомобильным транспортом, оборудованным для перевозок более 8 человек, заверенная печатью и по</w:t>
      </w:r>
      <w:r>
        <w:rPr>
          <w:rFonts w:ascii="Times New Roman" w:hAnsi="Times New Roman"/>
          <w:sz w:val="28"/>
          <w:szCs w:val="28"/>
        </w:rPr>
        <w:t>дписью уполномоченного лица;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6.2.7. сведения о транспортных средствах, выставляемых на муниципальные маршруты регулярных перевозок, соответствующих установленным конкурсной документацией требованиям, в отношении которых выдаются свидетельства об осуществле</w:t>
      </w:r>
      <w:r>
        <w:rPr>
          <w:rFonts w:ascii="Times New Roman" w:hAnsi="Times New Roman"/>
          <w:sz w:val="28"/>
          <w:szCs w:val="28"/>
        </w:rPr>
        <w:t>нии перевозок по муниципальным маршрутам регулярных перевозок, входящим в соответствующий лот, по форме согласно приложению 2 к настоящему Положению;</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6.2.8. копии документов о праве собственности или на ином законном основании на выставляемые на маршруты т</w:t>
      </w:r>
      <w:r>
        <w:rPr>
          <w:rFonts w:ascii="Times New Roman" w:hAnsi="Times New Roman"/>
          <w:sz w:val="28"/>
          <w:szCs w:val="28"/>
        </w:rPr>
        <w:t>ранспортные средства либо документы, подтверждающие принятие на себя обязательства по приобретению таких транспортных средств;</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6.2.9. копии документов, подтверждающих возможность заявителя обеспечить проведение </w:t>
      </w:r>
      <w:proofErr w:type="spellStart"/>
      <w:r>
        <w:rPr>
          <w:rFonts w:ascii="Times New Roman" w:hAnsi="Times New Roman"/>
          <w:sz w:val="28"/>
          <w:szCs w:val="28"/>
        </w:rPr>
        <w:t>предрейсового</w:t>
      </w:r>
      <w:proofErr w:type="spellEnd"/>
      <w:r>
        <w:rPr>
          <w:rFonts w:ascii="Times New Roman" w:hAnsi="Times New Roman"/>
          <w:sz w:val="28"/>
          <w:szCs w:val="28"/>
        </w:rPr>
        <w:t xml:space="preserve"> и </w:t>
      </w:r>
      <w:proofErr w:type="spellStart"/>
      <w:r>
        <w:rPr>
          <w:rFonts w:ascii="Times New Roman" w:hAnsi="Times New Roman"/>
          <w:sz w:val="28"/>
          <w:szCs w:val="28"/>
        </w:rPr>
        <w:t>послерейсового</w:t>
      </w:r>
      <w:proofErr w:type="spellEnd"/>
      <w:r>
        <w:rPr>
          <w:rFonts w:ascii="Times New Roman" w:hAnsi="Times New Roman"/>
          <w:sz w:val="28"/>
          <w:szCs w:val="28"/>
        </w:rPr>
        <w:t xml:space="preserve"> технического </w:t>
      </w:r>
      <w:r>
        <w:rPr>
          <w:rFonts w:ascii="Times New Roman" w:hAnsi="Times New Roman"/>
          <w:sz w:val="28"/>
          <w:szCs w:val="28"/>
        </w:rPr>
        <w:t>осмотра транспортных средств, выставляемых на маршрут;</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6.2.10. сведения о парковках, используемых для стоянки транспортных средств в отсутствие водителя с 22 часов вечера до 6 часов утра, по транспортным средствам, заявленным юридическим лицом, индивидуаль</w:t>
      </w:r>
      <w:r>
        <w:rPr>
          <w:rFonts w:ascii="Times New Roman" w:hAnsi="Times New Roman"/>
          <w:sz w:val="28"/>
          <w:szCs w:val="28"/>
        </w:rPr>
        <w:t>ным предпринимателем в соответствии с лотом, по форме согласно приложению 3 к настоящему Положению;</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6.2.11. копии документов, подтверждающих возможность обеспечения заявителем прохождения ежедневного медицинского осмотра водителями, работающими на маршрута</w:t>
      </w:r>
      <w:r>
        <w:rPr>
          <w:rFonts w:ascii="Times New Roman" w:hAnsi="Times New Roman"/>
          <w:sz w:val="28"/>
          <w:szCs w:val="28"/>
        </w:rPr>
        <w:t>х (копии лицензии на право осуществления медицинской деятельности либо при выполнении медицинского освидетельствования и медицинского осмотра водителей сторонней организацией; копию действующего договора заявителя с данной организацией и копию лицензии дан</w:t>
      </w:r>
      <w:r>
        <w:rPr>
          <w:rFonts w:ascii="Times New Roman" w:hAnsi="Times New Roman"/>
          <w:sz w:val="28"/>
          <w:szCs w:val="28"/>
        </w:rPr>
        <w:t>ной организации на право осуществления медицинской деятельности);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6.2.12. сведения о </w:t>
      </w:r>
      <w:proofErr w:type="spellStart"/>
      <w:r>
        <w:rPr>
          <w:rFonts w:ascii="Times New Roman" w:hAnsi="Times New Roman"/>
          <w:sz w:val="28"/>
          <w:szCs w:val="28"/>
        </w:rPr>
        <w:t>непроведении</w:t>
      </w:r>
      <w:proofErr w:type="spellEnd"/>
      <w:r>
        <w:rPr>
          <w:rFonts w:ascii="Times New Roman" w:hAnsi="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w:t>
      </w:r>
      <w:r>
        <w:rPr>
          <w:rFonts w:ascii="Times New Roman" w:hAnsi="Times New Roman"/>
          <w:sz w:val="28"/>
          <w:szCs w:val="28"/>
        </w:rPr>
        <w:t xml:space="preserve">еского лица или </w:t>
      </w:r>
      <w:r>
        <w:rPr>
          <w:rFonts w:ascii="Times New Roman" w:hAnsi="Times New Roman"/>
          <w:sz w:val="28"/>
          <w:szCs w:val="28"/>
        </w:rPr>
        <w:lastRenderedPageBreak/>
        <w:t>индивидуального предпринимателя и об открытии конкурсного производства;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6.2.13. сведения об отсутствии у участника на дату подачи заявки на участие в открытом конкурсе у участника конкурса неисполненной обязанности по уплате налогов, сборов</w:t>
      </w:r>
      <w:r>
        <w:rPr>
          <w:rFonts w:ascii="Times New Roman" w:hAnsi="Times New Roman"/>
          <w:sz w:val="28"/>
          <w:szCs w:val="28"/>
        </w:rPr>
        <w:t xml:space="preserve">,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6.2.14. сведения об опыте осуществления регулярных перевозок юридически</w:t>
      </w:r>
      <w:r>
        <w:rPr>
          <w:rFonts w:ascii="Times New Roman" w:hAnsi="Times New Roman"/>
          <w:sz w:val="28"/>
          <w:szCs w:val="28"/>
        </w:rPr>
        <w:t>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w:t>
      </w:r>
      <w:r>
        <w:rPr>
          <w:rFonts w:ascii="Times New Roman" w:hAnsi="Times New Roman"/>
          <w:sz w:val="28"/>
          <w:szCs w:val="28"/>
        </w:rPr>
        <w:t xml:space="preserve"> муниципальными нормативными правовыми документами;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6.2.15.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w:t>
      </w:r>
      <w:r>
        <w:rPr>
          <w:rFonts w:ascii="Times New Roman" w:hAnsi="Times New Roman"/>
          <w:sz w:val="28"/>
          <w:szCs w:val="28"/>
        </w:rPr>
        <w:t>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w:t>
      </w:r>
      <w:r>
        <w:rPr>
          <w:rFonts w:ascii="Times New Roman" w:hAnsi="Times New Roman"/>
          <w:sz w:val="28"/>
          <w:szCs w:val="28"/>
        </w:rPr>
        <w:t>редпринимателя, участников договора простого товарищества в течение года, предшествующего дате проведения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6.2.16. сведения о среднем количестве транспортных средств, предусмотренных договорами обязательного страхования гражданской ответ</w:t>
      </w:r>
      <w:r>
        <w:rPr>
          <w:rFonts w:ascii="Times New Roman" w:hAnsi="Times New Roman"/>
          <w:sz w:val="28"/>
          <w:szCs w:val="28"/>
        </w:rPr>
        <w:t>ственности, действовавшими в течение года, предшествующего дате размещения извещения;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6.2.17. сведения о государственных регистрационных знаках</w:t>
      </w:r>
      <w:r>
        <w:rPr>
          <w:rFonts w:ascii="Times New Roman" w:hAnsi="Times New Roman"/>
          <w:sz w:val="28"/>
          <w:szCs w:val="28"/>
        </w:rPr>
        <w:t xml:space="preserve">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6.2.18. копия Соглашения </w:t>
      </w:r>
      <w:r>
        <w:rPr>
          <w:rFonts w:ascii="Times New Roman" w:eastAsia="Times New Roman" w:hAnsi="Times New Roman"/>
          <w:sz w:val="28"/>
          <w:szCs w:val="28"/>
          <w:lang w:eastAsia="ru-RU"/>
        </w:rPr>
        <w:t>о сотрудничестве при использовании Сервиса диспетчер</w:t>
      </w:r>
      <w:r>
        <w:rPr>
          <w:rFonts w:ascii="Times New Roman" w:eastAsia="Times New Roman" w:hAnsi="Times New Roman"/>
          <w:sz w:val="28"/>
          <w:szCs w:val="28"/>
          <w:lang w:eastAsia="ru-RU"/>
        </w:rPr>
        <w:t xml:space="preserve">изации транспорта подсистемы «Навигационная система Приморского края» </w:t>
      </w:r>
      <w:r>
        <w:rPr>
          <w:rFonts w:ascii="Times New Roman" w:eastAsia="Times New Roman" w:hAnsi="Times New Roman"/>
          <w:bCs/>
          <w:sz w:val="28"/>
          <w:szCs w:val="28"/>
          <w:lang w:eastAsia="ru-RU"/>
        </w:rPr>
        <w:t>информационной системы «Цифровое Приморье</w:t>
      </w:r>
      <w:r>
        <w:rPr>
          <w:rFonts w:ascii="Times New Roman" w:eastAsia="Times New Roman" w:hAnsi="Times New Roman"/>
          <w:sz w:val="28"/>
          <w:szCs w:val="28"/>
          <w:lang w:eastAsia="ru-RU"/>
        </w:rPr>
        <w:t>»;</w:t>
      </w:r>
    </w:p>
    <w:p w:rsidR="00871112" w:rsidRDefault="00AE3106">
      <w:pPr>
        <w:widowControl w:val="0"/>
        <w:ind w:firstLine="709"/>
        <w:jc w:val="both"/>
        <w:rPr>
          <w:rFonts w:ascii="Times New Roman" w:hAnsi="Times New Roman"/>
          <w:sz w:val="28"/>
          <w:szCs w:val="28"/>
        </w:rPr>
      </w:pPr>
      <w:r>
        <w:rPr>
          <w:rFonts w:ascii="Times New Roman" w:eastAsia="Times New Roman" w:hAnsi="Times New Roman"/>
          <w:sz w:val="28"/>
          <w:szCs w:val="28"/>
          <w:lang w:eastAsia="ru-RU"/>
        </w:rPr>
        <w:t xml:space="preserve">6.2.19. копия Соглашение о присоединении перевозчика к правилам </w:t>
      </w:r>
      <w:r>
        <w:rPr>
          <w:rFonts w:ascii="Times New Roman" w:eastAsia="Times New Roman" w:hAnsi="Times New Roman"/>
          <w:bCs/>
          <w:sz w:val="28"/>
          <w:szCs w:val="28"/>
          <w:lang w:eastAsia="ru-RU"/>
        </w:rPr>
        <w:t>модуля «Транспортный</w:t>
      </w:r>
      <w:r>
        <w:rPr>
          <w:rFonts w:ascii="Times New Roman" w:eastAsia="Times New Roman" w:hAnsi="Times New Roman"/>
          <w:sz w:val="28"/>
          <w:szCs w:val="28"/>
          <w:lang w:eastAsia="ru-RU"/>
        </w:rPr>
        <w:t xml:space="preserve"> процессинг</w:t>
      </w:r>
      <w:r>
        <w:rPr>
          <w:rFonts w:ascii="Times New Roman" w:eastAsia="Times New Roman" w:hAnsi="Times New Roman"/>
          <w:bCs/>
          <w:sz w:val="28"/>
          <w:szCs w:val="28"/>
          <w:lang w:eastAsia="ru-RU"/>
        </w:rPr>
        <w:t xml:space="preserve">» Сервиса единой карты жителя Приморского края </w:t>
      </w:r>
      <w:r>
        <w:rPr>
          <w:rFonts w:ascii="Times New Roman" w:eastAsia="Times New Roman" w:hAnsi="Times New Roman"/>
          <w:bCs/>
          <w:sz w:val="28"/>
          <w:szCs w:val="28"/>
          <w:lang w:eastAsia="ru-RU"/>
        </w:rPr>
        <w:t>информационной системы «Цифровое Приморье</w:t>
      </w:r>
      <w:r>
        <w:rPr>
          <w:rFonts w:ascii="Times New Roman" w:eastAsia="Times New Roman" w:hAnsi="Times New Roman"/>
          <w:sz w:val="28"/>
          <w:szCs w:val="28"/>
          <w:lang w:eastAsia="ru-RU"/>
        </w:rPr>
        <w:t>»;</w:t>
      </w:r>
    </w:p>
    <w:p w:rsidR="00871112" w:rsidRDefault="00AE3106">
      <w:pPr>
        <w:pStyle w:val="afb"/>
        <w:spacing w:line="276" w:lineRule="auto"/>
        <w:ind w:firstLine="737"/>
        <w:jc w:val="both"/>
        <w:rPr>
          <w:color w:val="000000"/>
        </w:rPr>
      </w:pPr>
      <w:r>
        <w:rPr>
          <w:rFonts w:ascii="Times New Roman" w:hAnsi="Times New Roman"/>
          <w:color w:val="000000"/>
          <w:sz w:val="28"/>
          <w:szCs w:val="28"/>
        </w:rPr>
        <w:t xml:space="preserve">6.2.20. письменное обязательство перевозчика осуществлять требования пункта 3.2.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6.3. Претендент подает заявку на участие в открытом конкурсе в письменной форме в запечатанном конверте секретарю конкурсной комис</w:t>
      </w:r>
      <w:r>
        <w:rPr>
          <w:rFonts w:ascii="Times New Roman" w:hAnsi="Times New Roman"/>
          <w:sz w:val="28"/>
          <w:szCs w:val="28"/>
        </w:rPr>
        <w:t>сии или направляет по почте заказным письмом с уведомлением. При этом на конверте указывается наименование открытого конкурса, на участие в котором подается данная заявка, а также контактная информация для направления уведомлений в случае внесения изменени</w:t>
      </w:r>
      <w:r>
        <w:rPr>
          <w:rFonts w:ascii="Times New Roman" w:hAnsi="Times New Roman"/>
          <w:sz w:val="28"/>
          <w:szCs w:val="28"/>
        </w:rPr>
        <w:t>й в конкурсную документацию или отказа от проведения открытого конкурса (в случае отсутствия такой информации уведомления не направляются). Листы заявки и прилагаемые к ней документы на участие в открытом конкурсе должны быть прошиты и пронумерованы, скреп</w:t>
      </w:r>
      <w:r>
        <w:rPr>
          <w:rFonts w:ascii="Times New Roman" w:hAnsi="Times New Roman"/>
          <w:sz w:val="28"/>
          <w:szCs w:val="28"/>
        </w:rPr>
        <w:t xml:space="preserve">лены печатью претендента на участие в </w:t>
      </w:r>
      <w:r>
        <w:rPr>
          <w:rFonts w:ascii="Times New Roman" w:hAnsi="Times New Roman"/>
          <w:sz w:val="28"/>
          <w:szCs w:val="28"/>
        </w:rPr>
        <w:lastRenderedPageBreak/>
        <w:t xml:space="preserve">открытом конкурсе и подписаны им лично либо его законным представителем. К ним прилагается опись документов.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Соблюдение претендентом указанных требований означает, что все документы и сведения, входящие в состав заявк</w:t>
      </w:r>
      <w:r>
        <w:rPr>
          <w:rFonts w:ascii="Times New Roman" w:hAnsi="Times New Roman"/>
          <w:sz w:val="28"/>
          <w:szCs w:val="28"/>
        </w:rPr>
        <w:t xml:space="preserve">и на участие в открытом конкурсе, поданы от имени претендента, а также подтверждает подлинность и достоверность представленных в составе заявки на участие в открытом конкурсе документов и сведений. При этом ненадлежащее исполнение вышеуказанных требований </w:t>
      </w:r>
      <w:r>
        <w:rPr>
          <w:rFonts w:ascii="Times New Roman" w:hAnsi="Times New Roman"/>
          <w:sz w:val="28"/>
          <w:szCs w:val="28"/>
        </w:rPr>
        <w:t>претендентом является основанием для отстранения претендента от участия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6.4. Каждый конверт с заявкой на участие в открытом конкурсе, поступивший в срок, указанный в объявлении о проведении конкурса, регистрируется секретарем конкурсно</w:t>
      </w:r>
      <w:r>
        <w:rPr>
          <w:rFonts w:ascii="Times New Roman" w:hAnsi="Times New Roman"/>
          <w:sz w:val="28"/>
          <w:szCs w:val="28"/>
        </w:rPr>
        <w:t>й комиссии, с указанием даты и времени его получения.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6.5. Заявка и документы на участие в открытом конкурсе, предоставленные после окончания сроков приема, не принимаются и не рассматриваются.</w:t>
      </w:r>
    </w:p>
    <w:p w:rsidR="00871112" w:rsidRDefault="00871112">
      <w:pPr>
        <w:widowControl w:val="0"/>
        <w:ind w:firstLine="709"/>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8" w:name="Par147"/>
      <w:bookmarkEnd w:id="8"/>
      <w:r>
        <w:rPr>
          <w:rFonts w:ascii="Times New Roman" w:hAnsi="Times New Roman"/>
          <w:sz w:val="28"/>
          <w:szCs w:val="28"/>
        </w:rPr>
        <w:t>7. Проведение открытого конкурса и определение победителя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7.1</w:t>
      </w:r>
      <w:r>
        <w:rPr>
          <w:rFonts w:ascii="Times New Roman" w:hAnsi="Times New Roman"/>
          <w:sz w:val="28"/>
          <w:szCs w:val="28"/>
        </w:rPr>
        <w:t>. Открытый конкурс проводится в 2 этапа.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7.2. На 1-м этапе производится допуск претендентов к участию в открытом конкурсе путем вскрытия конвертов и рассмотрения заявок на участие в конкурсе, а также проверка соответствия предоставленных на открытый конкур</w:t>
      </w:r>
      <w:r>
        <w:rPr>
          <w:rFonts w:ascii="Times New Roman" w:hAnsi="Times New Roman"/>
          <w:sz w:val="28"/>
          <w:szCs w:val="28"/>
        </w:rPr>
        <w:t>с документов и предложений. Претенденты вправе присутствовать при вскрытии конвертов. Конкурсная комиссия вскрывает конверты с заявками в порядке их регистрации.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7.3. По итогам рассмотрения заявок на 1-м этапе составляется протокол, подписанный всеми члена</w:t>
      </w:r>
      <w:r>
        <w:rPr>
          <w:rFonts w:ascii="Times New Roman" w:hAnsi="Times New Roman"/>
          <w:sz w:val="28"/>
          <w:szCs w:val="28"/>
        </w:rPr>
        <w:t>ми комиссии. Копия протокола о допуске к участию в конкурсе подписывается председателем и секретарем комиссии и направляется конкурсной комиссией участникам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В протокол включается информация: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7.3.1. О признании претендента участником отк</w:t>
      </w:r>
      <w:r>
        <w:rPr>
          <w:rFonts w:ascii="Times New Roman" w:hAnsi="Times New Roman"/>
          <w:sz w:val="28"/>
          <w:szCs w:val="28"/>
        </w:rPr>
        <w:t>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7.3.2. Об отказе претенденту в допуске на участие в открытом конкурсе с обоснованием причин отказа. В случае выявления конкурсной комиссией нарушений требований, предъявляемых к поданной участником документации на проведение открытого конк</w:t>
      </w:r>
      <w:r>
        <w:rPr>
          <w:rFonts w:ascii="Times New Roman" w:hAnsi="Times New Roman"/>
          <w:sz w:val="28"/>
          <w:szCs w:val="28"/>
        </w:rPr>
        <w:t>урса, либо недостоверности сведений, содержащихся в документации на проведение открытого конкурса, претендент отстраняется от участия в открытом конкурсе;</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7.4. На 2-м этапе открытого конкурса оцениваются заявки участников открытого конкурса на основании кр</w:t>
      </w:r>
      <w:r>
        <w:rPr>
          <w:rFonts w:ascii="Times New Roman" w:hAnsi="Times New Roman"/>
          <w:sz w:val="28"/>
          <w:szCs w:val="28"/>
        </w:rPr>
        <w:t>итериев, установленных настоящим Положением.</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7.6. Победител</w:t>
      </w:r>
      <w:r>
        <w:rPr>
          <w:rFonts w:ascii="Times New Roman" w:hAnsi="Times New Roman"/>
          <w:sz w:val="28"/>
          <w:szCs w:val="28"/>
        </w:rPr>
        <w:t>ем признается участник открытого конкурса, набравший наибольшее количество баллов, которому присвоен первый номер. В случае, если заявкам нескольких участников открытого конкурса присвоен первый номер, победителем открытого конкурса признается тот участник</w:t>
      </w:r>
      <w:r>
        <w:rPr>
          <w:rFonts w:ascii="Times New Roman" w:hAnsi="Times New Roman"/>
          <w:sz w:val="28"/>
          <w:szCs w:val="28"/>
        </w:rPr>
        <w:t xml:space="preserve"> открытого конкурса, заявка которого получила высшую оценку по сумме критериев № 1 и № 2 указанных в пункте 8 настоящего Положения. Если высшую оценку по </w:t>
      </w:r>
      <w:r>
        <w:rPr>
          <w:rFonts w:ascii="Times New Roman" w:hAnsi="Times New Roman"/>
          <w:sz w:val="28"/>
          <w:szCs w:val="28"/>
        </w:rPr>
        <w:lastRenderedPageBreak/>
        <w:t>сумме указанных критериев получили несколько этих заявок, победителем открытого конкурса признается то</w:t>
      </w:r>
      <w:r>
        <w:rPr>
          <w:rFonts w:ascii="Times New Roman" w:hAnsi="Times New Roman"/>
          <w:sz w:val="28"/>
          <w:szCs w:val="28"/>
        </w:rPr>
        <w:t xml:space="preserve">т участник открытого конкурса, заявке которого соответствует лучшее значение критерия № 4 указанного в пункте 8 настоящего Положения, а при отсутствии такого участника - участник открытого конкурса, заявке которого соответствует лучшее значение критерия № </w:t>
      </w:r>
      <w:r>
        <w:rPr>
          <w:rFonts w:ascii="Times New Roman" w:hAnsi="Times New Roman"/>
          <w:sz w:val="28"/>
          <w:szCs w:val="28"/>
        </w:rPr>
        <w:t>3, указанного в пункте 8 настоящего Положения.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 По результатам 2-го этапа составляется протокол, где отражается сумма баллов, набранная каждым участником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Протокол оценки, сопоставления заявок и подведения итогов конкурса должен содержать свед</w:t>
      </w:r>
      <w:r>
        <w:rPr>
          <w:rFonts w:ascii="Times New Roman" w:hAnsi="Times New Roman"/>
          <w:sz w:val="28"/>
          <w:szCs w:val="28"/>
        </w:rPr>
        <w:t>ения:</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7.7.1. о месте, дате, времени оценки, сопоставления заявок и подведения итогов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7.7.2. о каждом участнике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7.7.3. наименование (для юридических лиц, юридических лиц - участников договора простого товарищества), фамилия, им</w:t>
      </w:r>
      <w:r>
        <w:rPr>
          <w:rFonts w:ascii="Times New Roman" w:hAnsi="Times New Roman"/>
          <w:sz w:val="28"/>
          <w:szCs w:val="28"/>
        </w:rPr>
        <w:t>я, отчество (для индивидуальных предпринимателей, индивидуальных предпринимателей - участников договора простого товарищества);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7.7.4. сведения об идентификационном номере налогоплательщика;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7.7.5. юридический и почтовый адрес юридического лица, </w:t>
      </w:r>
      <w:r>
        <w:rPr>
          <w:rFonts w:ascii="Times New Roman" w:hAnsi="Times New Roman"/>
          <w:sz w:val="28"/>
          <w:szCs w:val="28"/>
        </w:rPr>
        <w:t>юридического лица - участника договора простого товарищества, место жительства индивидуального предпринимателя, индивидуального предпринимателя - участника договора простого товарищества;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7.7.6. о количестве баллов, набранных соответствующими участниками </w:t>
      </w:r>
      <w:r>
        <w:rPr>
          <w:rFonts w:ascii="Times New Roman" w:hAnsi="Times New Roman"/>
          <w:sz w:val="28"/>
          <w:szCs w:val="28"/>
        </w:rPr>
        <w:t>конкурса, а также о порядковых номерах, присвоенных этим участникам открытого конкурса;</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7.7.7. о подведении итогов открытого конкурса и решении об определении победителя, принятом на основании результатов оценки и сопоставления заявок;</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7.8. Протокол оценки</w:t>
      </w:r>
      <w:r>
        <w:rPr>
          <w:rFonts w:ascii="Times New Roman" w:hAnsi="Times New Roman"/>
          <w:sz w:val="28"/>
          <w:szCs w:val="28"/>
        </w:rPr>
        <w:t>, сопоставления заявок и подведения итогов открытого конкурса оформляется в течение двух рабочих дней с момента подведения итогов открытого конкурса и подписывается всеми присутствующими на заседании членами комиссии.</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7.9. В случае, если открытый конкурс п</w:t>
      </w:r>
      <w:r>
        <w:rPr>
          <w:rFonts w:ascii="Times New Roman" w:hAnsi="Times New Roman"/>
          <w:sz w:val="28"/>
          <w:szCs w:val="28"/>
        </w:rPr>
        <w:t>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w:t>
      </w:r>
      <w:r>
        <w:rPr>
          <w:rFonts w:ascii="Times New Roman" w:hAnsi="Times New Roman"/>
          <w:sz w:val="28"/>
          <w:szCs w:val="28"/>
        </w:rPr>
        <w:t>и требованиям конкурсной комиссии,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 xml:space="preserve">7.10. Не позднее трех рабочих дней со </w:t>
      </w:r>
      <w:r>
        <w:rPr>
          <w:rFonts w:ascii="Times New Roman" w:hAnsi="Times New Roman"/>
          <w:sz w:val="28"/>
          <w:szCs w:val="28"/>
        </w:rPr>
        <w:t xml:space="preserve">дня подписания протокола об итогах открытого конкурса он размещается на официальном сайте </w:t>
      </w:r>
      <w:proofErr w:type="spellStart"/>
      <w:r>
        <w:rPr>
          <w:rFonts w:ascii="Times New Roman" w:hAnsi="Times New Roman"/>
          <w:sz w:val="28"/>
          <w:szCs w:val="28"/>
        </w:rPr>
        <w:t>Дальнереченского</w:t>
      </w:r>
      <w:proofErr w:type="spellEnd"/>
      <w:r>
        <w:rPr>
          <w:rFonts w:ascii="Times New Roman" w:hAnsi="Times New Roman"/>
          <w:sz w:val="28"/>
          <w:szCs w:val="28"/>
        </w:rPr>
        <w:t xml:space="preserve"> муниципального района. Не позднее трех рабочих дней участники информируются о результатах проведения конкурса. </w:t>
      </w:r>
    </w:p>
    <w:p w:rsidR="00871112" w:rsidRDefault="00AE3106">
      <w:pPr>
        <w:widowControl w:val="0"/>
        <w:ind w:firstLine="709"/>
        <w:jc w:val="both"/>
        <w:rPr>
          <w:rFonts w:ascii="Times New Roman" w:hAnsi="Times New Roman"/>
          <w:sz w:val="28"/>
          <w:szCs w:val="28"/>
        </w:rPr>
      </w:pPr>
      <w:r>
        <w:rPr>
          <w:rFonts w:ascii="Times New Roman" w:hAnsi="Times New Roman"/>
          <w:sz w:val="28"/>
          <w:szCs w:val="28"/>
        </w:rPr>
        <w:t>7.11. По результатам открытого конкур</w:t>
      </w:r>
      <w:r>
        <w:rPr>
          <w:rFonts w:ascii="Times New Roman" w:hAnsi="Times New Roman"/>
          <w:sz w:val="28"/>
          <w:szCs w:val="28"/>
        </w:rPr>
        <w:t>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несостоявшимся в связи с тем, что только одна заявка на участи</w:t>
      </w:r>
      <w:r>
        <w:rPr>
          <w:rFonts w:ascii="Times New Roman" w:hAnsi="Times New Roman"/>
          <w:sz w:val="28"/>
          <w:szCs w:val="28"/>
        </w:rPr>
        <w:t xml:space="preserve">е в этом конкурсе была признана </w:t>
      </w:r>
      <w:r>
        <w:rPr>
          <w:rFonts w:ascii="Times New Roman" w:hAnsi="Times New Roman"/>
          <w:sz w:val="28"/>
          <w:szCs w:val="28"/>
        </w:rPr>
        <w:lastRenderedPageBreak/>
        <w:t>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871112" w:rsidRDefault="00871112">
      <w:pPr>
        <w:widowControl w:val="0"/>
        <w:ind w:firstLine="709"/>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9" w:name="Par174"/>
      <w:bookmarkEnd w:id="9"/>
      <w:r>
        <w:rPr>
          <w:rFonts w:ascii="Times New Roman" w:hAnsi="Times New Roman"/>
          <w:sz w:val="28"/>
          <w:szCs w:val="28"/>
        </w:rPr>
        <w:t>8</w:t>
      </w:r>
      <w:r>
        <w:rPr>
          <w:rFonts w:ascii="Times New Roman" w:hAnsi="Times New Roman"/>
          <w:sz w:val="28"/>
          <w:szCs w:val="28"/>
        </w:rPr>
        <w:t>. Критерии оценки заявок на участие в конкурсе</w:t>
      </w:r>
    </w:p>
    <w:tbl>
      <w:tblPr>
        <w:tblW w:w="9556" w:type="dxa"/>
        <w:tblInd w:w="-147" w:type="dxa"/>
        <w:tblLayout w:type="fixed"/>
        <w:tblCellMar>
          <w:top w:w="62" w:type="dxa"/>
          <w:left w:w="102" w:type="dxa"/>
          <w:bottom w:w="102" w:type="dxa"/>
          <w:right w:w="62" w:type="dxa"/>
        </w:tblCellMar>
        <w:tblLook w:val="0000" w:firstRow="0" w:lastRow="0" w:firstColumn="0" w:lastColumn="0" w:noHBand="0" w:noVBand="0"/>
      </w:tblPr>
      <w:tblGrid>
        <w:gridCol w:w="559"/>
        <w:gridCol w:w="7380"/>
        <w:gridCol w:w="1617"/>
      </w:tblGrid>
      <w:tr w:rsidR="00871112">
        <w:tc>
          <w:tcPr>
            <w:tcW w:w="559" w:type="dxa"/>
            <w:tcBorders>
              <w:top w:val="single" w:sz="4" w:space="0" w:color="000000"/>
              <w:left w:val="single" w:sz="4" w:space="0" w:color="000000"/>
              <w:bottom w:val="single" w:sz="4" w:space="0" w:color="000000"/>
              <w:right w:val="single" w:sz="4" w:space="0" w:color="000000"/>
            </w:tcBorders>
          </w:tcPr>
          <w:p w:rsidR="00871112" w:rsidRDefault="00AE3106">
            <w:pPr>
              <w:widowControl w:val="0"/>
              <w:jc w:val="center"/>
              <w:rPr>
                <w:rFonts w:ascii="Times New Roman" w:hAnsi="Times New Roman"/>
                <w:sz w:val="28"/>
                <w:szCs w:val="28"/>
              </w:rPr>
            </w:pPr>
            <w:r>
              <w:rPr>
                <w:rFonts w:ascii="Times New Roman" w:hAnsi="Times New Roman"/>
                <w:sz w:val="28"/>
                <w:szCs w:val="28"/>
              </w:rPr>
              <w:t>N п/п</w:t>
            </w:r>
          </w:p>
        </w:tc>
        <w:tc>
          <w:tcPr>
            <w:tcW w:w="7380" w:type="dxa"/>
            <w:tcBorders>
              <w:top w:val="single" w:sz="4" w:space="0" w:color="000000"/>
              <w:left w:val="single" w:sz="4" w:space="0" w:color="000000"/>
              <w:bottom w:val="single" w:sz="4" w:space="0" w:color="000000"/>
              <w:right w:val="single" w:sz="4" w:space="0" w:color="000000"/>
            </w:tcBorders>
          </w:tcPr>
          <w:p w:rsidR="00871112" w:rsidRDefault="00AE3106">
            <w:pPr>
              <w:widowControl w:val="0"/>
              <w:jc w:val="center"/>
              <w:rPr>
                <w:rFonts w:ascii="Times New Roman" w:hAnsi="Times New Roman"/>
                <w:sz w:val="28"/>
                <w:szCs w:val="28"/>
              </w:rPr>
            </w:pPr>
            <w:r>
              <w:rPr>
                <w:rFonts w:ascii="Times New Roman" w:hAnsi="Times New Roman"/>
                <w:sz w:val="28"/>
                <w:szCs w:val="28"/>
              </w:rPr>
              <w:t>Показатели оценки</w:t>
            </w:r>
          </w:p>
        </w:tc>
        <w:tc>
          <w:tcPr>
            <w:tcW w:w="1617" w:type="dxa"/>
            <w:tcBorders>
              <w:top w:val="single" w:sz="4" w:space="0" w:color="000000"/>
              <w:left w:val="single" w:sz="4" w:space="0" w:color="000000"/>
              <w:bottom w:val="single" w:sz="4" w:space="0" w:color="000000"/>
              <w:right w:val="single" w:sz="4" w:space="0" w:color="000000"/>
            </w:tcBorders>
          </w:tcPr>
          <w:p w:rsidR="00871112" w:rsidRDefault="00AE3106">
            <w:pPr>
              <w:widowControl w:val="0"/>
              <w:jc w:val="center"/>
              <w:rPr>
                <w:rFonts w:ascii="Times New Roman" w:hAnsi="Times New Roman"/>
                <w:sz w:val="28"/>
                <w:szCs w:val="28"/>
              </w:rPr>
            </w:pPr>
            <w:r>
              <w:rPr>
                <w:rFonts w:ascii="Times New Roman" w:hAnsi="Times New Roman"/>
                <w:sz w:val="28"/>
                <w:szCs w:val="28"/>
              </w:rPr>
              <w:t>Количество баллов</w:t>
            </w:r>
          </w:p>
        </w:tc>
      </w:tr>
      <w:tr w:rsidR="00871112">
        <w:tc>
          <w:tcPr>
            <w:tcW w:w="559" w:type="dxa"/>
            <w:vMerge w:val="restart"/>
            <w:tcBorders>
              <w:top w:val="single" w:sz="4" w:space="0" w:color="000000"/>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1.</w:t>
            </w:r>
          </w:p>
        </w:tc>
        <w:tc>
          <w:tcPr>
            <w:tcW w:w="7380" w:type="dxa"/>
            <w:tcBorders>
              <w:top w:val="single" w:sz="4" w:space="0" w:color="000000"/>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w:t>
            </w:r>
            <w:r>
              <w:rPr>
                <w:rFonts w:ascii="Times New Roman" w:hAnsi="Times New Roman"/>
                <w:sz w:val="28"/>
                <w:szCs w:val="28"/>
              </w:rPr>
              <w:t xml:space="preserve">, индивидуального предпринимателя, участников договора простого товарищества или их работников в течение года, предшествующего дате </w:t>
            </w:r>
            <w:proofErr w:type="spellStart"/>
            <w:r>
              <w:rPr>
                <w:rFonts w:ascii="Times New Roman" w:hAnsi="Times New Roman"/>
                <w:sz w:val="28"/>
                <w:szCs w:val="28"/>
              </w:rPr>
              <w:t>размещениая</w:t>
            </w:r>
            <w:proofErr w:type="spellEnd"/>
            <w:r>
              <w:rPr>
                <w:rFonts w:ascii="Times New Roman" w:hAnsi="Times New Roman"/>
                <w:sz w:val="28"/>
                <w:szCs w:val="28"/>
              </w:rPr>
              <w:t xml:space="preserve"> извещения о проведении открытого конкурса на официальном сайте организатора открытого конкурса в информационно-т</w:t>
            </w:r>
            <w:r>
              <w:rPr>
                <w:rFonts w:ascii="Times New Roman" w:hAnsi="Times New Roman"/>
                <w:sz w:val="28"/>
                <w:szCs w:val="28"/>
              </w:rPr>
              <w:t>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w:t>
            </w:r>
            <w:r>
              <w:rPr>
                <w:rFonts w:ascii="Times New Roman" w:hAnsi="Times New Roman"/>
                <w:sz w:val="28"/>
                <w:szCs w:val="28"/>
              </w:rPr>
              <w:t>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617" w:type="dxa"/>
            <w:tcBorders>
              <w:top w:val="single" w:sz="4" w:space="0" w:color="000000"/>
              <w:left w:val="single" w:sz="4" w:space="0" w:color="000000"/>
              <w:right w:val="single" w:sz="4" w:space="0" w:color="000000"/>
            </w:tcBorders>
          </w:tcPr>
          <w:p w:rsidR="00871112" w:rsidRDefault="00871112">
            <w:pPr>
              <w:widowControl w:val="0"/>
              <w:rPr>
                <w:rFonts w:ascii="Times New Roman" w:hAnsi="Times New Roman"/>
                <w:sz w:val="28"/>
                <w:szCs w:val="28"/>
              </w:rPr>
            </w:pP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до 0,1</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10</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0,1 до 0,2</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7</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0,2 до 0,4</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4</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0,4</w:t>
            </w:r>
          </w:p>
        </w:tc>
        <w:tc>
          <w:tcPr>
            <w:tcW w:w="1617" w:type="dxa"/>
            <w:tcBorders>
              <w:left w:val="single" w:sz="4" w:space="0" w:color="000000"/>
              <w:bottom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0</w:t>
            </w:r>
          </w:p>
        </w:tc>
      </w:tr>
      <w:tr w:rsidR="00871112">
        <w:tc>
          <w:tcPr>
            <w:tcW w:w="559" w:type="dxa"/>
            <w:vMerge w:val="restart"/>
            <w:tcBorders>
              <w:top w:val="single" w:sz="4" w:space="0" w:color="000000"/>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2.</w:t>
            </w:r>
          </w:p>
        </w:tc>
        <w:tc>
          <w:tcPr>
            <w:tcW w:w="7380" w:type="dxa"/>
            <w:tcBorders>
              <w:top w:val="single" w:sz="4" w:space="0" w:color="000000"/>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w:t>
            </w:r>
            <w:r>
              <w:rPr>
                <w:rFonts w:ascii="Times New Roman" w:hAnsi="Times New Roman"/>
                <w:sz w:val="28"/>
                <w:szCs w:val="28"/>
              </w:rPr>
              <w:t>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w:t>
            </w:r>
            <w:r>
              <w:rPr>
                <w:rFonts w:ascii="Times New Roman" w:hAnsi="Times New Roman"/>
                <w:sz w:val="28"/>
                <w:szCs w:val="28"/>
              </w:rPr>
              <w:t xml:space="preserve">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w:t>
            </w:r>
            <w:r>
              <w:rPr>
                <w:rFonts w:ascii="Times New Roman" w:hAnsi="Times New Roman"/>
                <w:sz w:val="28"/>
                <w:szCs w:val="28"/>
              </w:rPr>
              <w:lastRenderedPageBreak/>
              <w:t>актами. Данный кри</w:t>
            </w:r>
            <w:r>
              <w:rPr>
                <w:rFonts w:ascii="Times New Roman" w:hAnsi="Times New Roman"/>
                <w:sz w:val="28"/>
                <w:szCs w:val="28"/>
              </w:rPr>
              <w:t>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w:t>
            </w:r>
            <w:r>
              <w:rPr>
                <w:rFonts w:ascii="Times New Roman" w:hAnsi="Times New Roman"/>
                <w:sz w:val="28"/>
                <w:szCs w:val="28"/>
              </w:rPr>
              <w:t>етического количества полных лет осуществления перевозок по маршрутам регулярных перевозок каждым участником:</w:t>
            </w:r>
          </w:p>
        </w:tc>
        <w:tc>
          <w:tcPr>
            <w:tcW w:w="1617" w:type="dxa"/>
            <w:tcBorders>
              <w:top w:val="single" w:sz="4" w:space="0" w:color="000000"/>
              <w:left w:val="single" w:sz="4" w:space="0" w:color="000000"/>
              <w:right w:val="single" w:sz="4" w:space="0" w:color="000000"/>
            </w:tcBorders>
          </w:tcPr>
          <w:p w:rsidR="00871112" w:rsidRDefault="00871112">
            <w:pPr>
              <w:widowControl w:val="0"/>
              <w:rPr>
                <w:rFonts w:ascii="Times New Roman" w:hAnsi="Times New Roman"/>
                <w:sz w:val="28"/>
                <w:szCs w:val="28"/>
              </w:rPr>
            </w:pP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менее года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0</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1 года до 3-х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3-х лет до 5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3</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5 лет до 7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5</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7 лет до 10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8</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10 лет</w:t>
            </w:r>
          </w:p>
        </w:tc>
        <w:tc>
          <w:tcPr>
            <w:tcW w:w="1617" w:type="dxa"/>
            <w:tcBorders>
              <w:left w:val="single" w:sz="4" w:space="0" w:color="000000"/>
              <w:bottom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10</w:t>
            </w:r>
          </w:p>
        </w:tc>
      </w:tr>
      <w:tr w:rsidR="00871112">
        <w:tc>
          <w:tcPr>
            <w:tcW w:w="559" w:type="dxa"/>
            <w:vMerge w:val="restart"/>
            <w:tcBorders>
              <w:top w:val="single" w:sz="4" w:space="0" w:color="000000"/>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3.</w:t>
            </w:r>
          </w:p>
        </w:tc>
        <w:tc>
          <w:tcPr>
            <w:tcW w:w="7380" w:type="dxa"/>
            <w:tcBorders>
              <w:top w:val="single" w:sz="4" w:space="0" w:color="000000"/>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p w:rsidR="00871112" w:rsidRDefault="00AE3106">
            <w:pPr>
              <w:widowControl w:val="0"/>
              <w:jc w:val="both"/>
              <w:rPr>
                <w:rFonts w:ascii="Times New Roman" w:hAnsi="Times New Roman"/>
                <w:sz w:val="28"/>
                <w:szCs w:val="28"/>
              </w:rPr>
            </w:pPr>
            <w:r>
              <w:rPr>
                <w:rFonts w:ascii="Times New Roman" w:hAnsi="Times New Roman"/>
                <w:sz w:val="28"/>
                <w:szCs w:val="28"/>
              </w:rPr>
              <w:t xml:space="preserve">(оценка определяется за каждое </w:t>
            </w:r>
            <w:r>
              <w:rPr>
                <w:rFonts w:ascii="Times New Roman" w:hAnsi="Times New Roman"/>
                <w:sz w:val="28"/>
                <w:szCs w:val="28"/>
              </w:rPr>
              <w:t>транспортное средство, суммируется и делится на количество транспортных средств, заявленных для участия в открытом конкурсе):</w:t>
            </w:r>
          </w:p>
        </w:tc>
        <w:tc>
          <w:tcPr>
            <w:tcW w:w="1617" w:type="dxa"/>
            <w:tcBorders>
              <w:top w:val="single" w:sz="4" w:space="0" w:color="000000"/>
              <w:left w:val="single" w:sz="4" w:space="0" w:color="000000"/>
              <w:right w:val="single" w:sz="4" w:space="0" w:color="000000"/>
            </w:tcBorders>
          </w:tcPr>
          <w:p w:rsidR="00871112" w:rsidRDefault="00871112">
            <w:pPr>
              <w:widowControl w:val="0"/>
              <w:rPr>
                <w:rFonts w:ascii="Times New Roman" w:hAnsi="Times New Roman"/>
                <w:sz w:val="28"/>
                <w:szCs w:val="28"/>
              </w:rPr>
            </w:pP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bookmarkStart w:id="10" w:name="Par208"/>
            <w:bookmarkEnd w:id="10"/>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 Оборудование транспортного средства устройствами для перевозки лиц с ограниченными возможностями передвижения и пассажиров с </w:t>
            </w:r>
            <w:r>
              <w:rPr>
                <w:rFonts w:ascii="Times New Roman" w:hAnsi="Times New Roman"/>
                <w:sz w:val="28"/>
                <w:szCs w:val="28"/>
              </w:rPr>
              <w:t>детскими колясками (начисляется за каждое транспортное средство из числа заявленных на маршрут)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 Наличие низкого пола (начисляется за каждое </w:t>
            </w:r>
            <w:proofErr w:type="spellStart"/>
            <w:r>
              <w:rPr>
                <w:rFonts w:ascii="Times New Roman" w:hAnsi="Times New Roman"/>
                <w:sz w:val="28"/>
                <w:szCs w:val="28"/>
              </w:rPr>
              <w:t>низкопольное</w:t>
            </w:r>
            <w:proofErr w:type="spellEnd"/>
            <w:r>
              <w:rPr>
                <w:rFonts w:ascii="Times New Roman" w:hAnsi="Times New Roman"/>
                <w:sz w:val="28"/>
                <w:szCs w:val="28"/>
              </w:rPr>
              <w:t xml:space="preserve"> транспортное средство из числа заявленных на маршрут)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 Наличие в транспортном средстве </w:t>
            </w:r>
            <w:r>
              <w:rPr>
                <w:rFonts w:ascii="Times New Roman" w:hAnsi="Times New Roman"/>
                <w:sz w:val="28"/>
                <w:szCs w:val="28"/>
              </w:rPr>
              <w:t xml:space="preserve">устройства для автоматического информирования пассажиров с возможностью дублирования информации в текстовом виде, на </w:t>
            </w:r>
            <w:proofErr w:type="spellStart"/>
            <w:r>
              <w:rPr>
                <w:rFonts w:ascii="Times New Roman" w:hAnsi="Times New Roman"/>
                <w:sz w:val="28"/>
                <w:szCs w:val="28"/>
              </w:rPr>
              <w:t>внутрисалонном</w:t>
            </w:r>
            <w:proofErr w:type="spellEnd"/>
            <w:r>
              <w:rPr>
                <w:rFonts w:ascii="Times New Roman" w:hAnsi="Times New Roman"/>
                <w:sz w:val="28"/>
                <w:szCs w:val="28"/>
              </w:rPr>
              <w:t xml:space="preserve"> информационном табло "бегущая строка"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p w:rsidR="00871112" w:rsidRDefault="00871112">
            <w:pPr>
              <w:widowControl w:val="0"/>
              <w:jc w:val="right"/>
              <w:rPr>
                <w:rFonts w:ascii="Times New Roman" w:hAnsi="Times New Roman"/>
                <w:sz w:val="28"/>
                <w:szCs w:val="28"/>
              </w:rPr>
            </w:pPr>
          </w:p>
          <w:p w:rsidR="00871112" w:rsidRDefault="00871112">
            <w:pPr>
              <w:widowControl w:val="0"/>
              <w:jc w:val="right"/>
              <w:rPr>
                <w:rFonts w:ascii="Times New Roman" w:hAnsi="Times New Roman"/>
                <w:sz w:val="28"/>
                <w:szCs w:val="28"/>
              </w:rPr>
            </w:pP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Наличие в ТС</w:t>
            </w:r>
            <w:r>
              <w:rPr>
                <w:rFonts w:ascii="Times New Roman" w:hAnsi="Times New Roman"/>
                <w:sz w:val="28"/>
                <w:szCs w:val="28"/>
              </w:rPr>
              <w:t xml:space="preserve"> системы безналичной оплаты проезда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Наличие в транспортном с</w:t>
            </w:r>
            <w:r>
              <w:rPr>
                <w:rFonts w:ascii="Times New Roman" w:hAnsi="Times New Roman"/>
                <w:sz w:val="28"/>
                <w:szCs w:val="28"/>
              </w:rPr>
              <w:t>редстве системы видеонаблюдения салона (с функцией записи), соответствующей требованиям о защите персональных данных</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xml:space="preserve">- Наличие в транспортном средстве оборудования, </w:t>
            </w:r>
            <w:r>
              <w:rPr>
                <w:rFonts w:ascii="Times New Roman" w:hAnsi="Times New Roman"/>
                <w:sz w:val="28"/>
                <w:szCs w:val="28"/>
              </w:rPr>
              <w:lastRenderedPageBreak/>
              <w:t>обеспечивающего передачу информации о его реальном движении по маршруту (ГЛОНАСС/</w:t>
            </w:r>
            <w:r>
              <w:rPr>
                <w:rFonts w:ascii="Times New Roman" w:hAnsi="Times New Roman"/>
                <w:sz w:val="28"/>
                <w:szCs w:val="28"/>
                <w:lang w:val="en-US"/>
              </w:rPr>
              <w:t>GPS</w:t>
            </w:r>
            <w:r w:rsidRPr="00AE3106">
              <w:rPr>
                <w:rFonts w:ascii="Times New Roman" w:hAnsi="Times New Roman"/>
                <w:sz w:val="28"/>
                <w:szCs w:val="28"/>
              </w:rPr>
              <w:t>-</w:t>
            </w:r>
            <w:r>
              <w:rPr>
                <w:rFonts w:ascii="Times New Roman" w:hAnsi="Times New Roman"/>
                <w:sz w:val="28"/>
                <w:szCs w:val="28"/>
              </w:rPr>
              <w:t>те</w:t>
            </w:r>
            <w:r>
              <w:rPr>
                <w:rFonts w:ascii="Times New Roman" w:hAnsi="Times New Roman"/>
                <w:sz w:val="28"/>
                <w:szCs w:val="28"/>
              </w:rPr>
              <w:t>рминал, в соответствии с постановлением Правительства РФ от 22.12.2020г. № 2216)</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lastRenderedPageBreak/>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Наличие действующей системы обогрева салона транспортного средства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bookmarkStart w:id="11" w:name="Par220"/>
            <w:bookmarkEnd w:id="11"/>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Оборудование транспортного средства кондиционером</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rPr>
          <w:trHeight w:val="455"/>
        </w:trPr>
        <w:tc>
          <w:tcPr>
            <w:tcW w:w="559" w:type="dxa"/>
            <w:vMerge/>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 Наличие резерва транспортных средств:</w:t>
            </w:r>
          </w:p>
        </w:tc>
        <w:tc>
          <w:tcPr>
            <w:tcW w:w="1617" w:type="dxa"/>
            <w:tcBorders>
              <w:left w:val="single" w:sz="4" w:space="0" w:color="000000"/>
              <w:right w:val="single" w:sz="4" w:space="0" w:color="000000"/>
            </w:tcBorders>
          </w:tcPr>
          <w:p w:rsidR="00871112" w:rsidRDefault="00871112">
            <w:pPr>
              <w:widowControl w:val="0"/>
              <w:rPr>
                <w:rFonts w:ascii="Times New Roman" w:hAnsi="Times New Roman"/>
                <w:sz w:val="28"/>
                <w:szCs w:val="28"/>
              </w:rPr>
            </w:pPr>
          </w:p>
        </w:tc>
      </w:tr>
      <w:tr w:rsidR="00871112">
        <w:tc>
          <w:tcPr>
            <w:tcW w:w="559" w:type="dxa"/>
            <w:vMerge/>
            <w:tcBorders>
              <w:left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нет резерва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0</w:t>
            </w:r>
          </w:p>
        </w:tc>
      </w:tr>
      <w:tr w:rsidR="00871112">
        <w:tc>
          <w:tcPr>
            <w:tcW w:w="559" w:type="dxa"/>
            <w:vMerge/>
            <w:tcBorders>
              <w:left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1 транспортное средство</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4</w:t>
            </w:r>
          </w:p>
        </w:tc>
      </w:tr>
      <w:tr w:rsidR="00871112">
        <w:tc>
          <w:tcPr>
            <w:tcW w:w="559" w:type="dxa"/>
            <w:vMerge/>
            <w:tcBorders>
              <w:left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2 транспортных средства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8</w:t>
            </w:r>
          </w:p>
        </w:tc>
      </w:tr>
      <w:tr w:rsidR="00871112">
        <w:tc>
          <w:tcPr>
            <w:tcW w:w="559" w:type="dxa"/>
            <w:vMerge w:val="restart"/>
            <w:tcBorders>
              <w:top w:val="single" w:sz="4" w:space="0" w:color="000000"/>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4.</w:t>
            </w:r>
          </w:p>
        </w:tc>
        <w:tc>
          <w:tcPr>
            <w:tcW w:w="7380" w:type="dxa"/>
            <w:tcBorders>
              <w:top w:val="single" w:sz="4" w:space="0" w:color="000000"/>
              <w:left w:val="single" w:sz="4" w:space="0" w:color="000000"/>
              <w:right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w:t>
            </w:r>
            <w:r>
              <w:rPr>
                <w:rFonts w:ascii="Times New Roman" w:hAnsi="Times New Roman"/>
                <w:sz w:val="28"/>
                <w:szCs w:val="28"/>
              </w:rPr>
              <w:t xml:space="preserve"> регулярных перевозок в течение срока действия свидетельства об осуществлении перевозок по маршруту регулярных перевозок:</w:t>
            </w:r>
          </w:p>
        </w:tc>
        <w:tc>
          <w:tcPr>
            <w:tcW w:w="1617" w:type="dxa"/>
            <w:tcBorders>
              <w:top w:val="single" w:sz="4" w:space="0" w:color="000000"/>
              <w:left w:val="single" w:sz="4" w:space="0" w:color="000000"/>
              <w:right w:val="single" w:sz="4" w:space="0" w:color="000000"/>
            </w:tcBorders>
          </w:tcPr>
          <w:p w:rsidR="00871112" w:rsidRDefault="00871112">
            <w:pPr>
              <w:widowControl w:val="0"/>
              <w:rPr>
                <w:rFonts w:ascii="Times New Roman" w:hAnsi="Times New Roman"/>
                <w:sz w:val="28"/>
                <w:szCs w:val="28"/>
              </w:rPr>
            </w:pP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до 3-х лет с года выпуска</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5</w:t>
            </w:r>
          </w:p>
        </w:tc>
      </w:tr>
      <w:tr w:rsidR="00871112">
        <w:trPr>
          <w:trHeight w:val="155"/>
        </w:trPr>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3-х лет до 5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3</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5 лет до 8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2</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8 лет до 10 лет</w:t>
            </w:r>
          </w:p>
        </w:tc>
        <w:tc>
          <w:tcPr>
            <w:tcW w:w="1617" w:type="dxa"/>
            <w:tcBorders>
              <w:left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1</w:t>
            </w:r>
          </w:p>
        </w:tc>
      </w:tr>
      <w:tr w:rsidR="00871112">
        <w:tc>
          <w:tcPr>
            <w:tcW w:w="559" w:type="dxa"/>
            <w:vMerge/>
            <w:tcBorders>
              <w:top w:val="single" w:sz="4" w:space="0" w:color="000000"/>
              <w:left w:val="single" w:sz="4" w:space="0" w:color="000000"/>
              <w:bottom w:val="single" w:sz="4" w:space="0" w:color="000000"/>
              <w:right w:val="single" w:sz="4" w:space="0" w:color="000000"/>
            </w:tcBorders>
          </w:tcPr>
          <w:p w:rsidR="00871112" w:rsidRDefault="00871112">
            <w:pPr>
              <w:widowControl w:val="0"/>
              <w:jc w:val="both"/>
              <w:rPr>
                <w:rFonts w:ascii="Times New Roman" w:hAnsi="Times New Roman"/>
                <w:sz w:val="28"/>
                <w:szCs w:val="28"/>
              </w:rPr>
            </w:pPr>
          </w:p>
        </w:tc>
        <w:tc>
          <w:tcPr>
            <w:tcW w:w="7380" w:type="dxa"/>
            <w:tcBorders>
              <w:left w:val="single" w:sz="4" w:space="0" w:color="000000"/>
              <w:bottom w:val="single" w:sz="4" w:space="0" w:color="000000"/>
              <w:right w:val="single" w:sz="4" w:space="0" w:color="000000"/>
            </w:tcBorders>
          </w:tcPr>
          <w:p w:rsidR="00871112" w:rsidRDefault="00AE3106">
            <w:pPr>
              <w:widowControl w:val="0"/>
              <w:rPr>
                <w:rFonts w:ascii="Times New Roman" w:hAnsi="Times New Roman"/>
                <w:sz w:val="28"/>
                <w:szCs w:val="28"/>
              </w:rPr>
            </w:pPr>
            <w:r>
              <w:rPr>
                <w:rFonts w:ascii="Times New Roman" w:hAnsi="Times New Roman"/>
                <w:sz w:val="28"/>
                <w:szCs w:val="28"/>
              </w:rPr>
              <w:t>свыше 10 лет</w:t>
            </w:r>
          </w:p>
        </w:tc>
        <w:tc>
          <w:tcPr>
            <w:tcW w:w="1617" w:type="dxa"/>
            <w:tcBorders>
              <w:left w:val="single" w:sz="4" w:space="0" w:color="000000"/>
              <w:bottom w:val="single" w:sz="4" w:space="0" w:color="000000"/>
              <w:right w:val="single" w:sz="4" w:space="0" w:color="000000"/>
            </w:tcBorders>
          </w:tcPr>
          <w:p w:rsidR="00871112" w:rsidRDefault="00AE3106">
            <w:pPr>
              <w:widowControl w:val="0"/>
              <w:jc w:val="right"/>
              <w:rPr>
                <w:rFonts w:ascii="Times New Roman" w:hAnsi="Times New Roman"/>
                <w:sz w:val="28"/>
                <w:szCs w:val="28"/>
              </w:rPr>
            </w:pPr>
            <w:r>
              <w:rPr>
                <w:rFonts w:ascii="Times New Roman" w:hAnsi="Times New Roman"/>
                <w:sz w:val="28"/>
                <w:szCs w:val="28"/>
              </w:rPr>
              <w:t>0</w:t>
            </w:r>
          </w:p>
        </w:tc>
      </w:tr>
    </w:tbl>
    <w:p w:rsidR="00871112" w:rsidRDefault="00871112">
      <w:pPr>
        <w:widowControl w:val="0"/>
        <w:jc w:val="both"/>
        <w:rPr>
          <w:rFonts w:ascii="Times New Roman" w:hAnsi="Times New Roman"/>
          <w:sz w:val="28"/>
          <w:szCs w:val="28"/>
        </w:rPr>
      </w:pPr>
    </w:p>
    <w:p w:rsidR="00871112" w:rsidRDefault="00AE3106">
      <w:pPr>
        <w:widowControl w:val="0"/>
        <w:jc w:val="center"/>
        <w:outlineLvl w:val="1"/>
        <w:rPr>
          <w:rFonts w:ascii="Times New Roman" w:hAnsi="Times New Roman"/>
          <w:sz w:val="28"/>
          <w:szCs w:val="28"/>
        </w:rPr>
      </w:pPr>
      <w:bookmarkStart w:id="12" w:name="Par253"/>
      <w:bookmarkEnd w:id="12"/>
      <w:r>
        <w:rPr>
          <w:rFonts w:ascii="Times New Roman" w:hAnsi="Times New Roman"/>
          <w:sz w:val="28"/>
          <w:szCs w:val="28"/>
        </w:rPr>
        <w:t xml:space="preserve">9. </w:t>
      </w:r>
      <w:r>
        <w:rPr>
          <w:rFonts w:ascii="Times New Roman" w:hAnsi="Times New Roman"/>
          <w:sz w:val="28"/>
          <w:szCs w:val="28"/>
        </w:rPr>
        <w:t>Выдача свидетельства об осуществлении перевозок по муниципальному маршруту регулярных перевозок и карт соответствующего маршрута</w:t>
      </w:r>
    </w:p>
    <w:p w:rsidR="00871112" w:rsidRDefault="00AE3106">
      <w:pPr>
        <w:widowControl w:val="0"/>
        <w:jc w:val="center"/>
        <w:rPr>
          <w:rFonts w:ascii="Times New Roman" w:hAnsi="Times New Roman"/>
          <w:sz w:val="28"/>
          <w:szCs w:val="28"/>
        </w:rPr>
      </w:pPr>
      <w:r>
        <w:rPr>
          <w:rFonts w:ascii="Times New Roman" w:hAnsi="Times New Roman"/>
          <w:sz w:val="28"/>
          <w:szCs w:val="28"/>
        </w:rPr>
        <w:t>по результатам открытого конкурса</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9.1. Оформление и выдача свидетельства на осуществление перевозок по маршруту и карты маршрут</w:t>
      </w:r>
      <w:r>
        <w:rPr>
          <w:rFonts w:ascii="Times New Roman" w:hAnsi="Times New Roman"/>
          <w:sz w:val="28"/>
          <w:szCs w:val="28"/>
        </w:rPr>
        <w:t>а производится организатором конкурса в течение десяти календарных дней со дня подведения итогов конкурса. Количество карт маршрута должно соответствовать максимальному количеству транспортных средств, выставленных заявителем для регулярных перевозок.</w:t>
      </w:r>
    </w:p>
    <w:p w:rsidR="00871112" w:rsidRDefault="00AE3106">
      <w:pPr>
        <w:widowControl w:val="0"/>
        <w:ind w:firstLine="540"/>
        <w:jc w:val="both"/>
        <w:rPr>
          <w:rFonts w:ascii="Times New Roman" w:hAnsi="Times New Roman"/>
          <w:sz w:val="28"/>
          <w:szCs w:val="28"/>
        </w:rPr>
      </w:pPr>
      <w:r>
        <w:rPr>
          <w:rFonts w:ascii="Times New Roman" w:hAnsi="Times New Roman"/>
          <w:sz w:val="28"/>
          <w:szCs w:val="28"/>
        </w:rPr>
        <w:t>9.2.</w:t>
      </w:r>
      <w:r>
        <w:rPr>
          <w:rFonts w:ascii="Times New Roman" w:hAnsi="Times New Roman"/>
          <w:sz w:val="28"/>
          <w:szCs w:val="28"/>
        </w:rPr>
        <w:t xml:space="preserve"> Свидетельство об осуществлении перевозок по муниципальным маршрутам регулярных перевозок и карта соответствующих маршрутов оформляются сроком на пять лет.</w:t>
      </w:r>
    </w:p>
    <w:p w:rsidR="00871112" w:rsidRDefault="00871112">
      <w:pPr>
        <w:widowControl w:val="0"/>
        <w:jc w:val="both"/>
        <w:rPr>
          <w:rFonts w:ascii="Times New Roman" w:hAnsi="Times New Roman"/>
          <w:sz w:val="28"/>
          <w:szCs w:val="28"/>
        </w:rPr>
      </w:pPr>
    </w:p>
    <w:p w:rsidR="00871112" w:rsidRDefault="00AE3106">
      <w:pPr>
        <w:rPr>
          <w:rFonts w:ascii="Times New Roman" w:hAnsi="Times New Roman"/>
        </w:rPr>
      </w:pPr>
      <w:bookmarkStart w:id="13" w:name="Par265"/>
      <w:bookmarkEnd w:id="13"/>
      <w:r>
        <w:br w:type="page"/>
      </w:r>
    </w:p>
    <w:p w:rsidR="00871112" w:rsidRDefault="00AE3106">
      <w:pPr>
        <w:widowControl w:val="0"/>
        <w:ind w:left="5102"/>
        <w:jc w:val="right"/>
        <w:outlineLvl w:val="1"/>
        <w:rPr>
          <w:rFonts w:ascii="Times New Roman" w:hAnsi="Times New Roman"/>
        </w:rPr>
      </w:pPr>
      <w:r>
        <w:rPr>
          <w:rFonts w:ascii="Times New Roman" w:hAnsi="Times New Roman"/>
        </w:rPr>
        <w:lastRenderedPageBreak/>
        <w:t>Приложение 1</w:t>
      </w:r>
    </w:p>
    <w:p w:rsidR="00871112" w:rsidRDefault="00AE3106">
      <w:pPr>
        <w:widowControl w:val="0"/>
        <w:ind w:left="5387"/>
        <w:jc w:val="right"/>
        <w:rPr>
          <w:rFonts w:ascii="Times New Roman" w:hAnsi="Times New Roman"/>
        </w:rPr>
      </w:pPr>
      <w:r>
        <w:rPr>
          <w:rFonts w:ascii="Times New Roman" w:hAnsi="Times New Roman"/>
        </w:rPr>
        <w:t>к Положению об организации проведения открытого конкурса на</w:t>
      </w:r>
    </w:p>
    <w:p w:rsidR="00871112" w:rsidRDefault="00AE3106">
      <w:pPr>
        <w:widowControl w:val="0"/>
        <w:ind w:left="5387"/>
        <w:jc w:val="right"/>
        <w:rPr>
          <w:rFonts w:ascii="Times New Roman" w:hAnsi="Times New Roman"/>
        </w:rPr>
      </w:pPr>
      <w:r>
        <w:rPr>
          <w:rFonts w:ascii="Times New Roman" w:hAnsi="Times New Roman"/>
        </w:rPr>
        <w:t>право получения свидетел</w:t>
      </w:r>
      <w:r>
        <w:rPr>
          <w:rFonts w:ascii="Times New Roman" w:hAnsi="Times New Roman"/>
        </w:rPr>
        <w:t>ьства</w:t>
      </w:r>
    </w:p>
    <w:p w:rsidR="00871112" w:rsidRDefault="00AE3106">
      <w:pPr>
        <w:widowControl w:val="0"/>
        <w:ind w:left="5387"/>
        <w:jc w:val="right"/>
        <w:rPr>
          <w:rFonts w:ascii="Times New Roman" w:hAnsi="Times New Roman"/>
        </w:rPr>
      </w:pPr>
      <w:r>
        <w:rPr>
          <w:rFonts w:ascii="Times New Roman" w:hAnsi="Times New Roman"/>
        </w:rPr>
        <w:t>об осуществлении перевозок</w:t>
      </w:r>
    </w:p>
    <w:p w:rsidR="00871112" w:rsidRDefault="00AE3106">
      <w:pPr>
        <w:widowControl w:val="0"/>
        <w:ind w:left="5387"/>
        <w:jc w:val="right"/>
        <w:rPr>
          <w:rFonts w:ascii="Times New Roman" w:hAnsi="Times New Roman"/>
        </w:rPr>
      </w:pPr>
      <w:r>
        <w:rPr>
          <w:rFonts w:ascii="Times New Roman" w:hAnsi="Times New Roman"/>
        </w:rPr>
        <w:t>по муниципальным маршрутам</w:t>
      </w:r>
    </w:p>
    <w:p w:rsidR="00871112" w:rsidRDefault="00AE3106">
      <w:pPr>
        <w:widowControl w:val="0"/>
        <w:ind w:left="4706"/>
        <w:jc w:val="right"/>
        <w:rPr>
          <w:rFonts w:ascii="Times New Roman" w:hAnsi="Times New Roman"/>
        </w:rPr>
      </w:pPr>
      <w:r>
        <w:rPr>
          <w:rFonts w:ascii="Times New Roman" w:hAnsi="Times New Roman"/>
        </w:rPr>
        <w:t xml:space="preserve">регулярных перевозок на территории </w:t>
      </w:r>
      <w:proofErr w:type="spellStart"/>
      <w:r>
        <w:rPr>
          <w:rFonts w:ascii="Times New Roman" w:hAnsi="Times New Roman"/>
        </w:rPr>
        <w:t>Дальнереченского</w:t>
      </w:r>
      <w:proofErr w:type="spellEnd"/>
      <w:r>
        <w:rPr>
          <w:rFonts w:ascii="Times New Roman" w:hAnsi="Times New Roman"/>
        </w:rPr>
        <w:t xml:space="preserve"> муниципального района</w:t>
      </w:r>
    </w:p>
    <w:p w:rsidR="00871112" w:rsidRDefault="00871112">
      <w:pPr>
        <w:widowControl w:val="0"/>
        <w:jc w:val="both"/>
        <w:rPr>
          <w:rFonts w:ascii="Times New Roman" w:hAnsi="Times New Roman"/>
          <w:sz w:val="28"/>
          <w:szCs w:val="28"/>
        </w:rPr>
      </w:pPr>
    </w:p>
    <w:p w:rsidR="00871112" w:rsidRDefault="00871112">
      <w:pPr>
        <w:widowControl w:val="0"/>
        <w:jc w:val="both"/>
        <w:rPr>
          <w:rFonts w:ascii="Times New Roman" w:hAnsi="Times New Roman"/>
          <w:sz w:val="28"/>
          <w:szCs w:val="28"/>
        </w:rPr>
      </w:pPr>
    </w:p>
    <w:p w:rsidR="00871112" w:rsidRDefault="00AE3106">
      <w:pPr>
        <w:pStyle w:val="ConsPlusNonformat"/>
        <w:jc w:val="center"/>
        <w:rPr>
          <w:sz w:val="26"/>
          <w:szCs w:val="26"/>
        </w:rPr>
      </w:pPr>
      <w:bookmarkStart w:id="14" w:name="Par276"/>
      <w:bookmarkEnd w:id="14"/>
      <w:r>
        <w:rPr>
          <w:rFonts w:ascii="Times New Roman" w:hAnsi="Times New Roman" w:cs="Times New Roman"/>
          <w:sz w:val="26"/>
          <w:szCs w:val="26"/>
        </w:rPr>
        <w:t>ЗАЯВКА</w:t>
      </w:r>
    </w:p>
    <w:p w:rsidR="00871112" w:rsidRDefault="00AE3106">
      <w:pPr>
        <w:pStyle w:val="ConsPlusNonformat"/>
        <w:jc w:val="center"/>
        <w:rPr>
          <w:sz w:val="26"/>
          <w:szCs w:val="26"/>
        </w:rPr>
      </w:pPr>
      <w:r>
        <w:rPr>
          <w:rFonts w:ascii="Times New Roman" w:hAnsi="Times New Roman" w:cs="Times New Roman"/>
          <w:sz w:val="26"/>
          <w:szCs w:val="26"/>
        </w:rPr>
        <w:t>на участие в открытом конкурсе на право осуществления</w:t>
      </w:r>
    </w:p>
    <w:p w:rsidR="00871112" w:rsidRDefault="00AE3106">
      <w:pPr>
        <w:pStyle w:val="ConsPlusNonformat"/>
        <w:jc w:val="center"/>
        <w:rPr>
          <w:sz w:val="26"/>
          <w:szCs w:val="26"/>
        </w:rPr>
      </w:pPr>
      <w:r>
        <w:rPr>
          <w:rFonts w:ascii="Times New Roman" w:hAnsi="Times New Roman" w:cs="Times New Roman"/>
          <w:sz w:val="26"/>
          <w:szCs w:val="26"/>
        </w:rPr>
        <w:t>перевозок по муниципальным маршрутам регулярных перевозок</w:t>
      </w:r>
    </w:p>
    <w:p w:rsidR="00871112" w:rsidRDefault="00AE3106">
      <w:pPr>
        <w:pStyle w:val="ConsPlusNonformat"/>
        <w:jc w:val="center"/>
        <w:rPr>
          <w:sz w:val="26"/>
          <w:szCs w:val="26"/>
        </w:rPr>
      </w:pPr>
      <w:r>
        <w:rPr>
          <w:rFonts w:ascii="Times New Roman" w:hAnsi="Times New Roman" w:cs="Times New Roman"/>
          <w:sz w:val="26"/>
          <w:szCs w:val="26"/>
        </w:rPr>
        <w:t>н</w:t>
      </w:r>
      <w:r>
        <w:rPr>
          <w:rFonts w:ascii="Times New Roman" w:hAnsi="Times New Roman" w:cs="Times New Roman"/>
          <w:sz w:val="26"/>
          <w:szCs w:val="26"/>
        </w:rPr>
        <w:t xml:space="preserve">а территории </w:t>
      </w:r>
      <w:proofErr w:type="spellStart"/>
      <w:r>
        <w:rPr>
          <w:rFonts w:ascii="Times New Roman" w:hAnsi="Times New Roman" w:cs="Times New Roman"/>
          <w:sz w:val="26"/>
          <w:szCs w:val="26"/>
        </w:rPr>
        <w:t>Дальнереченского</w:t>
      </w:r>
      <w:proofErr w:type="spellEnd"/>
      <w:r>
        <w:rPr>
          <w:rFonts w:ascii="Times New Roman" w:hAnsi="Times New Roman" w:cs="Times New Roman"/>
          <w:sz w:val="26"/>
          <w:szCs w:val="26"/>
        </w:rPr>
        <w:t xml:space="preserve"> муниципального района</w:t>
      </w:r>
    </w:p>
    <w:p w:rsidR="00871112" w:rsidRDefault="00871112">
      <w:pPr>
        <w:pStyle w:val="ConsPlusNonformat"/>
        <w:jc w:val="center"/>
        <w:rPr>
          <w:rFonts w:ascii="Times New Roman" w:hAnsi="Times New Roman" w:cs="Times New Roman"/>
          <w:sz w:val="26"/>
          <w:szCs w:val="26"/>
        </w:rPr>
      </w:pP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center"/>
        <w:rPr>
          <w:sz w:val="26"/>
          <w:szCs w:val="26"/>
        </w:rPr>
      </w:pPr>
      <w:r>
        <w:rPr>
          <w:rFonts w:ascii="Times New Roman" w:hAnsi="Times New Roman" w:cs="Times New Roman"/>
          <w:sz w:val="26"/>
          <w:szCs w:val="26"/>
        </w:rPr>
        <w:t xml:space="preserve">(полное наименование юридического лица, Ф.И.О. индивидуального </w:t>
      </w:r>
      <w:r>
        <w:rPr>
          <w:rFonts w:ascii="Times New Roman" w:hAnsi="Times New Roman" w:cs="Times New Roman"/>
          <w:sz w:val="26"/>
          <w:szCs w:val="26"/>
        </w:rPr>
        <w:t>предпринимателя, уполномоченного участника договора простого товарищества &lt;*&gt;)</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both"/>
        <w:rPr>
          <w:sz w:val="26"/>
          <w:szCs w:val="26"/>
        </w:rPr>
      </w:pPr>
      <w:r>
        <w:rPr>
          <w:rFonts w:ascii="Times New Roman" w:hAnsi="Times New Roman" w:cs="Times New Roman"/>
          <w:sz w:val="26"/>
          <w:szCs w:val="26"/>
        </w:rPr>
        <w:t xml:space="preserve">                     (местонахождение, почтовый адрес)</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w:t>
      </w:r>
      <w:r>
        <w:rPr>
          <w:rFonts w:ascii="Times New Roman" w:hAnsi="Times New Roman" w:cs="Times New Roman"/>
          <w:sz w:val="26"/>
          <w:szCs w:val="26"/>
        </w:rPr>
        <w:t>___________</w:t>
      </w:r>
    </w:p>
    <w:p w:rsidR="00871112" w:rsidRDefault="00AE3106">
      <w:pPr>
        <w:pStyle w:val="ConsPlusNonformat"/>
        <w:jc w:val="both"/>
        <w:rPr>
          <w:sz w:val="26"/>
          <w:szCs w:val="26"/>
        </w:rPr>
      </w:pPr>
      <w:r>
        <w:rPr>
          <w:rFonts w:ascii="Times New Roman" w:hAnsi="Times New Roman" w:cs="Times New Roman"/>
          <w:sz w:val="26"/>
          <w:szCs w:val="26"/>
        </w:rPr>
        <w:t xml:space="preserve">                     (местонахождение, почтовый адрес)</w:t>
      </w:r>
    </w:p>
    <w:p w:rsidR="00871112" w:rsidRDefault="00AE3106">
      <w:pPr>
        <w:pStyle w:val="ConsPlusNonformat"/>
        <w:jc w:val="both"/>
        <w:rPr>
          <w:sz w:val="26"/>
          <w:szCs w:val="26"/>
        </w:rPr>
      </w:pPr>
      <w:r>
        <w:rPr>
          <w:rFonts w:ascii="Times New Roman" w:hAnsi="Times New Roman" w:cs="Times New Roman"/>
          <w:sz w:val="26"/>
          <w:szCs w:val="26"/>
        </w:rPr>
        <w:t>Идентификационный номер налогоплательщика &lt;*&gt; _____________________</w:t>
      </w:r>
    </w:p>
    <w:p w:rsidR="00871112" w:rsidRDefault="00AE3106">
      <w:pPr>
        <w:pStyle w:val="ConsPlusNonformat"/>
        <w:jc w:val="both"/>
        <w:rPr>
          <w:sz w:val="26"/>
          <w:szCs w:val="26"/>
        </w:rPr>
      </w:pPr>
      <w:r>
        <w:rPr>
          <w:rFonts w:ascii="Times New Roman" w:hAnsi="Times New Roman" w:cs="Times New Roman"/>
          <w:sz w:val="26"/>
          <w:szCs w:val="26"/>
        </w:rPr>
        <w:t>Основной государственный регистрационный номер &lt;*&gt; _________________</w:t>
      </w:r>
    </w:p>
    <w:p w:rsidR="00871112" w:rsidRDefault="00AE3106">
      <w:pPr>
        <w:pStyle w:val="ConsPlusNonformat"/>
        <w:jc w:val="both"/>
        <w:rPr>
          <w:sz w:val="26"/>
          <w:szCs w:val="26"/>
        </w:rPr>
      </w:pPr>
      <w:r>
        <w:rPr>
          <w:rFonts w:ascii="Times New Roman" w:hAnsi="Times New Roman" w:cs="Times New Roman"/>
          <w:sz w:val="26"/>
          <w:szCs w:val="26"/>
        </w:rPr>
        <w:t>Лицензия</w:t>
      </w:r>
      <w:proofErr w:type="gramStart"/>
      <w:r>
        <w:rPr>
          <w:rFonts w:ascii="Times New Roman" w:hAnsi="Times New Roman" w:cs="Times New Roman"/>
          <w:sz w:val="26"/>
          <w:szCs w:val="26"/>
        </w:rPr>
        <w:t xml:space="preserve">   &lt;</w:t>
      </w:r>
      <w:proofErr w:type="gramEnd"/>
      <w:r>
        <w:rPr>
          <w:rFonts w:ascii="Times New Roman" w:hAnsi="Times New Roman" w:cs="Times New Roman"/>
          <w:sz w:val="26"/>
          <w:szCs w:val="26"/>
        </w:rPr>
        <w:t>*&gt;   на  осуществление  деятельности  по</w:t>
      </w:r>
      <w:r>
        <w:rPr>
          <w:rFonts w:ascii="Times New Roman" w:hAnsi="Times New Roman" w:cs="Times New Roman"/>
          <w:sz w:val="26"/>
          <w:szCs w:val="26"/>
        </w:rPr>
        <w:t xml:space="preserve">  перевозке  пассажиров</w:t>
      </w:r>
    </w:p>
    <w:p w:rsidR="00871112" w:rsidRDefault="00AE3106">
      <w:pPr>
        <w:pStyle w:val="ConsPlusNonformat"/>
        <w:jc w:val="both"/>
        <w:rPr>
          <w:sz w:val="26"/>
          <w:szCs w:val="26"/>
        </w:rPr>
      </w:pPr>
      <w:r>
        <w:rPr>
          <w:rFonts w:ascii="Times New Roman" w:hAnsi="Times New Roman" w:cs="Times New Roman"/>
          <w:sz w:val="26"/>
          <w:szCs w:val="26"/>
        </w:rPr>
        <w:t xml:space="preserve">автомобильным   </w:t>
      </w:r>
      <w:proofErr w:type="gramStart"/>
      <w:r>
        <w:rPr>
          <w:rFonts w:ascii="Times New Roman" w:hAnsi="Times New Roman" w:cs="Times New Roman"/>
          <w:sz w:val="26"/>
          <w:szCs w:val="26"/>
        </w:rPr>
        <w:t xml:space="preserve">транспортом,   </w:t>
      </w:r>
      <w:proofErr w:type="gramEnd"/>
      <w:r>
        <w:rPr>
          <w:rFonts w:ascii="Times New Roman" w:hAnsi="Times New Roman" w:cs="Times New Roman"/>
          <w:sz w:val="26"/>
          <w:szCs w:val="26"/>
        </w:rPr>
        <w:t>оборудованным  для  перевозок  более  восьми человек, № ___________ от ______________ вид работ ___________</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both"/>
        <w:rPr>
          <w:sz w:val="26"/>
          <w:szCs w:val="26"/>
        </w:rPr>
      </w:pPr>
      <w:proofErr w:type="gramStart"/>
      <w:r>
        <w:rPr>
          <w:rFonts w:ascii="Times New Roman" w:hAnsi="Times New Roman" w:cs="Times New Roman"/>
          <w:sz w:val="26"/>
          <w:szCs w:val="26"/>
        </w:rPr>
        <w:t>Предлагает  обеспечить</w:t>
      </w:r>
      <w:proofErr w:type="gramEnd"/>
      <w:r>
        <w:rPr>
          <w:rFonts w:ascii="Times New Roman" w:hAnsi="Times New Roman" w:cs="Times New Roman"/>
          <w:sz w:val="26"/>
          <w:szCs w:val="26"/>
        </w:rPr>
        <w:t xml:space="preserve">  ос</w:t>
      </w:r>
      <w:r>
        <w:rPr>
          <w:rFonts w:ascii="Times New Roman" w:hAnsi="Times New Roman" w:cs="Times New Roman"/>
          <w:sz w:val="26"/>
          <w:szCs w:val="26"/>
        </w:rPr>
        <w:t>уществление  регулярных  перевозок  пассажиров по муниципальному маршруту № ____________________________________</w:t>
      </w:r>
    </w:p>
    <w:p w:rsidR="00871112" w:rsidRDefault="00AE3106">
      <w:pPr>
        <w:pStyle w:val="ConsPlusNonformat"/>
        <w:jc w:val="right"/>
        <w:rPr>
          <w:sz w:val="26"/>
          <w:szCs w:val="26"/>
        </w:rPr>
      </w:pPr>
      <w:r>
        <w:rPr>
          <w:rFonts w:ascii="Times New Roman" w:hAnsi="Times New Roman" w:cs="Times New Roman"/>
          <w:sz w:val="26"/>
          <w:szCs w:val="26"/>
        </w:rPr>
        <w:t xml:space="preserve">                             (порядковый номер и наименование маршрута)</w:t>
      </w:r>
    </w:p>
    <w:p w:rsidR="00871112" w:rsidRDefault="00AE3106">
      <w:pPr>
        <w:pStyle w:val="ConsPlusNonformat"/>
        <w:jc w:val="both"/>
        <w:rPr>
          <w:sz w:val="26"/>
          <w:szCs w:val="26"/>
        </w:rPr>
      </w:pPr>
      <w:r>
        <w:rPr>
          <w:rFonts w:ascii="Times New Roman" w:hAnsi="Times New Roman" w:cs="Times New Roman"/>
          <w:sz w:val="26"/>
          <w:szCs w:val="26"/>
        </w:rPr>
        <w:t>регистрационный номер маршрута в Реестре маршрутов __________________</w:t>
      </w:r>
    </w:p>
    <w:p w:rsidR="00871112" w:rsidRDefault="00AE3106">
      <w:pPr>
        <w:pStyle w:val="ConsPlusNonformat"/>
        <w:jc w:val="both"/>
        <w:rPr>
          <w:sz w:val="26"/>
          <w:szCs w:val="26"/>
        </w:rPr>
      </w:pPr>
      <w:r>
        <w:rPr>
          <w:rFonts w:ascii="Times New Roman" w:hAnsi="Times New Roman" w:cs="Times New Roman"/>
          <w:sz w:val="26"/>
          <w:szCs w:val="26"/>
        </w:rPr>
        <w:t>С</w:t>
      </w:r>
      <w:r>
        <w:rPr>
          <w:rFonts w:ascii="Times New Roman" w:hAnsi="Times New Roman" w:cs="Times New Roman"/>
          <w:sz w:val="26"/>
          <w:szCs w:val="26"/>
        </w:rPr>
        <w:t>ведения о количестве транспортных средств ___________________________</w:t>
      </w:r>
    </w:p>
    <w:p w:rsidR="00871112" w:rsidRDefault="00AE3106">
      <w:pPr>
        <w:pStyle w:val="ConsPlusNonformat"/>
        <w:jc w:val="both"/>
        <w:rPr>
          <w:sz w:val="26"/>
          <w:szCs w:val="26"/>
        </w:rPr>
      </w:pPr>
      <w:r>
        <w:rPr>
          <w:rFonts w:ascii="Times New Roman" w:hAnsi="Times New Roman" w:cs="Times New Roman"/>
          <w:sz w:val="26"/>
          <w:szCs w:val="26"/>
        </w:rPr>
        <w:t>Настоящей заявкой подтверждает, что в отношении ____________________</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center"/>
        <w:rPr>
          <w:sz w:val="26"/>
          <w:szCs w:val="26"/>
        </w:rPr>
      </w:pPr>
      <w:r>
        <w:rPr>
          <w:rFonts w:ascii="Times New Roman" w:hAnsi="Times New Roman" w:cs="Times New Roman"/>
          <w:sz w:val="26"/>
          <w:szCs w:val="26"/>
        </w:rPr>
        <w:t>(наименование юридического лица, Ф.И.О. индивидуал</w:t>
      </w:r>
      <w:r>
        <w:rPr>
          <w:rFonts w:ascii="Times New Roman" w:hAnsi="Times New Roman" w:cs="Times New Roman"/>
          <w:sz w:val="26"/>
          <w:szCs w:val="26"/>
        </w:rPr>
        <w:t>ьного предпринимателя, уполномоченного участника договора простого товарищества)</w:t>
      </w:r>
    </w:p>
    <w:p w:rsidR="00871112" w:rsidRDefault="00AE3106">
      <w:pPr>
        <w:pStyle w:val="ConsPlusNonformat"/>
        <w:jc w:val="both"/>
        <w:rPr>
          <w:sz w:val="26"/>
          <w:szCs w:val="26"/>
        </w:rPr>
      </w:pPr>
      <w:proofErr w:type="gramStart"/>
      <w:r>
        <w:rPr>
          <w:rFonts w:ascii="Times New Roman" w:hAnsi="Times New Roman" w:cs="Times New Roman"/>
          <w:sz w:val="26"/>
          <w:szCs w:val="26"/>
        </w:rPr>
        <w:t>отсутствует  решение</w:t>
      </w:r>
      <w:proofErr w:type="gramEnd"/>
      <w:r>
        <w:rPr>
          <w:rFonts w:ascii="Times New Roman" w:hAnsi="Times New Roman" w:cs="Times New Roman"/>
          <w:sz w:val="26"/>
          <w:szCs w:val="26"/>
        </w:rPr>
        <w:t xml:space="preserve">  арбитражного суда о признании банкротом и об открытии конкурсного  производства,  не  проводится  ликвидация  юридического  лица, прекращение деятельност</w:t>
      </w:r>
      <w:r>
        <w:rPr>
          <w:rFonts w:ascii="Times New Roman" w:hAnsi="Times New Roman" w:cs="Times New Roman"/>
          <w:sz w:val="26"/>
          <w:szCs w:val="26"/>
        </w:rPr>
        <w:t>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любого  уровня  и внебюджетные фонды за последний завершенный отчетный период.</w:t>
      </w:r>
    </w:p>
    <w:p w:rsidR="00871112" w:rsidRDefault="00871112">
      <w:pPr>
        <w:pStyle w:val="ConsPlusNonformat"/>
        <w:jc w:val="both"/>
        <w:rPr>
          <w:rFonts w:ascii="Times New Roman" w:hAnsi="Times New Roman" w:cs="Times New Roman"/>
          <w:sz w:val="26"/>
          <w:szCs w:val="26"/>
        </w:rPr>
      </w:pPr>
    </w:p>
    <w:p w:rsidR="00871112" w:rsidRDefault="00AE3106">
      <w:pPr>
        <w:pStyle w:val="ConsPlusNonformat"/>
        <w:jc w:val="center"/>
        <w:rPr>
          <w:sz w:val="26"/>
          <w:szCs w:val="26"/>
        </w:rPr>
      </w:pPr>
      <w:r>
        <w:rPr>
          <w:rFonts w:ascii="Times New Roman" w:hAnsi="Times New Roman" w:cs="Times New Roman"/>
          <w:sz w:val="26"/>
          <w:szCs w:val="26"/>
        </w:rPr>
        <w:t>Конкурсные предл</w:t>
      </w:r>
      <w:r>
        <w:rPr>
          <w:rFonts w:ascii="Times New Roman" w:hAnsi="Times New Roman" w:cs="Times New Roman"/>
          <w:sz w:val="26"/>
          <w:szCs w:val="26"/>
        </w:rPr>
        <w:t>ожения:</w:t>
      </w:r>
    </w:p>
    <w:p w:rsidR="00871112" w:rsidRDefault="00871112">
      <w:pPr>
        <w:pStyle w:val="ConsPlusNonformat"/>
        <w:jc w:val="both"/>
        <w:rPr>
          <w:rFonts w:ascii="Times New Roman" w:hAnsi="Times New Roman" w:cs="Times New Roman"/>
          <w:sz w:val="26"/>
          <w:szCs w:val="26"/>
        </w:rPr>
      </w:pPr>
    </w:p>
    <w:p w:rsidR="00871112" w:rsidRDefault="00AE3106">
      <w:pPr>
        <w:pStyle w:val="ConsPlusNonformat"/>
        <w:jc w:val="both"/>
        <w:rPr>
          <w:sz w:val="26"/>
          <w:szCs w:val="26"/>
        </w:rPr>
      </w:pPr>
      <w:r>
        <w:rPr>
          <w:rFonts w:ascii="Times New Roman" w:hAnsi="Times New Roman" w:cs="Times New Roman"/>
          <w:sz w:val="26"/>
          <w:szCs w:val="26"/>
        </w:rPr>
        <w:t>Информация о транспортных средствах:</w:t>
      </w:r>
    </w:p>
    <w:p w:rsidR="00871112" w:rsidRDefault="00AE3106">
      <w:pPr>
        <w:pStyle w:val="ConsPlusNonformat"/>
        <w:ind w:firstLine="709"/>
        <w:jc w:val="both"/>
        <w:rPr>
          <w:sz w:val="26"/>
          <w:szCs w:val="26"/>
        </w:rPr>
      </w:pPr>
      <w:r>
        <w:rPr>
          <w:rFonts w:ascii="Times New Roman" w:hAnsi="Times New Roman" w:cs="Times New Roman"/>
          <w:sz w:val="26"/>
          <w:szCs w:val="26"/>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w:t>
      </w:r>
      <w:r>
        <w:rPr>
          <w:rFonts w:ascii="Times New Roman" w:hAnsi="Times New Roman" w:cs="Times New Roman"/>
          <w:sz w:val="26"/>
          <w:szCs w:val="26"/>
        </w:rPr>
        <w:t xml:space="preserve">оговора простого товарищества или их работников в течение года, предшествующего дате </w:t>
      </w:r>
      <w:r>
        <w:rPr>
          <w:rFonts w:ascii="Times New Roman" w:hAnsi="Times New Roman" w:cs="Times New Roman"/>
          <w:sz w:val="26"/>
          <w:szCs w:val="26"/>
        </w:rPr>
        <w:lastRenderedPageBreak/>
        <w:t>размещения извещения_________________________________________________________</w:t>
      </w:r>
    </w:p>
    <w:p w:rsidR="00871112" w:rsidRDefault="00871112">
      <w:pPr>
        <w:pStyle w:val="ConsPlusNonformat"/>
        <w:ind w:firstLine="709"/>
        <w:jc w:val="both"/>
        <w:rPr>
          <w:rFonts w:ascii="Times New Roman" w:hAnsi="Times New Roman" w:cs="Times New Roman"/>
          <w:sz w:val="26"/>
          <w:szCs w:val="26"/>
        </w:rPr>
      </w:pPr>
    </w:p>
    <w:p w:rsidR="00871112" w:rsidRDefault="00AE3106">
      <w:pPr>
        <w:pStyle w:val="ConsPlusNonformat"/>
        <w:ind w:firstLine="709"/>
        <w:jc w:val="both"/>
      </w:pPr>
      <w:r>
        <w:rPr>
          <w:rFonts w:ascii="Times New Roman" w:hAnsi="Times New Roman" w:cs="Times New Roman"/>
          <w:sz w:val="26"/>
          <w:szCs w:val="26"/>
        </w:rPr>
        <w:t>Среднее количество &lt;**&gt; транспортных средств, предусмотренных договорами обязательного страх</w:t>
      </w:r>
      <w:r>
        <w:rPr>
          <w:rFonts w:ascii="Times New Roman" w:hAnsi="Times New Roman" w:cs="Times New Roman"/>
          <w:sz w:val="26"/>
          <w:szCs w:val="26"/>
        </w:rPr>
        <w:t xml:space="preserve">ования </w:t>
      </w:r>
      <w:hyperlink r:id="rId6" w:tgtFrame="Гражданская ответственность">
        <w:r>
          <w:rPr>
            <w:rFonts w:ascii="Times New Roman" w:hAnsi="Times New Roman" w:cs="Times New Roman"/>
            <w:sz w:val="26"/>
            <w:szCs w:val="26"/>
          </w:rPr>
          <w:t>гражданской ответственности</w:t>
        </w:r>
      </w:hyperlink>
      <w:r>
        <w:rPr>
          <w:rFonts w:ascii="Times New Roman" w:hAnsi="Times New Roman" w:cs="Times New Roman"/>
          <w:sz w:val="26"/>
          <w:szCs w:val="26"/>
        </w:rPr>
        <w:t>, действовавшими в течение года, предшествующего дате размещения извещения_________________________________</w:t>
      </w:r>
      <w:r>
        <w:rPr>
          <w:rFonts w:ascii="Times New Roman" w:hAnsi="Times New Roman" w:cs="Times New Roman"/>
          <w:sz w:val="26"/>
          <w:szCs w:val="26"/>
        </w:rPr>
        <w:t>________________________</w:t>
      </w:r>
    </w:p>
    <w:p w:rsidR="00871112" w:rsidRDefault="00871112">
      <w:pPr>
        <w:pStyle w:val="ConsPlusNonformat"/>
        <w:ind w:firstLine="709"/>
        <w:jc w:val="both"/>
        <w:rPr>
          <w:rFonts w:ascii="Times New Roman" w:hAnsi="Times New Roman" w:cs="Times New Roman"/>
          <w:sz w:val="26"/>
          <w:szCs w:val="26"/>
        </w:rPr>
      </w:pPr>
    </w:p>
    <w:p w:rsidR="00871112" w:rsidRDefault="00AE3106">
      <w:pPr>
        <w:pStyle w:val="ConsPlusNonformat"/>
        <w:ind w:firstLine="709"/>
        <w:jc w:val="both"/>
        <w:rPr>
          <w:sz w:val="26"/>
          <w:szCs w:val="26"/>
        </w:rPr>
      </w:pPr>
      <w:r>
        <w:rPr>
          <w:rFonts w:ascii="Times New Roman" w:hAnsi="Times New Roman" w:cs="Times New Roman"/>
          <w:sz w:val="26"/>
          <w:szCs w:val="26"/>
        </w:rPr>
        <w:t xml:space="preserve">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w:t>
      </w:r>
      <w:r>
        <w:rPr>
          <w:rFonts w:ascii="Times New Roman" w:hAnsi="Times New Roman" w:cs="Times New Roman"/>
          <w:sz w:val="26"/>
          <w:szCs w:val="26"/>
        </w:rPr>
        <w:t>извещения______________________________________________</w:t>
      </w:r>
    </w:p>
    <w:p w:rsidR="00871112" w:rsidRDefault="00871112">
      <w:pPr>
        <w:pStyle w:val="ConsPlusNonformat"/>
        <w:ind w:firstLine="709"/>
        <w:jc w:val="both"/>
        <w:rPr>
          <w:rFonts w:ascii="Times New Roman" w:hAnsi="Times New Roman" w:cs="Times New Roman"/>
          <w:sz w:val="26"/>
          <w:szCs w:val="26"/>
        </w:rPr>
      </w:pPr>
    </w:p>
    <w:p w:rsidR="00871112" w:rsidRDefault="00AE3106">
      <w:pPr>
        <w:pStyle w:val="ConsPlusNonformat"/>
        <w:ind w:firstLine="709"/>
        <w:jc w:val="both"/>
        <w:rPr>
          <w:sz w:val="26"/>
          <w:szCs w:val="26"/>
        </w:rPr>
      </w:pPr>
      <w:r>
        <w:rPr>
          <w:rFonts w:ascii="Times New Roman" w:hAnsi="Times New Roman" w:cs="Times New Roman"/>
          <w:sz w:val="26"/>
          <w:szCs w:val="26"/>
        </w:rPr>
        <w:t>Среднесписочное количество &lt;***&gt; транспортных средств в году, предшествующем дате проведения открытого конкурса ____ единиц.</w:t>
      </w:r>
    </w:p>
    <w:p w:rsidR="00871112" w:rsidRDefault="00871112">
      <w:pPr>
        <w:pStyle w:val="ConsPlusNonformat"/>
        <w:ind w:firstLine="709"/>
        <w:jc w:val="both"/>
        <w:rPr>
          <w:rFonts w:ascii="Times New Roman" w:hAnsi="Times New Roman" w:cs="Times New Roman"/>
          <w:sz w:val="26"/>
          <w:szCs w:val="26"/>
        </w:rPr>
      </w:pPr>
    </w:p>
    <w:p w:rsidR="00871112" w:rsidRDefault="00AE3106">
      <w:pPr>
        <w:pStyle w:val="ConsPlusNonformat"/>
        <w:jc w:val="both"/>
        <w:rPr>
          <w:sz w:val="26"/>
          <w:szCs w:val="26"/>
        </w:rPr>
      </w:pPr>
      <w:proofErr w:type="gramStart"/>
      <w:r>
        <w:rPr>
          <w:rFonts w:ascii="Times New Roman" w:hAnsi="Times New Roman" w:cs="Times New Roman"/>
          <w:sz w:val="26"/>
          <w:szCs w:val="26"/>
        </w:rPr>
        <w:t>Изучив  документацию</w:t>
      </w:r>
      <w:proofErr w:type="gramEnd"/>
      <w:r>
        <w:rPr>
          <w:rFonts w:ascii="Times New Roman" w:hAnsi="Times New Roman" w:cs="Times New Roman"/>
          <w:sz w:val="26"/>
          <w:szCs w:val="26"/>
        </w:rPr>
        <w:t>,  связанную  с проведением открытого конкурса на пра</w:t>
      </w:r>
      <w:r>
        <w:rPr>
          <w:rFonts w:ascii="Times New Roman" w:hAnsi="Times New Roman" w:cs="Times New Roman"/>
          <w:sz w:val="26"/>
          <w:szCs w:val="26"/>
        </w:rPr>
        <w:t>во осуществления перевозок по муниципальным маршрутам регулярных перевозок,</w:t>
      </w:r>
    </w:p>
    <w:p w:rsidR="00871112" w:rsidRDefault="00AE3106">
      <w:pPr>
        <w:pStyle w:val="ConsPlusNonformat"/>
        <w:jc w:val="both"/>
        <w:rPr>
          <w:sz w:val="26"/>
          <w:szCs w:val="26"/>
        </w:rPr>
      </w:pPr>
      <w:r>
        <w:rPr>
          <w:rFonts w:ascii="Times New Roman" w:hAnsi="Times New Roman" w:cs="Times New Roman"/>
          <w:sz w:val="26"/>
          <w:szCs w:val="26"/>
        </w:rPr>
        <w:t>__________________________________________________________________</w:t>
      </w:r>
    </w:p>
    <w:p w:rsidR="00871112" w:rsidRDefault="00AE3106">
      <w:pPr>
        <w:pStyle w:val="ConsPlusNonformat"/>
        <w:jc w:val="center"/>
        <w:rPr>
          <w:sz w:val="26"/>
          <w:szCs w:val="26"/>
        </w:rPr>
      </w:pPr>
      <w:r>
        <w:rPr>
          <w:rFonts w:ascii="Times New Roman" w:hAnsi="Times New Roman" w:cs="Times New Roman"/>
          <w:sz w:val="26"/>
          <w:szCs w:val="26"/>
        </w:rPr>
        <w:t>(наименование юридического лица, Ф.И.О. индивидуального предпринимателя, участника договора простого товарищества</w:t>
      </w:r>
      <w:r>
        <w:rPr>
          <w:rFonts w:ascii="Times New Roman" w:hAnsi="Times New Roman" w:cs="Times New Roman"/>
          <w:sz w:val="26"/>
          <w:szCs w:val="26"/>
        </w:rPr>
        <w:t>)</w:t>
      </w:r>
    </w:p>
    <w:p w:rsidR="00871112" w:rsidRDefault="00AE3106">
      <w:pPr>
        <w:pStyle w:val="ConsPlusNonformat"/>
        <w:jc w:val="both"/>
        <w:rPr>
          <w:sz w:val="26"/>
          <w:szCs w:val="26"/>
        </w:rPr>
      </w:pPr>
      <w:proofErr w:type="gramStart"/>
      <w:r>
        <w:rPr>
          <w:rFonts w:ascii="Times New Roman" w:hAnsi="Times New Roman" w:cs="Times New Roman"/>
          <w:sz w:val="26"/>
          <w:szCs w:val="26"/>
        </w:rPr>
        <w:t>принимает  установленные</w:t>
      </w:r>
      <w:proofErr w:type="gramEnd"/>
      <w:r>
        <w:rPr>
          <w:rFonts w:ascii="Times New Roman" w:hAnsi="Times New Roman" w:cs="Times New Roman"/>
          <w:sz w:val="26"/>
          <w:szCs w:val="26"/>
        </w:rPr>
        <w:t xml:space="preserve">  требования  и  условия  организации  и проведения открытого  конкурса  и  гарантирует настоящей заявкой на участие в открытом конкурсе достоверность предоставленной информации.</w:t>
      </w:r>
    </w:p>
    <w:p w:rsidR="00871112" w:rsidRDefault="00871112">
      <w:pPr>
        <w:pStyle w:val="ConsPlusNonformat"/>
        <w:jc w:val="both"/>
        <w:rPr>
          <w:rFonts w:ascii="Times New Roman" w:hAnsi="Times New Roman" w:cs="Times New Roman"/>
          <w:sz w:val="26"/>
          <w:szCs w:val="26"/>
        </w:rPr>
      </w:pPr>
    </w:p>
    <w:p w:rsidR="00871112" w:rsidRDefault="00AE3106">
      <w:pPr>
        <w:pStyle w:val="ConsPlusNonformat"/>
        <w:jc w:val="both"/>
        <w:rPr>
          <w:sz w:val="26"/>
          <w:szCs w:val="26"/>
        </w:rPr>
      </w:pPr>
      <w:proofErr w:type="gramStart"/>
      <w:r>
        <w:rPr>
          <w:rFonts w:ascii="Times New Roman" w:hAnsi="Times New Roman" w:cs="Times New Roman"/>
          <w:sz w:val="26"/>
          <w:szCs w:val="26"/>
        </w:rPr>
        <w:t>К  настоящей</w:t>
      </w:r>
      <w:proofErr w:type="gramEnd"/>
      <w:r>
        <w:rPr>
          <w:rFonts w:ascii="Times New Roman" w:hAnsi="Times New Roman" w:cs="Times New Roman"/>
          <w:sz w:val="26"/>
          <w:szCs w:val="26"/>
        </w:rPr>
        <w:t xml:space="preserve"> заявке прилагаются документы согласно</w:t>
      </w:r>
      <w:r>
        <w:rPr>
          <w:rFonts w:ascii="Times New Roman" w:hAnsi="Times New Roman" w:cs="Times New Roman"/>
          <w:sz w:val="26"/>
          <w:szCs w:val="26"/>
        </w:rPr>
        <w:t xml:space="preserve"> описи в ___ экз. на ____листах.</w:t>
      </w:r>
    </w:p>
    <w:p w:rsidR="00871112" w:rsidRDefault="00871112">
      <w:pPr>
        <w:pStyle w:val="ConsPlusNonformat"/>
        <w:jc w:val="both"/>
        <w:rPr>
          <w:rFonts w:ascii="Times New Roman" w:hAnsi="Times New Roman" w:cs="Times New Roman"/>
          <w:sz w:val="26"/>
          <w:szCs w:val="26"/>
        </w:rPr>
      </w:pPr>
    </w:p>
    <w:p w:rsidR="00871112" w:rsidRDefault="00AE3106">
      <w:pPr>
        <w:pStyle w:val="ConsPlusNonformat"/>
        <w:jc w:val="both"/>
        <w:rPr>
          <w:sz w:val="26"/>
          <w:szCs w:val="26"/>
        </w:rPr>
      </w:pPr>
      <w:r>
        <w:rPr>
          <w:rFonts w:ascii="Times New Roman" w:hAnsi="Times New Roman" w:cs="Times New Roman"/>
          <w:sz w:val="26"/>
          <w:szCs w:val="26"/>
        </w:rPr>
        <w:t>____________________________   ______________   __________________</w:t>
      </w:r>
    </w:p>
    <w:p w:rsidR="00871112" w:rsidRDefault="00AE3106">
      <w:pPr>
        <w:pStyle w:val="ConsPlusNonformat"/>
        <w:jc w:val="both"/>
        <w:rPr>
          <w:sz w:val="26"/>
          <w:szCs w:val="26"/>
        </w:rPr>
      </w:pPr>
      <w:r>
        <w:rPr>
          <w:rFonts w:ascii="Times New Roman" w:hAnsi="Times New Roman" w:cs="Times New Roman"/>
          <w:sz w:val="26"/>
          <w:szCs w:val="26"/>
        </w:rPr>
        <w:t xml:space="preserve">Руководитель юридического </w:t>
      </w:r>
      <w:proofErr w:type="gramStart"/>
      <w:r>
        <w:rPr>
          <w:rFonts w:ascii="Times New Roman" w:hAnsi="Times New Roman" w:cs="Times New Roman"/>
          <w:sz w:val="26"/>
          <w:szCs w:val="26"/>
        </w:rPr>
        <w:t xml:space="preserve">лица,   </w:t>
      </w:r>
      <w:proofErr w:type="gramEnd"/>
      <w:r>
        <w:rPr>
          <w:rFonts w:ascii="Times New Roman" w:hAnsi="Times New Roman" w:cs="Times New Roman"/>
          <w:sz w:val="26"/>
          <w:szCs w:val="26"/>
        </w:rPr>
        <w:t xml:space="preserve">    (подпись)             (Ф.И.О.)</w:t>
      </w:r>
    </w:p>
    <w:p w:rsidR="00871112" w:rsidRDefault="00AE3106">
      <w:pPr>
        <w:pStyle w:val="ConsPlusNonformat"/>
        <w:jc w:val="both"/>
        <w:rPr>
          <w:sz w:val="26"/>
          <w:szCs w:val="26"/>
        </w:rPr>
      </w:pPr>
      <w:r>
        <w:rPr>
          <w:rFonts w:ascii="Times New Roman" w:hAnsi="Times New Roman" w:cs="Times New Roman"/>
          <w:sz w:val="26"/>
          <w:szCs w:val="26"/>
        </w:rPr>
        <w:t>индивидуальный предприниматель,</w:t>
      </w:r>
    </w:p>
    <w:p w:rsidR="00871112" w:rsidRDefault="00AE3106">
      <w:pPr>
        <w:pStyle w:val="ConsPlusNonformat"/>
        <w:jc w:val="both"/>
        <w:rPr>
          <w:sz w:val="26"/>
          <w:szCs w:val="26"/>
        </w:rPr>
      </w:pPr>
      <w:r>
        <w:rPr>
          <w:rFonts w:ascii="Times New Roman" w:hAnsi="Times New Roman" w:cs="Times New Roman"/>
          <w:sz w:val="26"/>
          <w:szCs w:val="26"/>
        </w:rPr>
        <w:t xml:space="preserve">уполномоченный участник договора </w:t>
      </w:r>
    </w:p>
    <w:p w:rsidR="00871112" w:rsidRDefault="00AE3106">
      <w:pPr>
        <w:pStyle w:val="ConsPlusNonformat"/>
        <w:jc w:val="both"/>
        <w:rPr>
          <w:sz w:val="26"/>
          <w:szCs w:val="26"/>
        </w:rPr>
      </w:pPr>
      <w:r>
        <w:rPr>
          <w:rFonts w:ascii="Times New Roman" w:hAnsi="Times New Roman" w:cs="Times New Roman"/>
          <w:sz w:val="26"/>
          <w:szCs w:val="26"/>
        </w:rPr>
        <w:t>простого товариществ</w:t>
      </w:r>
      <w:r>
        <w:rPr>
          <w:rFonts w:ascii="Times New Roman" w:hAnsi="Times New Roman" w:cs="Times New Roman"/>
          <w:sz w:val="26"/>
          <w:szCs w:val="26"/>
        </w:rPr>
        <w:t>а</w:t>
      </w:r>
    </w:p>
    <w:p w:rsidR="00871112" w:rsidRDefault="00871112">
      <w:pPr>
        <w:pStyle w:val="ConsPlusNonformat"/>
        <w:jc w:val="both"/>
        <w:rPr>
          <w:rFonts w:ascii="Times New Roman" w:hAnsi="Times New Roman" w:cs="Times New Roman"/>
          <w:sz w:val="26"/>
          <w:szCs w:val="26"/>
        </w:rPr>
      </w:pPr>
    </w:p>
    <w:p w:rsidR="00871112" w:rsidRDefault="00AE3106">
      <w:pPr>
        <w:pStyle w:val="ConsPlusNonformat"/>
        <w:jc w:val="both"/>
        <w:rPr>
          <w:sz w:val="26"/>
          <w:szCs w:val="26"/>
        </w:rPr>
      </w:pPr>
      <w:r>
        <w:rPr>
          <w:rFonts w:ascii="Times New Roman" w:hAnsi="Times New Roman" w:cs="Times New Roman"/>
          <w:sz w:val="26"/>
          <w:szCs w:val="26"/>
        </w:rPr>
        <w:t>Главный бухгалтер____________         ____________________</w:t>
      </w:r>
    </w:p>
    <w:p w:rsidR="00871112" w:rsidRDefault="00AE3106">
      <w:pPr>
        <w:pStyle w:val="ConsPlusNonformat"/>
        <w:jc w:val="both"/>
        <w:rPr>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подпись)   </w:t>
      </w:r>
      <w:proofErr w:type="gramEnd"/>
      <w:r>
        <w:rPr>
          <w:rFonts w:ascii="Times New Roman" w:hAnsi="Times New Roman" w:cs="Times New Roman"/>
          <w:sz w:val="26"/>
          <w:szCs w:val="26"/>
        </w:rPr>
        <w:t xml:space="preserve">                            (Ф.И.О.)</w:t>
      </w:r>
    </w:p>
    <w:p w:rsidR="00871112" w:rsidRDefault="00AE3106">
      <w:pPr>
        <w:pStyle w:val="ConsPlusNonformat"/>
        <w:jc w:val="both"/>
        <w:rPr>
          <w:sz w:val="26"/>
          <w:szCs w:val="26"/>
        </w:rPr>
      </w:pPr>
      <w:r>
        <w:rPr>
          <w:rFonts w:ascii="Times New Roman" w:hAnsi="Times New Roman" w:cs="Times New Roman"/>
          <w:sz w:val="26"/>
          <w:szCs w:val="26"/>
        </w:rPr>
        <w:t>М.П. (при наличии)</w:t>
      </w:r>
    </w:p>
    <w:p w:rsidR="00871112" w:rsidRDefault="00871112">
      <w:pPr>
        <w:widowControl w:val="0"/>
        <w:ind w:firstLine="540"/>
        <w:jc w:val="both"/>
        <w:rPr>
          <w:rFonts w:ascii="Times New Roman" w:hAnsi="Times New Roman"/>
          <w:sz w:val="26"/>
          <w:szCs w:val="26"/>
        </w:rPr>
      </w:pPr>
    </w:p>
    <w:p w:rsidR="00871112" w:rsidRDefault="00AE3106">
      <w:pPr>
        <w:widowControl w:val="0"/>
        <w:ind w:firstLine="540"/>
        <w:jc w:val="both"/>
        <w:rPr>
          <w:sz w:val="26"/>
          <w:szCs w:val="26"/>
        </w:rPr>
      </w:pPr>
      <w:r>
        <w:rPr>
          <w:rFonts w:ascii="Times New Roman" w:hAnsi="Times New Roman"/>
          <w:sz w:val="26"/>
          <w:szCs w:val="26"/>
        </w:rPr>
        <w:t>--------------------------------</w:t>
      </w:r>
    </w:p>
    <w:p w:rsidR="00871112" w:rsidRDefault="00AE3106">
      <w:pPr>
        <w:widowControl w:val="0"/>
        <w:ind w:firstLine="540"/>
        <w:jc w:val="both"/>
        <w:rPr>
          <w:sz w:val="26"/>
          <w:szCs w:val="26"/>
        </w:rPr>
      </w:pPr>
      <w:bookmarkStart w:id="15" w:name="Par337"/>
      <w:bookmarkEnd w:id="15"/>
      <w:r>
        <w:rPr>
          <w:rFonts w:ascii="Times New Roman" w:hAnsi="Times New Roman"/>
          <w:sz w:val="26"/>
          <w:szCs w:val="26"/>
        </w:rPr>
        <w:t xml:space="preserve">&lt;*&gt; - для участников простого товарищества информация </w:t>
      </w:r>
      <w:r>
        <w:rPr>
          <w:rFonts w:ascii="Times New Roman" w:hAnsi="Times New Roman"/>
          <w:sz w:val="26"/>
          <w:szCs w:val="26"/>
        </w:rPr>
        <w:t>предоставляется на каждого из участников договора простого товарищества.</w:t>
      </w:r>
    </w:p>
    <w:p w:rsidR="00871112" w:rsidRDefault="00AE3106">
      <w:pPr>
        <w:widowControl w:val="0"/>
        <w:ind w:firstLine="540"/>
        <w:jc w:val="both"/>
        <w:rPr>
          <w:sz w:val="26"/>
          <w:szCs w:val="26"/>
        </w:rPr>
      </w:pPr>
      <w:r>
        <w:rPr>
          <w:rFonts w:ascii="Times New Roman" w:hAnsi="Times New Roman"/>
          <w:sz w:val="26"/>
          <w:szCs w:val="26"/>
        </w:rPr>
        <w:t>&lt;**&gt; -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w:t>
      </w:r>
      <w:r>
        <w:rPr>
          <w:rFonts w:ascii="Times New Roman" w:hAnsi="Times New Roman"/>
          <w:sz w:val="26"/>
          <w:szCs w:val="26"/>
        </w:rPr>
        <w:t>сти в отношении имеющихся в собственности или на ином законном праве транспортных средств участника конкурса, отнесенного к количеству дней в соответствующем году</w:t>
      </w:r>
    </w:p>
    <w:p w:rsidR="00871112" w:rsidRDefault="00AE3106">
      <w:pPr>
        <w:widowControl w:val="0"/>
        <w:ind w:firstLine="540"/>
        <w:jc w:val="both"/>
        <w:rPr>
          <w:sz w:val="26"/>
          <w:szCs w:val="26"/>
        </w:rPr>
      </w:pPr>
      <w:bookmarkStart w:id="16" w:name="Par338"/>
      <w:bookmarkEnd w:id="16"/>
      <w:r>
        <w:rPr>
          <w:rFonts w:ascii="Times New Roman" w:hAnsi="Times New Roman"/>
          <w:sz w:val="26"/>
          <w:szCs w:val="26"/>
        </w:rPr>
        <w:t>&lt;***&gt; - среднесписочное количество транспортных средств юридического лица, индивидуального пр</w:t>
      </w:r>
      <w:r>
        <w:rPr>
          <w:rFonts w:ascii="Times New Roman" w:hAnsi="Times New Roman"/>
          <w:sz w:val="26"/>
          <w:szCs w:val="26"/>
        </w:rPr>
        <w:t>едпринимателя, участников договора простого товарищества, предназначенных для перевозки пассажиров, определяется путем сложения транспортных средств по состоянию на первое число каждого месяца отчетного периода и деления результата на 12.</w:t>
      </w:r>
    </w:p>
    <w:p w:rsidR="00871112" w:rsidRDefault="00AE3106">
      <w:pPr>
        <w:widowControl w:val="0"/>
        <w:ind w:firstLine="540"/>
        <w:jc w:val="both"/>
        <w:rPr>
          <w:sz w:val="26"/>
          <w:szCs w:val="26"/>
        </w:rPr>
        <w:sectPr w:rsidR="00871112">
          <w:pgSz w:w="11906" w:h="16838"/>
          <w:pgMar w:top="285" w:right="850" w:bottom="684" w:left="1701" w:header="0" w:footer="0" w:gutter="0"/>
          <w:cols w:space="720"/>
          <w:formProt w:val="0"/>
          <w:docGrid w:linePitch="360"/>
        </w:sectPr>
      </w:pPr>
      <w:r>
        <w:rPr>
          <w:rFonts w:ascii="Times New Roman" w:hAnsi="Times New Roman"/>
          <w:sz w:val="26"/>
          <w:szCs w:val="26"/>
        </w:rPr>
        <w:t>Под отчетным периодом понимается период, равный 12 месяцам, предшествующим дате о проведении открытого конкурса.</w:t>
      </w:r>
    </w:p>
    <w:p w:rsidR="00871112" w:rsidRDefault="00871112">
      <w:pPr>
        <w:widowControl w:val="0"/>
        <w:ind w:left="5387"/>
        <w:jc w:val="right"/>
        <w:outlineLvl w:val="1"/>
        <w:rPr>
          <w:rFonts w:ascii="Times New Roman" w:hAnsi="Times New Roman"/>
        </w:rPr>
      </w:pPr>
    </w:p>
    <w:p w:rsidR="00871112" w:rsidRDefault="00AE3106">
      <w:pPr>
        <w:widowControl w:val="0"/>
        <w:ind w:left="5387"/>
        <w:jc w:val="right"/>
        <w:outlineLvl w:val="1"/>
        <w:rPr>
          <w:rFonts w:ascii="Times New Roman" w:hAnsi="Times New Roman"/>
        </w:rPr>
      </w:pPr>
      <w:r>
        <w:rPr>
          <w:rFonts w:ascii="Times New Roman" w:hAnsi="Times New Roman"/>
        </w:rPr>
        <w:t>Приложение 2</w:t>
      </w:r>
    </w:p>
    <w:p w:rsidR="00871112" w:rsidRDefault="00AE3106">
      <w:pPr>
        <w:widowControl w:val="0"/>
        <w:ind w:left="5387"/>
        <w:jc w:val="right"/>
        <w:rPr>
          <w:rFonts w:ascii="Times New Roman" w:hAnsi="Times New Roman"/>
        </w:rPr>
      </w:pPr>
      <w:r>
        <w:rPr>
          <w:rFonts w:ascii="Times New Roman" w:hAnsi="Times New Roman"/>
        </w:rPr>
        <w:t>к Положению об организации проведения открытого конкурса на</w:t>
      </w:r>
    </w:p>
    <w:p w:rsidR="00871112" w:rsidRDefault="00AE3106">
      <w:pPr>
        <w:widowControl w:val="0"/>
        <w:ind w:left="5387"/>
        <w:jc w:val="right"/>
        <w:rPr>
          <w:rFonts w:ascii="Times New Roman" w:hAnsi="Times New Roman"/>
        </w:rPr>
      </w:pPr>
      <w:r>
        <w:rPr>
          <w:rFonts w:ascii="Times New Roman" w:hAnsi="Times New Roman"/>
        </w:rPr>
        <w:t>право получения свидетельства</w:t>
      </w:r>
    </w:p>
    <w:p w:rsidR="00871112" w:rsidRDefault="00AE3106">
      <w:pPr>
        <w:widowControl w:val="0"/>
        <w:ind w:left="5387"/>
        <w:jc w:val="right"/>
        <w:rPr>
          <w:rFonts w:ascii="Times New Roman" w:hAnsi="Times New Roman"/>
        </w:rPr>
      </w:pPr>
      <w:r>
        <w:rPr>
          <w:rFonts w:ascii="Times New Roman" w:hAnsi="Times New Roman"/>
        </w:rPr>
        <w:t>об осуществлении перевозок</w:t>
      </w:r>
    </w:p>
    <w:p w:rsidR="00871112" w:rsidRDefault="00AE3106">
      <w:pPr>
        <w:widowControl w:val="0"/>
        <w:ind w:left="5387"/>
        <w:jc w:val="right"/>
        <w:rPr>
          <w:rFonts w:ascii="Times New Roman" w:hAnsi="Times New Roman"/>
        </w:rPr>
      </w:pPr>
      <w:r>
        <w:rPr>
          <w:rFonts w:ascii="Times New Roman" w:hAnsi="Times New Roman"/>
        </w:rPr>
        <w:t xml:space="preserve">по </w:t>
      </w:r>
      <w:r>
        <w:rPr>
          <w:rFonts w:ascii="Times New Roman" w:hAnsi="Times New Roman"/>
        </w:rPr>
        <w:t>муниципальным маршрутам</w:t>
      </w:r>
    </w:p>
    <w:p w:rsidR="00871112" w:rsidRDefault="00AE3106">
      <w:pPr>
        <w:widowControl w:val="0"/>
        <w:ind w:left="5102"/>
        <w:jc w:val="right"/>
        <w:rPr>
          <w:rFonts w:ascii="Times New Roman" w:hAnsi="Times New Roman"/>
        </w:rPr>
      </w:pPr>
      <w:r>
        <w:rPr>
          <w:rFonts w:ascii="Times New Roman" w:hAnsi="Times New Roman"/>
        </w:rPr>
        <w:t xml:space="preserve">регулярных перевозок на территории </w:t>
      </w:r>
      <w:proofErr w:type="spellStart"/>
      <w:r>
        <w:rPr>
          <w:rFonts w:ascii="Times New Roman" w:hAnsi="Times New Roman"/>
        </w:rPr>
        <w:t>Дальнереченского</w:t>
      </w:r>
      <w:proofErr w:type="spellEnd"/>
      <w:r>
        <w:rPr>
          <w:rFonts w:ascii="Times New Roman" w:hAnsi="Times New Roman"/>
        </w:rPr>
        <w:t xml:space="preserve"> муниципального района</w:t>
      </w:r>
    </w:p>
    <w:p w:rsidR="00871112" w:rsidRDefault="00871112">
      <w:pPr>
        <w:widowControl w:val="0"/>
        <w:jc w:val="center"/>
        <w:rPr>
          <w:rFonts w:ascii="Times New Roman" w:hAnsi="Times New Roman"/>
          <w:sz w:val="28"/>
          <w:szCs w:val="28"/>
        </w:rPr>
      </w:pPr>
    </w:p>
    <w:p w:rsidR="00871112" w:rsidRDefault="00871112">
      <w:pPr>
        <w:widowControl w:val="0"/>
        <w:jc w:val="center"/>
        <w:rPr>
          <w:rFonts w:ascii="Times New Roman" w:hAnsi="Times New Roman"/>
          <w:sz w:val="28"/>
          <w:szCs w:val="28"/>
        </w:rPr>
      </w:pPr>
    </w:p>
    <w:p w:rsidR="00871112" w:rsidRDefault="00AE3106">
      <w:pPr>
        <w:pStyle w:val="ConsPlusNonformat"/>
        <w:jc w:val="center"/>
        <w:rPr>
          <w:rFonts w:ascii="Times New Roman" w:hAnsi="Times New Roman" w:cs="Times New Roman"/>
          <w:sz w:val="28"/>
          <w:szCs w:val="28"/>
        </w:rPr>
      </w:pPr>
      <w:bookmarkStart w:id="17" w:name="Par3561"/>
      <w:bookmarkEnd w:id="17"/>
      <w:r>
        <w:rPr>
          <w:rFonts w:ascii="Times New Roman" w:hAnsi="Times New Roman" w:cs="Times New Roman"/>
          <w:sz w:val="28"/>
          <w:szCs w:val="28"/>
        </w:rPr>
        <w:t>СВЕДЕНИЯ</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о транспортных средствах, выставляемых на</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муниципальные маршруты регулярных перевозок</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Дальнереченского</w:t>
      </w:r>
      <w:proofErr w:type="spellEnd"/>
      <w:r>
        <w:rPr>
          <w:rFonts w:ascii="Times New Roman" w:hAnsi="Times New Roman" w:cs="Times New Roman"/>
          <w:sz w:val="28"/>
          <w:szCs w:val="28"/>
        </w:rPr>
        <w:t xml:space="preserve"> муниципального района</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________</w:t>
      </w:r>
      <w:r>
        <w:rPr>
          <w:rFonts w:ascii="Times New Roman" w:hAnsi="Times New Roman" w:cs="Times New Roman"/>
          <w:sz w:val="28"/>
          <w:szCs w:val="28"/>
        </w:rPr>
        <w:t>_____________________________________</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участника конкурса)</w:t>
      </w:r>
    </w:p>
    <w:p w:rsidR="00871112" w:rsidRDefault="00871112">
      <w:pPr>
        <w:rPr>
          <w:rFonts w:ascii="Times New Roman" w:hAnsi="Times New Roman"/>
          <w:sz w:val="28"/>
          <w:szCs w:val="28"/>
        </w:rPr>
      </w:pPr>
    </w:p>
    <w:tbl>
      <w:tblPr>
        <w:tblW w:w="9645" w:type="dxa"/>
        <w:tblInd w:w="-5" w:type="dxa"/>
        <w:tblLayout w:type="fixed"/>
        <w:tblCellMar>
          <w:top w:w="55" w:type="dxa"/>
          <w:left w:w="55" w:type="dxa"/>
          <w:bottom w:w="55" w:type="dxa"/>
          <w:right w:w="55" w:type="dxa"/>
        </w:tblCellMar>
        <w:tblLook w:val="04A0" w:firstRow="1" w:lastRow="0" w:firstColumn="1" w:lastColumn="0" w:noHBand="0" w:noVBand="1"/>
      </w:tblPr>
      <w:tblGrid>
        <w:gridCol w:w="4700"/>
        <w:gridCol w:w="2388"/>
        <w:gridCol w:w="2557"/>
      </w:tblGrid>
      <w:tr w:rsidR="00871112">
        <w:tc>
          <w:tcPr>
            <w:tcW w:w="4700" w:type="dxa"/>
            <w:tcBorders>
              <w:top w:val="single" w:sz="4" w:space="0" w:color="000000"/>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Вид транспортного средства (далее - ТС), класс ТС, марка и модель ТС</w:t>
            </w:r>
          </w:p>
        </w:tc>
        <w:tc>
          <w:tcPr>
            <w:tcW w:w="2388" w:type="dxa"/>
            <w:tcBorders>
              <w:top w:val="single" w:sz="4" w:space="0" w:color="000000"/>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top w:val="single" w:sz="4" w:space="0" w:color="000000"/>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Государственный регистрационный знак</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Год выпуска ТС</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 xml:space="preserve">Экологический класс ТС (ЕВРО-1, -2, -3, и т.д., не </w:t>
            </w:r>
            <w:r>
              <w:rPr>
                <w:rFonts w:ascii="Times New Roman" w:hAnsi="Times New Roman"/>
                <w:sz w:val="26"/>
                <w:szCs w:val="26"/>
              </w:rPr>
              <w:t>установлен)</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Дата прохождения ТС государственного технического контроля</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Количество мест в ТС, общее/посадочных</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 xml:space="preserve">Вид владения транспортным средством (собственность, лизинг, аренда, иное законное право, либо документы, подтверждающие принятие на себя </w:t>
            </w:r>
            <w:r>
              <w:rPr>
                <w:rFonts w:ascii="Times New Roman" w:hAnsi="Times New Roman"/>
                <w:sz w:val="26"/>
                <w:szCs w:val="26"/>
              </w:rPr>
              <w:t>обязательства по приобретению таких транспортных средств)</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Наличие оборудования для перевозки лиц с ограниченными возможностями передвижения и пассажиров с детскими колясками</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Наличие низкого пола</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6"/>
                <w:szCs w:val="26"/>
              </w:rPr>
              <w:t xml:space="preserve">Наличие в транспортном средстве устройства для </w:t>
            </w:r>
            <w:r>
              <w:rPr>
                <w:rFonts w:ascii="Times New Roman" w:hAnsi="Times New Roman"/>
                <w:sz w:val="26"/>
                <w:szCs w:val="26"/>
              </w:rPr>
              <w:t xml:space="preserve">автоматического информирования пассажиров с возможностью дублирования информации в текстовом виде, на </w:t>
            </w:r>
            <w:proofErr w:type="spellStart"/>
            <w:r>
              <w:rPr>
                <w:rFonts w:ascii="Times New Roman" w:hAnsi="Times New Roman"/>
                <w:sz w:val="26"/>
                <w:szCs w:val="26"/>
              </w:rPr>
              <w:t>внутрисалонном</w:t>
            </w:r>
            <w:proofErr w:type="spellEnd"/>
            <w:r>
              <w:rPr>
                <w:rFonts w:ascii="Times New Roman" w:hAnsi="Times New Roman"/>
                <w:sz w:val="26"/>
                <w:szCs w:val="26"/>
              </w:rPr>
              <w:t xml:space="preserve"> информационном табло "бегущая строка"</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rPr>
          <w:trHeight w:val="109"/>
        </w:trPr>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 xml:space="preserve">Наличие в ТС системы безналичной </w:t>
            </w:r>
            <w:r>
              <w:rPr>
                <w:rFonts w:ascii="Times New Roman" w:hAnsi="Times New Roman"/>
                <w:sz w:val="26"/>
                <w:szCs w:val="26"/>
              </w:rPr>
              <w:lastRenderedPageBreak/>
              <w:t>оплаты проезда</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jc w:val="both"/>
              <w:rPr>
                <w:rFonts w:ascii="Times New Roman" w:hAnsi="Times New Roman"/>
                <w:sz w:val="28"/>
                <w:szCs w:val="28"/>
              </w:rPr>
            </w:pPr>
            <w:r>
              <w:rPr>
                <w:rFonts w:ascii="Times New Roman" w:hAnsi="Times New Roman"/>
                <w:sz w:val="26"/>
                <w:szCs w:val="26"/>
              </w:rPr>
              <w:t xml:space="preserve">Наличие в транспортном средстве системы </w:t>
            </w:r>
            <w:r>
              <w:rPr>
                <w:rFonts w:ascii="Times New Roman" w:hAnsi="Times New Roman"/>
                <w:sz w:val="26"/>
                <w:szCs w:val="26"/>
              </w:rPr>
              <w:t>видеонаблюдения салона (с функцией записи), соответствующей требованиям о защите персональных данных</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Наличие в ТС оборудования, обеспечивающего передачу информации о его реальном движении по маршруту</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Наличие действующей системы обогрева салона ТС</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Оборудование ТС кондиционером</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r w:rsidR="00871112">
        <w:tc>
          <w:tcPr>
            <w:tcW w:w="4700" w:type="dxa"/>
            <w:tcBorders>
              <w:left w:val="single" w:sz="4" w:space="0" w:color="000000"/>
              <w:bottom w:val="single" w:sz="4" w:space="0" w:color="000000"/>
            </w:tcBorders>
          </w:tcPr>
          <w:p w:rsidR="00871112" w:rsidRDefault="00AE3106">
            <w:pPr>
              <w:widowControl w:val="0"/>
              <w:rPr>
                <w:rFonts w:ascii="Times New Roman" w:hAnsi="Times New Roman"/>
              </w:rPr>
            </w:pPr>
            <w:r>
              <w:rPr>
                <w:rFonts w:ascii="Times New Roman" w:hAnsi="Times New Roman"/>
                <w:sz w:val="26"/>
                <w:szCs w:val="26"/>
              </w:rPr>
              <w:t>Наличие резерва ТС</w:t>
            </w:r>
          </w:p>
        </w:tc>
        <w:tc>
          <w:tcPr>
            <w:tcW w:w="2388" w:type="dxa"/>
            <w:tcBorders>
              <w:left w:val="single" w:sz="4" w:space="0" w:color="000000"/>
              <w:bottom w:val="single" w:sz="4" w:space="0" w:color="000000"/>
            </w:tcBorders>
          </w:tcPr>
          <w:p w:rsidR="00871112" w:rsidRDefault="00871112">
            <w:pPr>
              <w:pStyle w:val="afa"/>
              <w:rPr>
                <w:rFonts w:ascii="Times New Roman" w:hAnsi="Times New Roman"/>
                <w:sz w:val="28"/>
                <w:szCs w:val="28"/>
              </w:rPr>
            </w:pPr>
          </w:p>
        </w:tc>
        <w:tc>
          <w:tcPr>
            <w:tcW w:w="2557" w:type="dxa"/>
            <w:tcBorders>
              <w:left w:val="single" w:sz="4" w:space="0" w:color="000000"/>
              <w:bottom w:val="single" w:sz="4" w:space="0" w:color="000000"/>
              <w:right w:val="single" w:sz="4" w:space="0" w:color="000000"/>
            </w:tcBorders>
          </w:tcPr>
          <w:p w:rsidR="00871112" w:rsidRDefault="00871112">
            <w:pPr>
              <w:pStyle w:val="afa"/>
              <w:rPr>
                <w:rFonts w:ascii="Times New Roman" w:hAnsi="Times New Roman"/>
                <w:sz w:val="28"/>
                <w:szCs w:val="28"/>
              </w:rPr>
            </w:pPr>
          </w:p>
        </w:tc>
      </w:tr>
    </w:tbl>
    <w:p w:rsidR="00871112" w:rsidRDefault="00871112">
      <w:pPr>
        <w:rPr>
          <w:rFonts w:ascii="Times New Roman" w:hAnsi="Times New Roman"/>
          <w:sz w:val="28"/>
          <w:szCs w:val="28"/>
        </w:rPr>
      </w:pPr>
    </w:p>
    <w:p w:rsidR="00871112" w:rsidRDefault="00871112">
      <w:pPr>
        <w:rPr>
          <w:rFonts w:ascii="Times New Roman" w:hAnsi="Times New Roman"/>
          <w:sz w:val="28"/>
          <w:szCs w:val="28"/>
        </w:rPr>
      </w:pPr>
    </w:p>
    <w:p w:rsidR="00871112" w:rsidRDefault="00871112">
      <w:pPr>
        <w:rPr>
          <w:rFonts w:ascii="Times New Roman" w:hAnsi="Times New Roman"/>
          <w:sz w:val="28"/>
          <w:szCs w:val="28"/>
        </w:rPr>
      </w:pPr>
    </w:p>
    <w:p w:rsidR="00871112" w:rsidRDefault="00871112">
      <w:pPr>
        <w:rPr>
          <w:rFonts w:ascii="Times New Roman" w:hAnsi="Times New Roman"/>
          <w:sz w:val="28"/>
          <w:szCs w:val="28"/>
        </w:rPr>
      </w:pPr>
    </w:p>
    <w:p w:rsidR="00871112" w:rsidRDefault="00AE31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______________   __________________</w:t>
      </w:r>
    </w:p>
    <w:p w:rsidR="00871112" w:rsidRDefault="00AE3106">
      <w:pPr>
        <w:pStyle w:val="ConsPlusNonformat"/>
        <w:jc w:val="both"/>
        <w:rPr>
          <w:sz w:val="26"/>
          <w:szCs w:val="26"/>
        </w:rPr>
      </w:pPr>
      <w:r>
        <w:rPr>
          <w:rFonts w:ascii="Times New Roman" w:hAnsi="Times New Roman" w:cs="Times New Roman"/>
          <w:sz w:val="26"/>
          <w:szCs w:val="26"/>
        </w:rPr>
        <w:t xml:space="preserve">Руководитель юридического </w:t>
      </w:r>
      <w:proofErr w:type="gramStart"/>
      <w:r>
        <w:rPr>
          <w:rFonts w:ascii="Times New Roman" w:hAnsi="Times New Roman" w:cs="Times New Roman"/>
          <w:sz w:val="26"/>
          <w:szCs w:val="26"/>
        </w:rPr>
        <w:t xml:space="preserve">лица,   </w:t>
      </w:r>
      <w:proofErr w:type="gramEnd"/>
      <w:r>
        <w:rPr>
          <w:rFonts w:ascii="Times New Roman" w:hAnsi="Times New Roman" w:cs="Times New Roman"/>
          <w:sz w:val="26"/>
          <w:szCs w:val="26"/>
        </w:rPr>
        <w:t xml:space="preserve">    (подпись)             (Ф.И.О.)</w:t>
      </w:r>
    </w:p>
    <w:p w:rsidR="00871112" w:rsidRDefault="00AE3106">
      <w:pPr>
        <w:pStyle w:val="ConsPlusNonformat"/>
        <w:jc w:val="both"/>
        <w:rPr>
          <w:sz w:val="26"/>
          <w:szCs w:val="26"/>
        </w:rPr>
      </w:pPr>
      <w:r>
        <w:rPr>
          <w:rFonts w:ascii="Times New Roman" w:hAnsi="Times New Roman" w:cs="Times New Roman"/>
          <w:sz w:val="26"/>
          <w:szCs w:val="26"/>
        </w:rPr>
        <w:t>индивидуальный предприниматель,</w:t>
      </w:r>
    </w:p>
    <w:p w:rsidR="00871112" w:rsidRDefault="00AE3106">
      <w:pPr>
        <w:pStyle w:val="ConsPlusNonformat"/>
        <w:jc w:val="both"/>
        <w:rPr>
          <w:sz w:val="26"/>
          <w:szCs w:val="26"/>
        </w:rPr>
      </w:pPr>
      <w:r>
        <w:rPr>
          <w:rFonts w:ascii="Times New Roman" w:hAnsi="Times New Roman" w:cs="Times New Roman"/>
          <w:sz w:val="26"/>
          <w:szCs w:val="26"/>
        </w:rPr>
        <w:t xml:space="preserve">уполномоченный участник договора </w:t>
      </w:r>
    </w:p>
    <w:p w:rsidR="00871112" w:rsidRDefault="00AE3106">
      <w:pPr>
        <w:pStyle w:val="ConsPlusNonformat"/>
        <w:jc w:val="both"/>
        <w:rPr>
          <w:sz w:val="26"/>
          <w:szCs w:val="26"/>
        </w:rPr>
      </w:pPr>
      <w:r>
        <w:rPr>
          <w:rFonts w:ascii="Times New Roman" w:hAnsi="Times New Roman" w:cs="Times New Roman"/>
          <w:sz w:val="26"/>
          <w:szCs w:val="26"/>
        </w:rPr>
        <w:t>простого товарищества</w:t>
      </w:r>
    </w:p>
    <w:p w:rsidR="00871112" w:rsidRDefault="00871112">
      <w:pPr>
        <w:pStyle w:val="ConsPlusNonformat"/>
        <w:jc w:val="both"/>
        <w:rPr>
          <w:rFonts w:ascii="Times New Roman" w:hAnsi="Times New Roman" w:cs="Times New Roman"/>
          <w:sz w:val="28"/>
          <w:szCs w:val="28"/>
        </w:rPr>
      </w:pPr>
    </w:p>
    <w:p w:rsidR="00871112" w:rsidRDefault="00AE3106">
      <w:pPr>
        <w:pStyle w:val="ConsPlusNonformat"/>
        <w:jc w:val="both"/>
        <w:rPr>
          <w:rFonts w:ascii="Times New Roman" w:hAnsi="Times New Roman" w:cs="Times New Roman"/>
          <w:sz w:val="28"/>
          <w:szCs w:val="28"/>
        </w:rPr>
      </w:pPr>
      <w:r>
        <w:rPr>
          <w:rFonts w:ascii="Times New Roman" w:hAnsi="Times New Roman" w:cs="Times New Roman"/>
          <w:sz w:val="28"/>
          <w:szCs w:val="28"/>
        </w:rPr>
        <w:t>М.П. (при наличии)</w:t>
      </w:r>
      <w:r>
        <w:br w:type="page"/>
      </w:r>
    </w:p>
    <w:p w:rsidR="00871112" w:rsidRDefault="00AE3106">
      <w:pPr>
        <w:widowControl w:val="0"/>
        <w:ind w:left="5387"/>
        <w:jc w:val="right"/>
        <w:outlineLvl w:val="1"/>
      </w:pPr>
      <w:r>
        <w:rPr>
          <w:rFonts w:ascii="Times New Roman" w:hAnsi="Times New Roman"/>
        </w:rPr>
        <w:lastRenderedPageBreak/>
        <w:t>Приложение 3</w:t>
      </w:r>
    </w:p>
    <w:p w:rsidR="00871112" w:rsidRDefault="00AE3106">
      <w:pPr>
        <w:widowControl w:val="0"/>
        <w:ind w:left="5387"/>
        <w:jc w:val="right"/>
      </w:pPr>
      <w:r>
        <w:rPr>
          <w:rFonts w:ascii="Times New Roman" w:hAnsi="Times New Roman"/>
        </w:rPr>
        <w:t>к Положению об организации проведения открытого конкурса на</w:t>
      </w:r>
    </w:p>
    <w:p w:rsidR="00871112" w:rsidRDefault="00AE3106">
      <w:pPr>
        <w:widowControl w:val="0"/>
        <w:ind w:left="5387"/>
        <w:jc w:val="right"/>
      </w:pPr>
      <w:r>
        <w:rPr>
          <w:rFonts w:ascii="Times New Roman" w:hAnsi="Times New Roman"/>
        </w:rPr>
        <w:t>право получения свидетельства</w:t>
      </w:r>
    </w:p>
    <w:p w:rsidR="00871112" w:rsidRDefault="00AE3106">
      <w:pPr>
        <w:widowControl w:val="0"/>
        <w:ind w:left="5387"/>
        <w:jc w:val="right"/>
      </w:pPr>
      <w:r>
        <w:rPr>
          <w:rFonts w:ascii="Times New Roman" w:hAnsi="Times New Roman"/>
        </w:rPr>
        <w:t>об осуществлении перевозок</w:t>
      </w:r>
    </w:p>
    <w:p w:rsidR="00871112" w:rsidRDefault="00AE3106">
      <w:pPr>
        <w:widowControl w:val="0"/>
        <w:ind w:left="5387"/>
        <w:jc w:val="right"/>
      </w:pPr>
      <w:r>
        <w:rPr>
          <w:rFonts w:ascii="Times New Roman" w:hAnsi="Times New Roman"/>
        </w:rPr>
        <w:t>по муниципальным маршрутам</w:t>
      </w:r>
    </w:p>
    <w:p w:rsidR="00871112" w:rsidRDefault="00AE3106">
      <w:pPr>
        <w:widowControl w:val="0"/>
        <w:ind w:left="5102"/>
        <w:jc w:val="right"/>
        <w:rPr>
          <w:rFonts w:ascii="Times New Roman" w:hAnsi="Times New Roman"/>
        </w:rPr>
      </w:pPr>
      <w:r>
        <w:rPr>
          <w:rFonts w:ascii="Times New Roman" w:hAnsi="Times New Roman"/>
        </w:rPr>
        <w:t>регулярных перевозок н</w:t>
      </w:r>
      <w:r>
        <w:rPr>
          <w:rFonts w:ascii="Times New Roman" w:hAnsi="Times New Roman"/>
        </w:rPr>
        <w:t xml:space="preserve">а территории </w:t>
      </w:r>
      <w:proofErr w:type="spellStart"/>
      <w:r>
        <w:rPr>
          <w:rFonts w:ascii="Times New Roman" w:hAnsi="Times New Roman"/>
        </w:rPr>
        <w:t>Дальнереченского</w:t>
      </w:r>
      <w:proofErr w:type="spellEnd"/>
      <w:r>
        <w:rPr>
          <w:rFonts w:ascii="Times New Roman" w:hAnsi="Times New Roman"/>
        </w:rPr>
        <w:t xml:space="preserve"> муниципального района</w:t>
      </w:r>
    </w:p>
    <w:p w:rsidR="00871112" w:rsidRDefault="00871112">
      <w:pPr>
        <w:pStyle w:val="ConsPlusNonformat"/>
        <w:jc w:val="center"/>
        <w:rPr>
          <w:rFonts w:ascii="Times New Roman" w:hAnsi="Times New Roman" w:cs="Times New Roman"/>
          <w:sz w:val="28"/>
          <w:szCs w:val="28"/>
        </w:rPr>
      </w:pPr>
    </w:p>
    <w:p w:rsidR="00871112" w:rsidRDefault="00871112">
      <w:pPr>
        <w:pStyle w:val="ConsPlusNonformat"/>
        <w:jc w:val="center"/>
        <w:rPr>
          <w:rFonts w:ascii="Times New Roman" w:hAnsi="Times New Roman" w:cs="Times New Roman"/>
          <w:sz w:val="28"/>
          <w:szCs w:val="28"/>
        </w:rPr>
      </w:pPr>
    </w:p>
    <w:p w:rsidR="00871112" w:rsidRDefault="00871112">
      <w:pPr>
        <w:pStyle w:val="ConsPlusNonformat"/>
        <w:jc w:val="center"/>
        <w:rPr>
          <w:rFonts w:ascii="Times New Roman" w:hAnsi="Times New Roman" w:cs="Times New Roman"/>
          <w:sz w:val="28"/>
          <w:szCs w:val="28"/>
        </w:rPr>
      </w:pPr>
    </w:p>
    <w:p w:rsidR="00871112" w:rsidRDefault="00AE3106">
      <w:pPr>
        <w:pStyle w:val="ConsPlusNonformat"/>
        <w:jc w:val="center"/>
        <w:rPr>
          <w:rFonts w:ascii="Times New Roman" w:hAnsi="Times New Roman" w:cs="Times New Roman"/>
          <w:sz w:val="28"/>
          <w:szCs w:val="28"/>
        </w:rPr>
      </w:pPr>
      <w:bookmarkStart w:id="18" w:name="Par4421"/>
      <w:bookmarkEnd w:id="18"/>
      <w:r>
        <w:rPr>
          <w:rFonts w:ascii="Times New Roman" w:hAnsi="Times New Roman" w:cs="Times New Roman"/>
          <w:sz w:val="28"/>
          <w:szCs w:val="28"/>
        </w:rPr>
        <w:t>СВЕДЕНИЯ</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о парковках, используемых для стоянки</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транспортных средств в отсутствие водителя</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с 22 часов вечера до 6 часов утра</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871112" w:rsidRDefault="00AE3106">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участника конкурса)</w:t>
      </w:r>
    </w:p>
    <w:p w:rsidR="00871112" w:rsidRDefault="00871112">
      <w:pPr>
        <w:pStyle w:val="ConsPlusNonformat"/>
        <w:jc w:val="center"/>
        <w:rPr>
          <w:rFonts w:ascii="Times New Roman" w:hAnsi="Times New Roman" w:cs="Times New Roman"/>
          <w:sz w:val="28"/>
          <w:szCs w:val="28"/>
        </w:rPr>
      </w:pPr>
    </w:p>
    <w:p w:rsidR="00871112" w:rsidRDefault="00871112">
      <w:pPr>
        <w:pStyle w:val="ConsPlusNonformat"/>
        <w:jc w:val="center"/>
        <w:rPr>
          <w:rFonts w:ascii="Times New Roman" w:hAnsi="Times New Roman" w:cs="Times New Roman"/>
          <w:sz w:val="28"/>
          <w:szCs w:val="28"/>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4760"/>
        <w:gridCol w:w="4878"/>
      </w:tblGrid>
      <w:tr w:rsidR="00871112">
        <w:tc>
          <w:tcPr>
            <w:tcW w:w="4760" w:type="dxa"/>
            <w:tcBorders>
              <w:top w:val="single" w:sz="2" w:space="0" w:color="000000"/>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Адрес и площадь парковки</w:t>
            </w:r>
          </w:p>
        </w:tc>
        <w:tc>
          <w:tcPr>
            <w:tcW w:w="4877" w:type="dxa"/>
            <w:tcBorders>
              <w:top w:val="single" w:sz="2" w:space="0" w:color="000000"/>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r w:rsidR="00871112">
        <w:tc>
          <w:tcPr>
            <w:tcW w:w="4760" w:type="dxa"/>
            <w:tcBorders>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Вид владения парковкой транспортных средств</w:t>
            </w:r>
          </w:p>
        </w:tc>
        <w:tc>
          <w:tcPr>
            <w:tcW w:w="4877" w:type="dxa"/>
            <w:tcBorders>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r w:rsidR="00871112">
        <w:tc>
          <w:tcPr>
            <w:tcW w:w="4760" w:type="dxa"/>
            <w:tcBorders>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Количество транспортных средств размещаемых на парковке</w:t>
            </w:r>
          </w:p>
        </w:tc>
        <w:tc>
          <w:tcPr>
            <w:tcW w:w="4877" w:type="dxa"/>
            <w:tcBorders>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r w:rsidR="00871112">
        <w:tc>
          <w:tcPr>
            <w:tcW w:w="4760" w:type="dxa"/>
            <w:tcBorders>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Наличие и вид ограждения</w:t>
            </w:r>
          </w:p>
        </w:tc>
        <w:tc>
          <w:tcPr>
            <w:tcW w:w="4877" w:type="dxa"/>
            <w:tcBorders>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r w:rsidR="00871112">
        <w:tc>
          <w:tcPr>
            <w:tcW w:w="4760" w:type="dxa"/>
            <w:tcBorders>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Наличие и вид круглосуточной охраны</w:t>
            </w:r>
          </w:p>
        </w:tc>
        <w:tc>
          <w:tcPr>
            <w:tcW w:w="4877" w:type="dxa"/>
            <w:tcBorders>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r w:rsidR="00871112">
        <w:tc>
          <w:tcPr>
            <w:tcW w:w="4760" w:type="dxa"/>
            <w:tcBorders>
              <w:left w:val="single" w:sz="2" w:space="0" w:color="000000"/>
              <w:bottom w:val="single" w:sz="2" w:space="0" w:color="000000"/>
            </w:tcBorders>
          </w:tcPr>
          <w:p w:rsidR="00871112" w:rsidRDefault="00AE3106">
            <w:pPr>
              <w:widowControl w:val="0"/>
              <w:rPr>
                <w:rFonts w:ascii="Times New Roman" w:hAnsi="Times New Roman"/>
                <w:sz w:val="26"/>
                <w:szCs w:val="26"/>
              </w:rPr>
            </w:pPr>
            <w:r>
              <w:rPr>
                <w:rFonts w:ascii="Times New Roman" w:hAnsi="Times New Roman"/>
                <w:sz w:val="26"/>
                <w:szCs w:val="26"/>
              </w:rPr>
              <w:t>Наличие и вид системы видеонаблюдения</w:t>
            </w:r>
          </w:p>
        </w:tc>
        <w:tc>
          <w:tcPr>
            <w:tcW w:w="4877" w:type="dxa"/>
            <w:tcBorders>
              <w:left w:val="single" w:sz="2" w:space="0" w:color="000000"/>
              <w:bottom w:val="single" w:sz="2" w:space="0" w:color="000000"/>
              <w:right w:val="single" w:sz="2" w:space="0" w:color="000000"/>
            </w:tcBorders>
          </w:tcPr>
          <w:p w:rsidR="00871112" w:rsidRDefault="00871112">
            <w:pPr>
              <w:pStyle w:val="afa"/>
              <w:rPr>
                <w:rFonts w:ascii="Times New Roman" w:hAnsi="Times New Roman"/>
                <w:sz w:val="28"/>
                <w:szCs w:val="28"/>
              </w:rPr>
            </w:pPr>
          </w:p>
        </w:tc>
      </w:tr>
    </w:tbl>
    <w:p w:rsidR="00871112" w:rsidRDefault="00871112">
      <w:pPr>
        <w:pStyle w:val="ConsPlusNonformat"/>
        <w:jc w:val="center"/>
        <w:rPr>
          <w:rFonts w:ascii="Times New Roman" w:hAnsi="Times New Roman" w:cs="Times New Roman"/>
          <w:sz w:val="28"/>
          <w:szCs w:val="28"/>
        </w:rPr>
      </w:pPr>
    </w:p>
    <w:p w:rsidR="00871112" w:rsidRDefault="00871112">
      <w:pPr>
        <w:pStyle w:val="ConsPlusNonformat"/>
        <w:rPr>
          <w:rFonts w:ascii="Times New Roman" w:hAnsi="Times New Roman" w:cs="Times New Roman"/>
          <w:sz w:val="28"/>
          <w:szCs w:val="28"/>
        </w:rPr>
      </w:pPr>
    </w:p>
    <w:p w:rsidR="00871112" w:rsidRDefault="00871112">
      <w:pPr>
        <w:pStyle w:val="ConsPlusNonformat"/>
        <w:rPr>
          <w:rFonts w:ascii="Times New Roman" w:hAnsi="Times New Roman" w:cs="Times New Roman"/>
          <w:sz w:val="28"/>
          <w:szCs w:val="28"/>
        </w:rPr>
      </w:pPr>
    </w:p>
    <w:p w:rsidR="00871112" w:rsidRDefault="00871112">
      <w:pPr>
        <w:pStyle w:val="ConsPlusNonformat"/>
        <w:rPr>
          <w:rFonts w:ascii="Times New Roman" w:hAnsi="Times New Roman" w:cs="Times New Roman"/>
          <w:sz w:val="28"/>
          <w:szCs w:val="28"/>
        </w:rPr>
      </w:pPr>
    </w:p>
    <w:p w:rsidR="00871112" w:rsidRDefault="00871112">
      <w:pPr>
        <w:pStyle w:val="ConsPlusNonformat"/>
        <w:rPr>
          <w:rFonts w:ascii="Times New Roman" w:hAnsi="Times New Roman" w:cs="Times New Roman"/>
          <w:sz w:val="28"/>
          <w:szCs w:val="28"/>
        </w:rPr>
      </w:pPr>
    </w:p>
    <w:p w:rsidR="00871112" w:rsidRDefault="00AE31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   ______________   __________________</w:t>
      </w:r>
    </w:p>
    <w:p w:rsidR="00871112" w:rsidRDefault="00AE3106">
      <w:pPr>
        <w:pStyle w:val="ConsPlusNonformat"/>
        <w:jc w:val="both"/>
        <w:rPr>
          <w:sz w:val="26"/>
          <w:szCs w:val="26"/>
        </w:rPr>
      </w:pPr>
      <w:r>
        <w:rPr>
          <w:rFonts w:ascii="Times New Roman" w:hAnsi="Times New Roman" w:cs="Times New Roman"/>
          <w:sz w:val="26"/>
          <w:szCs w:val="26"/>
        </w:rPr>
        <w:t xml:space="preserve">Руководитель юридического </w:t>
      </w:r>
      <w:proofErr w:type="gramStart"/>
      <w:r>
        <w:rPr>
          <w:rFonts w:ascii="Times New Roman" w:hAnsi="Times New Roman" w:cs="Times New Roman"/>
          <w:sz w:val="26"/>
          <w:szCs w:val="26"/>
        </w:rPr>
        <w:t xml:space="preserve">лица,   </w:t>
      </w:r>
      <w:proofErr w:type="gramEnd"/>
      <w:r>
        <w:rPr>
          <w:rFonts w:ascii="Times New Roman" w:hAnsi="Times New Roman" w:cs="Times New Roman"/>
          <w:sz w:val="26"/>
          <w:szCs w:val="26"/>
        </w:rPr>
        <w:t xml:space="preserve">    (подпись)             (Ф.И.О.)</w:t>
      </w:r>
    </w:p>
    <w:p w:rsidR="00871112" w:rsidRDefault="00AE3106">
      <w:pPr>
        <w:pStyle w:val="ConsPlusNonformat"/>
        <w:jc w:val="both"/>
        <w:rPr>
          <w:sz w:val="26"/>
          <w:szCs w:val="26"/>
        </w:rPr>
      </w:pPr>
      <w:r>
        <w:rPr>
          <w:rFonts w:ascii="Times New Roman" w:hAnsi="Times New Roman" w:cs="Times New Roman"/>
          <w:sz w:val="26"/>
          <w:szCs w:val="26"/>
        </w:rPr>
        <w:t>индивидуальный предприниматель,</w:t>
      </w:r>
    </w:p>
    <w:p w:rsidR="00871112" w:rsidRDefault="00AE3106">
      <w:pPr>
        <w:pStyle w:val="ConsPlusNonformat"/>
        <w:jc w:val="both"/>
        <w:rPr>
          <w:sz w:val="26"/>
          <w:szCs w:val="26"/>
        </w:rPr>
      </w:pPr>
      <w:r>
        <w:rPr>
          <w:rFonts w:ascii="Times New Roman" w:hAnsi="Times New Roman" w:cs="Times New Roman"/>
          <w:sz w:val="26"/>
          <w:szCs w:val="26"/>
        </w:rPr>
        <w:t xml:space="preserve">уполномоченный участник договора </w:t>
      </w:r>
    </w:p>
    <w:p w:rsidR="00871112" w:rsidRDefault="00AE3106">
      <w:pPr>
        <w:pStyle w:val="ConsPlusNonformat"/>
        <w:jc w:val="both"/>
        <w:rPr>
          <w:sz w:val="26"/>
          <w:szCs w:val="26"/>
        </w:rPr>
      </w:pPr>
      <w:r>
        <w:rPr>
          <w:rFonts w:ascii="Times New Roman" w:hAnsi="Times New Roman" w:cs="Times New Roman"/>
          <w:sz w:val="26"/>
          <w:szCs w:val="26"/>
        </w:rPr>
        <w:t>простого товарищества</w:t>
      </w:r>
    </w:p>
    <w:p w:rsidR="00871112" w:rsidRDefault="00871112">
      <w:pPr>
        <w:pStyle w:val="ConsPlusNonformat"/>
        <w:jc w:val="both"/>
        <w:rPr>
          <w:rFonts w:ascii="Times New Roman" w:hAnsi="Times New Roman" w:cs="Times New Roman"/>
          <w:sz w:val="28"/>
          <w:szCs w:val="28"/>
        </w:rPr>
      </w:pPr>
    </w:p>
    <w:p w:rsidR="00871112" w:rsidRDefault="00AE3106">
      <w:pPr>
        <w:pStyle w:val="ConsPlusNonformat"/>
        <w:jc w:val="both"/>
        <w:rPr>
          <w:rFonts w:ascii="Times New Roman" w:hAnsi="Times New Roman" w:cs="Times New Roman"/>
          <w:sz w:val="28"/>
          <w:szCs w:val="28"/>
        </w:rPr>
      </w:pPr>
      <w:r>
        <w:rPr>
          <w:rFonts w:ascii="Times New Roman" w:hAnsi="Times New Roman" w:cs="Times New Roman"/>
          <w:sz w:val="28"/>
          <w:szCs w:val="28"/>
        </w:rPr>
        <w:t>М.П. (при наличии)</w:t>
      </w:r>
    </w:p>
    <w:p w:rsidR="00871112" w:rsidRDefault="00871112">
      <w:pPr>
        <w:widowControl w:val="0"/>
        <w:jc w:val="both"/>
        <w:rPr>
          <w:rFonts w:ascii="Times New Roman" w:hAnsi="Times New Roman"/>
          <w:sz w:val="28"/>
          <w:szCs w:val="28"/>
        </w:rPr>
      </w:pPr>
    </w:p>
    <w:p w:rsidR="00871112" w:rsidRDefault="00871112">
      <w:pPr>
        <w:widowControl w:val="0"/>
        <w:jc w:val="both"/>
        <w:rPr>
          <w:rFonts w:ascii="Times New Roman" w:hAnsi="Times New Roman"/>
          <w:sz w:val="28"/>
          <w:szCs w:val="28"/>
        </w:rPr>
      </w:pPr>
    </w:p>
    <w:sectPr w:rsidR="00871112">
      <w:pgSz w:w="11906" w:h="16838"/>
      <w:pgMar w:top="597" w:right="1134" w:bottom="850"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roman"/>
    <w:pitch w:val="variable"/>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3C84"/>
    <w:multiLevelType w:val="multilevel"/>
    <w:tmpl w:val="871A53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5493D06"/>
    <w:multiLevelType w:val="multilevel"/>
    <w:tmpl w:val="AFF03BDE"/>
    <w:lvl w:ilvl="0">
      <w:start w:val="1"/>
      <w:numFmt w:val="decimal"/>
      <w:lvlText w:val="%1."/>
      <w:lvlJc w:val="left"/>
      <w:pPr>
        <w:tabs>
          <w:tab w:val="num" w:pos="0"/>
        </w:tabs>
        <w:ind w:left="720" w:hanging="360"/>
      </w:pPr>
    </w:lvl>
    <w:lvl w:ilvl="1">
      <w:start w:val="4"/>
      <w:numFmt w:val="decimal"/>
      <w:lvlText w:val="%1.%2."/>
      <w:lvlJc w:val="left"/>
      <w:pPr>
        <w:tabs>
          <w:tab w:val="num" w:pos="0"/>
        </w:tabs>
        <w:ind w:left="2409" w:hanging="1875"/>
      </w:pPr>
    </w:lvl>
    <w:lvl w:ilvl="2">
      <w:start w:val="3"/>
      <w:numFmt w:val="decimal"/>
      <w:lvlText w:val="%1.%2.%3."/>
      <w:lvlJc w:val="left"/>
      <w:pPr>
        <w:tabs>
          <w:tab w:val="num" w:pos="0"/>
        </w:tabs>
        <w:ind w:left="2583" w:hanging="1875"/>
      </w:pPr>
    </w:lvl>
    <w:lvl w:ilvl="3">
      <w:start w:val="1"/>
      <w:numFmt w:val="decimal"/>
      <w:lvlText w:val="%1.%2.%3.%4."/>
      <w:lvlJc w:val="left"/>
      <w:pPr>
        <w:tabs>
          <w:tab w:val="num" w:pos="0"/>
        </w:tabs>
        <w:ind w:left="2757" w:hanging="1875"/>
      </w:pPr>
    </w:lvl>
    <w:lvl w:ilvl="4">
      <w:start w:val="1"/>
      <w:numFmt w:val="decimal"/>
      <w:lvlText w:val="%1.%2.%3.%4.%5."/>
      <w:lvlJc w:val="left"/>
      <w:pPr>
        <w:tabs>
          <w:tab w:val="num" w:pos="0"/>
        </w:tabs>
        <w:ind w:left="2931" w:hanging="1875"/>
      </w:pPr>
    </w:lvl>
    <w:lvl w:ilvl="5">
      <w:start w:val="1"/>
      <w:numFmt w:val="decimal"/>
      <w:lvlText w:val="%1.%2.%3.%4.%5.%6."/>
      <w:lvlJc w:val="left"/>
      <w:pPr>
        <w:tabs>
          <w:tab w:val="num" w:pos="0"/>
        </w:tabs>
        <w:ind w:left="3105" w:hanging="1875"/>
      </w:pPr>
    </w:lvl>
    <w:lvl w:ilvl="6">
      <w:start w:val="1"/>
      <w:numFmt w:val="decimal"/>
      <w:lvlText w:val="%1.%2.%3.%4.%5.%6.%7."/>
      <w:lvlJc w:val="left"/>
      <w:pPr>
        <w:tabs>
          <w:tab w:val="num" w:pos="0"/>
        </w:tabs>
        <w:ind w:left="3279" w:hanging="1875"/>
      </w:pPr>
    </w:lvl>
    <w:lvl w:ilvl="7">
      <w:start w:val="1"/>
      <w:numFmt w:val="decimal"/>
      <w:lvlText w:val="%1.%2.%3.%4.%5.%6.%7.%8."/>
      <w:lvlJc w:val="left"/>
      <w:pPr>
        <w:tabs>
          <w:tab w:val="num" w:pos="0"/>
        </w:tabs>
        <w:ind w:left="3453" w:hanging="1875"/>
      </w:pPr>
    </w:lvl>
    <w:lvl w:ilvl="8">
      <w:start w:val="1"/>
      <w:numFmt w:val="decimal"/>
      <w:lvlText w:val="%1.%2.%3.%4.%5.%6.%7.%8.%9."/>
      <w:lvlJc w:val="left"/>
      <w:pPr>
        <w:tabs>
          <w:tab w:val="num" w:pos="0"/>
        </w:tabs>
        <w:ind w:left="3912"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12"/>
    <w:rsid w:val="00871112"/>
    <w:rsid w:val="00AE31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F8FE"/>
  <w15:docId w15:val="{81E4EC98-F5F0-414D-9447-3318C062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9D5"/>
    <w:rPr>
      <w:sz w:val="24"/>
      <w:szCs w:val="24"/>
    </w:rPr>
  </w:style>
  <w:style w:type="paragraph" w:styleId="1">
    <w:name w:val="heading 1"/>
    <w:basedOn w:val="a"/>
    <w:next w:val="a"/>
    <w:uiPriority w:val="9"/>
    <w:qFormat/>
    <w:rsid w:val="006F0A9C"/>
    <w:pPr>
      <w:keepNext/>
      <w:spacing w:before="240" w:after="60"/>
      <w:outlineLvl w:val="0"/>
    </w:pPr>
    <w:rPr>
      <w:rFonts w:ascii="Cambria" w:hAnsi="Cambria" w:cs="Arial"/>
      <w:b/>
      <w:bCs/>
      <w:kern w:val="2"/>
      <w:sz w:val="32"/>
      <w:szCs w:val="32"/>
    </w:rPr>
  </w:style>
  <w:style w:type="paragraph" w:styleId="2">
    <w:name w:val="heading 2"/>
    <w:basedOn w:val="a"/>
    <w:next w:val="a"/>
    <w:uiPriority w:val="9"/>
    <w:unhideWhenUsed/>
    <w:qFormat/>
    <w:rsid w:val="006F0A9C"/>
    <w:pPr>
      <w:keepNext/>
      <w:spacing w:before="240" w:after="60"/>
      <w:outlineLvl w:val="1"/>
    </w:pPr>
    <w:rPr>
      <w:rFonts w:ascii="Cambria" w:hAnsi="Cambria"/>
      <w:b/>
      <w:bCs/>
      <w:i/>
      <w:iCs/>
      <w:sz w:val="28"/>
      <w:szCs w:val="28"/>
    </w:rPr>
  </w:style>
  <w:style w:type="paragraph" w:styleId="3">
    <w:name w:val="heading 3"/>
    <w:basedOn w:val="a"/>
    <w:next w:val="a"/>
    <w:uiPriority w:val="9"/>
    <w:unhideWhenUsed/>
    <w:qFormat/>
    <w:rsid w:val="006F0A9C"/>
    <w:pPr>
      <w:keepNext/>
      <w:spacing w:before="240" w:after="60"/>
      <w:outlineLvl w:val="2"/>
    </w:pPr>
    <w:rPr>
      <w:rFonts w:ascii="Cambria" w:hAnsi="Cambria" w:cs="Arial"/>
      <w:b/>
      <w:bCs/>
      <w:sz w:val="26"/>
      <w:szCs w:val="26"/>
    </w:rPr>
  </w:style>
  <w:style w:type="paragraph" w:styleId="4">
    <w:name w:val="heading 4"/>
    <w:basedOn w:val="a"/>
    <w:next w:val="a"/>
    <w:uiPriority w:val="9"/>
    <w:semiHidden/>
    <w:unhideWhenUsed/>
    <w:qFormat/>
    <w:rsid w:val="006F0A9C"/>
    <w:pPr>
      <w:keepNext/>
      <w:spacing w:before="240" w:after="60"/>
      <w:outlineLvl w:val="3"/>
    </w:pPr>
    <w:rPr>
      <w:b/>
      <w:bCs/>
      <w:sz w:val="28"/>
      <w:szCs w:val="28"/>
    </w:rPr>
  </w:style>
  <w:style w:type="paragraph" w:styleId="5">
    <w:name w:val="heading 5"/>
    <w:basedOn w:val="a"/>
    <w:next w:val="a"/>
    <w:uiPriority w:val="9"/>
    <w:semiHidden/>
    <w:unhideWhenUsed/>
    <w:qFormat/>
    <w:rsid w:val="006F0A9C"/>
    <w:pPr>
      <w:spacing w:before="240" w:after="60"/>
      <w:outlineLvl w:val="4"/>
    </w:pPr>
    <w:rPr>
      <w:b/>
      <w:bCs/>
      <w:i/>
      <w:iCs/>
      <w:sz w:val="26"/>
      <w:szCs w:val="26"/>
    </w:rPr>
  </w:style>
  <w:style w:type="paragraph" w:styleId="6">
    <w:name w:val="heading 6"/>
    <w:basedOn w:val="a"/>
    <w:next w:val="a"/>
    <w:uiPriority w:val="9"/>
    <w:semiHidden/>
    <w:unhideWhenUsed/>
    <w:qFormat/>
    <w:rsid w:val="006F0A9C"/>
    <w:pPr>
      <w:spacing w:before="240" w:after="60"/>
      <w:outlineLvl w:val="5"/>
    </w:pPr>
    <w:rPr>
      <w:b/>
      <w:bCs/>
      <w:sz w:val="22"/>
      <w:szCs w:val="22"/>
    </w:rPr>
  </w:style>
  <w:style w:type="paragraph" w:styleId="7">
    <w:name w:val="heading 7"/>
    <w:basedOn w:val="a"/>
    <w:next w:val="a"/>
    <w:uiPriority w:val="9"/>
    <w:semiHidden/>
    <w:unhideWhenUsed/>
    <w:qFormat/>
    <w:rsid w:val="006F0A9C"/>
    <w:pPr>
      <w:spacing w:before="240" w:after="60"/>
      <w:outlineLvl w:val="6"/>
    </w:pPr>
  </w:style>
  <w:style w:type="paragraph" w:styleId="8">
    <w:name w:val="heading 8"/>
    <w:basedOn w:val="a"/>
    <w:next w:val="a"/>
    <w:uiPriority w:val="9"/>
    <w:semiHidden/>
    <w:unhideWhenUsed/>
    <w:qFormat/>
    <w:rsid w:val="006F0A9C"/>
    <w:pPr>
      <w:spacing w:before="240" w:after="60"/>
      <w:outlineLvl w:val="7"/>
    </w:pPr>
    <w:rPr>
      <w:i/>
      <w:iCs/>
    </w:rPr>
  </w:style>
  <w:style w:type="paragraph" w:styleId="9">
    <w:name w:val="heading 9"/>
    <w:basedOn w:val="a"/>
    <w:next w:val="a"/>
    <w:uiPriority w:val="9"/>
    <w:semiHidden/>
    <w:unhideWhenUsed/>
    <w:qFormat/>
    <w:rsid w:val="006F0A9C"/>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qFormat/>
    <w:rsid w:val="006F0A9C"/>
    <w:rPr>
      <w:rFonts w:ascii="Cambria" w:hAnsi="Cambria" w:cs="Arial"/>
      <w:b/>
      <w:bCs/>
      <w:kern w:val="2"/>
      <w:sz w:val="32"/>
      <w:szCs w:val="32"/>
    </w:rPr>
  </w:style>
  <w:style w:type="character" w:customStyle="1" w:styleId="20">
    <w:name w:val="Заголовок 2 Знак"/>
    <w:uiPriority w:val="9"/>
    <w:qFormat/>
    <w:rsid w:val="006F0A9C"/>
    <w:rPr>
      <w:rFonts w:ascii="Cambria" w:hAnsi="Cambria"/>
      <w:b/>
      <w:bCs/>
      <w:i/>
      <w:iCs/>
      <w:sz w:val="28"/>
      <w:szCs w:val="28"/>
    </w:rPr>
  </w:style>
  <w:style w:type="character" w:customStyle="1" w:styleId="30">
    <w:name w:val="Заголовок 3 Знак"/>
    <w:uiPriority w:val="9"/>
    <w:qFormat/>
    <w:rsid w:val="006F0A9C"/>
    <w:rPr>
      <w:rFonts w:ascii="Cambria" w:hAnsi="Cambria" w:cs="Arial"/>
      <w:b/>
      <w:bCs/>
      <w:sz w:val="26"/>
      <w:szCs w:val="26"/>
    </w:rPr>
  </w:style>
  <w:style w:type="character" w:styleId="a3">
    <w:name w:val="Strong"/>
    <w:uiPriority w:val="22"/>
    <w:qFormat/>
    <w:rsid w:val="006F0A9C"/>
    <w:rPr>
      <w:b/>
      <w:bCs/>
    </w:rPr>
  </w:style>
  <w:style w:type="character" w:customStyle="1" w:styleId="40">
    <w:name w:val="Заголовок 4 Знак"/>
    <w:uiPriority w:val="9"/>
    <w:semiHidden/>
    <w:qFormat/>
    <w:rsid w:val="006F0A9C"/>
    <w:rPr>
      <w:b/>
      <w:bCs/>
      <w:sz w:val="28"/>
      <w:szCs w:val="28"/>
    </w:rPr>
  </w:style>
  <w:style w:type="character" w:customStyle="1" w:styleId="50">
    <w:name w:val="Заголовок 5 Знак"/>
    <w:uiPriority w:val="9"/>
    <w:semiHidden/>
    <w:qFormat/>
    <w:rsid w:val="006F0A9C"/>
    <w:rPr>
      <w:b/>
      <w:bCs/>
      <w:i/>
      <w:iCs/>
      <w:sz w:val="26"/>
      <w:szCs w:val="26"/>
    </w:rPr>
  </w:style>
  <w:style w:type="character" w:customStyle="1" w:styleId="60">
    <w:name w:val="Заголовок 6 Знак"/>
    <w:uiPriority w:val="9"/>
    <w:semiHidden/>
    <w:qFormat/>
    <w:rsid w:val="006F0A9C"/>
    <w:rPr>
      <w:b/>
      <w:bCs/>
    </w:rPr>
  </w:style>
  <w:style w:type="character" w:customStyle="1" w:styleId="70">
    <w:name w:val="Заголовок 7 Знак"/>
    <w:uiPriority w:val="9"/>
    <w:semiHidden/>
    <w:qFormat/>
    <w:rsid w:val="006F0A9C"/>
    <w:rPr>
      <w:sz w:val="24"/>
      <w:szCs w:val="24"/>
    </w:rPr>
  </w:style>
  <w:style w:type="character" w:customStyle="1" w:styleId="80">
    <w:name w:val="Заголовок 8 Знак"/>
    <w:uiPriority w:val="9"/>
    <w:semiHidden/>
    <w:qFormat/>
    <w:rsid w:val="006F0A9C"/>
    <w:rPr>
      <w:i/>
      <w:iCs/>
      <w:sz w:val="24"/>
      <w:szCs w:val="24"/>
    </w:rPr>
  </w:style>
  <w:style w:type="character" w:customStyle="1" w:styleId="90">
    <w:name w:val="Заголовок 9 Знак"/>
    <w:uiPriority w:val="9"/>
    <w:semiHidden/>
    <w:qFormat/>
    <w:rsid w:val="006F0A9C"/>
    <w:rPr>
      <w:rFonts w:ascii="Cambria" w:eastAsia="Times New Roman" w:hAnsi="Cambria"/>
    </w:rPr>
  </w:style>
  <w:style w:type="character" w:customStyle="1" w:styleId="a4">
    <w:name w:val="Заголовок Знак"/>
    <w:uiPriority w:val="10"/>
    <w:qFormat/>
    <w:rsid w:val="006F0A9C"/>
    <w:rPr>
      <w:rFonts w:ascii="Cambria" w:eastAsia="Times New Roman" w:hAnsi="Cambria"/>
      <w:b/>
      <w:bCs/>
      <w:kern w:val="2"/>
      <w:sz w:val="32"/>
      <w:szCs w:val="32"/>
    </w:rPr>
  </w:style>
  <w:style w:type="character" w:customStyle="1" w:styleId="a5">
    <w:name w:val="Подзаголовок Знак"/>
    <w:uiPriority w:val="11"/>
    <w:qFormat/>
    <w:rsid w:val="006F0A9C"/>
    <w:rPr>
      <w:rFonts w:ascii="Cambria" w:eastAsia="Times New Roman" w:hAnsi="Cambria"/>
      <w:sz w:val="24"/>
      <w:szCs w:val="24"/>
    </w:rPr>
  </w:style>
  <w:style w:type="character" w:styleId="a6">
    <w:name w:val="Emphasis"/>
    <w:uiPriority w:val="20"/>
    <w:qFormat/>
    <w:rsid w:val="006F0A9C"/>
    <w:rPr>
      <w:rFonts w:ascii="Calibri" w:hAnsi="Calibri"/>
      <w:b/>
      <w:i/>
      <w:iCs/>
    </w:rPr>
  </w:style>
  <w:style w:type="character" w:customStyle="1" w:styleId="21">
    <w:name w:val="Цитата 2 Знак"/>
    <w:link w:val="22"/>
    <w:uiPriority w:val="29"/>
    <w:qFormat/>
    <w:rsid w:val="006F0A9C"/>
    <w:rPr>
      <w:i/>
      <w:sz w:val="24"/>
      <w:szCs w:val="24"/>
    </w:rPr>
  </w:style>
  <w:style w:type="character" w:customStyle="1" w:styleId="a7">
    <w:name w:val="Выделенная цитата Знак"/>
    <w:uiPriority w:val="30"/>
    <w:qFormat/>
    <w:rsid w:val="006F0A9C"/>
    <w:rPr>
      <w:b/>
      <w:i/>
      <w:sz w:val="24"/>
    </w:rPr>
  </w:style>
  <w:style w:type="character" w:styleId="a8">
    <w:name w:val="Subtle Emphasis"/>
    <w:uiPriority w:val="19"/>
    <w:qFormat/>
    <w:rsid w:val="006F0A9C"/>
    <w:rPr>
      <w:i/>
      <w:color w:val="5A5A5A"/>
    </w:rPr>
  </w:style>
  <w:style w:type="character" w:styleId="a9">
    <w:name w:val="Intense Emphasis"/>
    <w:uiPriority w:val="21"/>
    <w:qFormat/>
    <w:rsid w:val="006F0A9C"/>
    <w:rPr>
      <w:b/>
      <w:i/>
      <w:sz w:val="24"/>
      <w:szCs w:val="24"/>
      <w:u w:val="single"/>
    </w:rPr>
  </w:style>
  <w:style w:type="character" w:styleId="aa">
    <w:name w:val="Subtle Reference"/>
    <w:uiPriority w:val="31"/>
    <w:qFormat/>
    <w:rsid w:val="006F0A9C"/>
    <w:rPr>
      <w:sz w:val="24"/>
      <w:szCs w:val="24"/>
      <w:u w:val="single"/>
    </w:rPr>
  </w:style>
  <w:style w:type="character" w:styleId="ab">
    <w:name w:val="Intense Reference"/>
    <w:uiPriority w:val="32"/>
    <w:qFormat/>
    <w:rsid w:val="006F0A9C"/>
    <w:rPr>
      <w:b/>
      <w:sz w:val="24"/>
      <w:u w:val="single"/>
    </w:rPr>
  </w:style>
  <w:style w:type="character" w:styleId="ac">
    <w:name w:val="Book Title"/>
    <w:uiPriority w:val="33"/>
    <w:qFormat/>
    <w:rsid w:val="006F0A9C"/>
    <w:rPr>
      <w:rFonts w:ascii="Cambria" w:eastAsia="Times New Roman" w:hAnsi="Cambria"/>
      <w:b/>
      <w:i/>
      <w:sz w:val="24"/>
      <w:szCs w:val="24"/>
    </w:rPr>
  </w:style>
  <w:style w:type="character" w:customStyle="1" w:styleId="ad">
    <w:name w:val="Текст выноски Знак"/>
    <w:basedOn w:val="a0"/>
    <w:uiPriority w:val="99"/>
    <w:semiHidden/>
    <w:qFormat/>
    <w:rsid w:val="001C69D5"/>
    <w:rPr>
      <w:rFonts w:ascii="Tahoma" w:hAnsi="Tahoma" w:cs="Tahoma"/>
      <w:sz w:val="16"/>
      <w:szCs w:val="16"/>
    </w:rPr>
  </w:style>
  <w:style w:type="character" w:styleId="ae">
    <w:name w:val="Hyperlink"/>
    <w:basedOn w:val="a0"/>
    <w:uiPriority w:val="99"/>
    <w:semiHidden/>
    <w:unhideWhenUsed/>
    <w:rsid w:val="00A45E45"/>
    <w:rPr>
      <w:color w:val="0000FF"/>
      <w:u w:val="single"/>
    </w:rPr>
  </w:style>
  <w:style w:type="paragraph" w:styleId="af">
    <w:name w:val="Title"/>
    <w:basedOn w:val="a"/>
    <w:next w:val="af0"/>
    <w:uiPriority w:val="10"/>
    <w:qFormat/>
    <w:rsid w:val="006F0A9C"/>
    <w:pPr>
      <w:spacing w:before="240" w:after="60"/>
      <w:jc w:val="center"/>
      <w:outlineLvl w:val="0"/>
    </w:pPr>
    <w:rPr>
      <w:rFonts w:ascii="Cambria" w:eastAsia="Times New Roman" w:hAnsi="Cambria"/>
      <w:b/>
      <w:bCs/>
      <w:kern w:val="2"/>
      <w:sz w:val="32"/>
      <w:szCs w:val="32"/>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rPr>
  </w:style>
  <w:style w:type="paragraph" w:styleId="af3">
    <w:name w:val="index heading"/>
    <w:basedOn w:val="af"/>
  </w:style>
  <w:style w:type="paragraph" w:styleId="af4">
    <w:name w:val="Subtitle"/>
    <w:basedOn w:val="a"/>
    <w:next w:val="a"/>
    <w:uiPriority w:val="11"/>
    <w:qFormat/>
    <w:rsid w:val="006F0A9C"/>
    <w:pPr>
      <w:spacing w:after="60"/>
      <w:jc w:val="center"/>
      <w:outlineLvl w:val="1"/>
    </w:pPr>
    <w:rPr>
      <w:rFonts w:ascii="Cambria" w:eastAsia="Times New Roman" w:hAnsi="Cambria"/>
    </w:rPr>
  </w:style>
  <w:style w:type="paragraph" w:styleId="af5">
    <w:name w:val="No Spacing"/>
    <w:basedOn w:val="a"/>
    <w:uiPriority w:val="1"/>
    <w:qFormat/>
    <w:rsid w:val="006F0A9C"/>
    <w:rPr>
      <w:szCs w:val="32"/>
    </w:rPr>
  </w:style>
  <w:style w:type="paragraph" w:styleId="af6">
    <w:name w:val="List Paragraph"/>
    <w:basedOn w:val="a"/>
    <w:uiPriority w:val="34"/>
    <w:qFormat/>
    <w:rsid w:val="006F0A9C"/>
    <w:pPr>
      <w:ind w:left="720"/>
      <w:contextualSpacing/>
    </w:pPr>
  </w:style>
  <w:style w:type="paragraph" w:styleId="22">
    <w:name w:val="Quote"/>
    <w:basedOn w:val="a"/>
    <w:next w:val="a"/>
    <w:link w:val="21"/>
    <w:uiPriority w:val="29"/>
    <w:qFormat/>
    <w:rsid w:val="006F0A9C"/>
    <w:rPr>
      <w:i/>
    </w:rPr>
  </w:style>
  <w:style w:type="paragraph" w:styleId="af7">
    <w:name w:val="Intense Quote"/>
    <w:basedOn w:val="a"/>
    <w:next w:val="a"/>
    <w:uiPriority w:val="30"/>
    <w:qFormat/>
    <w:rsid w:val="006F0A9C"/>
    <w:pPr>
      <w:ind w:left="720" w:right="720"/>
    </w:pPr>
    <w:rPr>
      <w:b/>
      <w:i/>
      <w:szCs w:val="22"/>
    </w:rPr>
  </w:style>
  <w:style w:type="paragraph" w:styleId="af8">
    <w:name w:val="TOC Heading"/>
    <w:basedOn w:val="1"/>
    <w:next w:val="a"/>
    <w:uiPriority w:val="39"/>
    <w:semiHidden/>
    <w:unhideWhenUsed/>
    <w:qFormat/>
    <w:rsid w:val="006F0A9C"/>
    <w:rPr>
      <w:rFonts w:eastAsia="Times New Roman" w:cs="Times New Roman"/>
    </w:rPr>
  </w:style>
  <w:style w:type="paragraph" w:styleId="af9">
    <w:name w:val="Balloon Text"/>
    <w:basedOn w:val="a"/>
    <w:uiPriority w:val="99"/>
    <w:semiHidden/>
    <w:unhideWhenUsed/>
    <w:qFormat/>
    <w:rsid w:val="001C69D5"/>
    <w:rPr>
      <w:rFonts w:ascii="Tahoma" w:hAnsi="Tahoma" w:cs="Tahoma"/>
      <w:sz w:val="16"/>
      <w:szCs w:val="16"/>
    </w:rPr>
  </w:style>
  <w:style w:type="paragraph" w:customStyle="1" w:styleId="ConsPlusNonformat">
    <w:name w:val="ConsPlusNonformat"/>
    <w:uiPriority w:val="99"/>
    <w:qFormat/>
    <w:rsid w:val="001C69D5"/>
    <w:pPr>
      <w:widowControl w:val="0"/>
    </w:pPr>
    <w:rPr>
      <w:rFonts w:ascii="Courier New" w:eastAsiaTheme="minorEastAsia" w:hAnsi="Courier New" w:cs="Courier New"/>
      <w:sz w:val="20"/>
      <w:szCs w:val="20"/>
      <w:lang w:eastAsia="ru-RU"/>
    </w:rPr>
  </w:style>
  <w:style w:type="paragraph" w:customStyle="1" w:styleId="afa">
    <w:name w:val="Содержимое таблицы"/>
    <w:basedOn w:val="a"/>
    <w:qFormat/>
    <w:pPr>
      <w:widowControl w:val="0"/>
      <w:suppressLineNumbers/>
    </w:pPr>
  </w:style>
  <w:style w:type="paragraph" w:customStyle="1" w:styleId="afb">
    <w:name w:val="Нормальны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grazhdanskaya_otvetstvennostm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19</Pages>
  <Words>6530</Words>
  <Characters>37221</Characters>
  <Application>Microsoft Office Word</Application>
  <DocSecurity>0</DocSecurity>
  <Lines>310</Lines>
  <Paragraphs>87</Paragraphs>
  <ScaleCrop>false</ScaleCrop>
  <Company>SPecialiST RePack</Company>
  <LinksUpToDate>false</LinksUpToDate>
  <CharactersWithSpaces>43664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43</cp:revision>
  <cp:lastPrinted>2021-08-27T10:46:00Z</cp:lastPrinted>
  <dcterms:created xsi:type="dcterms:W3CDTF">2020-05-21T07:15:00Z</dcterms:created>
  <dcterms:modified xsi:type="dcterms:W3CDTF">2025-04-24T07:12:00Z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