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6" w:rsidRDefault="00DC2D66" w:rsidP="00DC2D66">
      <w:pPr>
        <w:shd w:val="clear" w:color="auto" w:fill="FFFFFF"/>
        <w:ind w:firstLine="426"/>
        <w:jc w:val="right"/>
        <w:rPr>
          <w:b/>
        </w:rPr>
      </w:pPr>
      <w:r>
        <w:rPr>
          <w:b/>
        </w:rPr>
        <w:t xml:space="preserve">  </w:t>
      </w:r>
    </w:p>
    <w:p w:rsidR="00DC2D66" w:rsidRPr="00DC2D66" w:rsidRDefault="00DC2D66" w:rsidP="00DC2D66">
      <w:pPr>
        <w:jc w:val="center"/>
        <w:rPr>
          <w:sz w:val="24"/>
        </w:rPr>
      </w:pPr>
      <w:r w:rsidRPr="00DC2D66">
        <w:rPr>
          <w:noProof/>
          <w:sz w:val="24"/>
          <w:lang w:eastAsia="ru-RU"/>
        </w:rPr>
        <w:drawing>
          <wp:inline distT="0" distB="0" distL="0" distR="0" wp14:anchorId="3A856459" wp14:editId="2A676F91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keepNext/>
        <w:spacing w:line="276" w:lineRule="auto"/>
        <w:ind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 xml:space="preserve">АДМИНИСТРАЦИЯ ДАЛЬНЕРЕЧЕНСКОГО МУНИЦИПАЛЬНОГО РАЙОНА </w:t>
      </w:r>
    </w:p>
    <w:p w:rsidR="00DC2D66" w:rsidRPr="00DC2D66" w:rsidRDefault="00DC2D66" w:rsidP="00DC2D66">
      <w:pPr>
        <w:keepNext/>
        <w:spacing w:line="276" w:lineRule="auto"/>
        <w:ind w:left="-539"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>ПОСТАНОВЛЕНИЕ</w:t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rPr>
          <w:sz w:val="24"/>
        </w:rPr>
      </w:pPr>
      <w:r w:rsidRPr="00DC2D66">
        <w:rPr>
          <w:color w:val="000000"/>
          <w:spacing w:val="-4"/>
          <w:sz w:val="24"/>
        </w:rPr>
        <w:t xml:space="preserve">«23» ноября 2025г.                        </w:t>
      </w:r>
      <w:r>
        <w:rPr>
          <w:color w:val="000000"/>
          <w:spacing w:val="-4"/>
          <w:sz w:val="24"/>
        </w:rPr>
        <w:t xml:space="preserve">         </w:t>
      </w:r>
      <w:r w:rsidRPr="00DC2D66">
        <w:rPr>
          <w:color w:val="000000"/>
          <w:spacing w:val="-4"/>
          <w:sz w:val="24"/>
        </w:rPr>
        <w:t xml:space="preserve">     г. Дальнереченск                            </w:t>
      </w:r>
      <w:r>
        <w:rPr>
          <w:color w:val="000000"/>
          <w:spacing w:val="-4"/>
          <w:sz w:val="24"/>
        </w:rPr>
        <w:t xml:space="preserve">                  </w:t>
      </w:r>
      <w:r w:rsidRPr="00DC2D66">
        <w:rPr>
          <w:color w:val="000000"/>
          <w:spacing w:val="-4"/>
          <w:sz w:val="24"/>
        </w:rPr>
        <w:t xml:space="preserve">        № </w:t>
      </w:r>
      <w:r w:rsidR="00B01D48">
        <w:rPr>
          <w:color w:val="000000"/>
          <w:spacing w:val="-4"/>
          <w:sz w:val="24"/>
        </w:rPr>
        <w:t>501</w:t>
      </w:r>
      <w:r w:rsidRPr="00DC2D66">
        <w:rPr>
          <w:color w:val="000000"/>
          <w:spacing w:val="-4"/>
          <w:sz w:val="24"/>
        </w:rPr>
        <w:t xml:space="preserve">-па            </w:t>
      </w:r>
    </w:p>
    <w:p w:rsidR="00DC2D66" w:rsidRDefault="00DC2D66" w:rsidP="00DC2D66">
      <w:pPr>
        <w:ind w:firstLine="426"/>
      </w:pPr>
      <w:r>
        <w:t xml:space="preserve"> </w:t>
      </w:r>
    </w:p>
    <w:p w:rsidR="00DC2D66" w:rsidRPr="00F21B01" w:rsidRDefault="00DC2D66" w:rsidP="00DC2D66">
      <w:pPr>
        <w:ind w:firstLine="851"/>
        <w:jc w:val="center"/>
      </w:pPr>
      <w:r w:rsidRPr="00F21B01">
        <w:rPr>
          <w:b/>
          <w:sz w:val="26"/>
          <w:szCs w:val="26"/>
        </w:rPr>
        <w:t>О внесении изменений в муниципальную программу</w:t>
      </w:r>
    </w:p>
    <w:p w:rsidR="00DC2D66" w:rsidRPr="00F21B01" w:rsidRDefault="00DC2D66" w:rsidP="00DC2D66">
      <w:pPr>
        <w:jc w:val="center"/>
      </w:pPr>
      <w:r w:rsidRPr="00F21B01">
        <w:rPr>
          <w:b/>
          <w:sz w:val="26"/>
          <w:szCs w:val="26"/>
        </w:rPr>
        <w:t xml:space="preserve"> </w:t>
      </w:r>
      <w:r w:rsidRPr="00F21B01">
        <w:rPr>
          <w:b/>
          <w:bCs/>
          <w:sz w:val="26"/>
          <w:szCs w:val="26"/>
        </w:rPr>
        <w:t>«</w:t>
      </w:r>
      <w:r w:rsidRPr="00B9214D">
        <w:rPr>
          <w:b/>
          <w:bCs/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b/>
          <w:bCs/>
          <w:sz w:val="26"/>
          <w:szCs w:val="26"/>
        </w:rPr>
        <w:t>»</w:t>
      </w: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DC2D66" w:rsidRDefault="00DC2D66" w:rsidP="00DC2D66">
      <w:pPr>
        <w:ind w:firstLine="851"/>
        <w:jc w:val="both"/>
        <w:rPr>
          <w:bCs/>
          <w:sz w:val="26"/>
          <w:szCs w:val="26"/>
          <w:lang w:eastAsia="ru-RU"/>
        </w:rPr>
      </w:pPr>
      <w:r w:rsidRPr="00DC2D66">
        <w:rPr>
          <w:sz w:val="26"/>
          <w:szCs w:val="26"/>
        </w:rPr>
        <w:t>В соответствии с Бюджетным кодексом Российской Федерации, Федеральным законом Российской Федерации от 20.03.2025 № 33-ФЗ «</w:t>
      </w:r>
      <w:r w:rsidRPr="00DC2D66">
        <w:rPr>
          <w:rStyle w:val="ad"/>
          <w:b w:val="0"/>
          <w:bCs w:val="0"/>
          <w:color w:val="333333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DC2D66">
        <w:rPr>
          <w:b/>
          <w:bCs/>
          <w:sz w:val="26"/>
          <w:szCs w:val="26"/>
        </w:rPr>
        <w:t>»</w:t>
      </w:r>
      <w:r w:rsidRPr="00DC2D66">
        <w:rPr>
          <w:sz w:val="26"/>
          <w:szCs w:val="26"/>
        </w:rPr>
        <w:t>, постановлением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</w:t>
      </w:r>
      <w:r w:rsidRPr="00DC2D66">
        <w:rPr>
          <w:bCs/>
          <w:sz w:val="26"/>
          <w:szCs w:val="26"/>
          <w:lang w:eastAsia="ru-RU"/>
        </w:rPr>
        <w:t xml:space="preserve">, руководствуясь Уставом Дальнереченского муниципального района, администрация Дальнереченского муниципального района </w:t>
      </w:r>
      <w:r w:rsidRPr="00DC2D66">
        <w:rPr>
          <w:sz w:val="26"/>
          <w:szCs w:val="26"/>
        </w:rPr>
        <w:t>Приморского края</w:t>
      </w:r>
    </w:p>
    <w:p w:rsidR="00DC2D66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ПОСТАНОВЛЯЕТ:</w:t>
      </w:r>
    </w:p>
    <w:p w:rsidR="00DC2D66" w:rsidRPr="00F21B01" w:rsidRDefault="00DC2D66" w:rsidP="00DC2D66">
      <w:pPr>
        <w:ind w:firstLine="408"/>
        <w:jc w:val="both"/>
      </w:pPr>
      <w:r w:rsidRPr="00F21B01">
        <w:rPr>
          <w:sz w:val="26"/>
          <w:szCs w:val="26"/>
        </w:rPr>
        <w:t>1. Внести изменение в муниципальную программу Дальнереченского муниципального района «</w:t>
      </w:r>
      <w:r w:rsidRPr="00B9214D">
        <w:rPr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sz w:val="26"/>
          <w:szCs w:val="26"/>
        </w:rPr>
        <w:t xml:space="preserve">», утвержденную постановлением администрации Дальнереченского муниципального района </w:t>
      </w:r>
      <w:r>
        <w:rPr>
          <w:sz w:val="26"/>
          <w:szCs w:val="26"/>
        </w:rPr>
        <w:t xml:space="preserve">от 15 ноября 2024 г. № 586-па </w:t>
      </w:r>
      <w:r w:rsidRPr="00F21B01">
        <w:rPr>
          <w:sz w:val="26"/>
          <w:szCs w:val="26"/>
        </w:rPr>
        <w:t>(далее — Муниципальная программа):</w:t>
      </w:r>
    </w:p>
    <w:p w:rsidR="00DC2D66" w:rsidRPr="00F21B01" w:rsidRDefault="00DC2D66" w:rsidP="00DC2D66">
      <w:pPr>
        <w:ind w:firstLine="709"/>
        <w:jc w:val="both"/>
        <w:rPr>
          <w:rFonts w:ascii="Arial" w:hAnsi="Arial" w:cs="Arial"/>
          <w:b/>
          <w:bCs/>
          <w:sz w:val="16"/>
          <w:szCs w:val="16"/>
          <w:lang w:eastAsia="ru-RU"/>
        </w:rPr>
      </w:pPr>
      <w:r w:rsidRPr="00F21B01">
        <w:rPr>
          <w:bCs/>
          <w:sz w:val="26"/>
          <w:szCs w:val="26"/>
          <w:lang w:eastAsia="ru-RU"/>
        </w:rPr>
        <w:t>1.1.</w:t>
      </w:r>
      <w:r w:rsidRPr="00F21B01">
        <w:rPr>
          <w:b/>
          <w:bCs/>
          <w:sz w:val="26"/>
          <w:szCs w:val="26"/>
          <w:lang w:eastAsia="ru-RU"/>
        </w:rPr>
        <w:t xml:space="preserve"> </w:t>
      </w:r>
      <w:r w:rsidRPr="00F21B01">
        <w:rPr>
          <w:bCs/>
          <w:sz w:val="26"/>
          <w:szCs w:val="26"/>
          <w:lang w:eastAsia="ru-RU"/>
        </w:rPr>
        <w:t>Изложить текст Муниципальной программы в редакции приложения к настоящему постановлению.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3. Отделу по работе с территориями и делопроизводством администрации Дальнереченского муниципального района обнародовать настоящее постановление и разместить на официальном сайте администрации Дальнереченского муниципального района в сети «Интернет».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 xml:space="preserve">4.  Контроль за исполнением настоящего постановления </w:t>
      </w:r>
      <w:r w:rsidRPr="00F21B01">
        <w:rPr>
          <w:rFonts w:cs="Arial"/>
          <w:sz w:val="26"/>
          <w:szCs w:val="26"/>
          <w:lang w:eastAsia="ru-RU"/>
        </w:rPr>
        <w:t>оставляю за собой.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5. Настоящее постановление вступает в силу со дня его обнародования в установленном порядке.</w:t>
      </w: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Default="00DC2D66" w:rsidP="00DC2D66">
      <w:pPr>
        <w:jc w:val="both"/>
        <w:rPr>
          <w:sz w:val="26"/>
          <w:szCs w:val="26"/>
        </w:rPr>
      </w:pP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>Глава Дальнереченского</w:t>
      </w:r>
      <w:r>
        <w:rPr>
          <w:sz w:val="26"/>
          <w:szCs w:val="26"/>
        </w:rPr>
        <w:t xml:space="preserve">    </w:t>
      </w: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 xml:space="preserve">муниципального района                                                                </w:t>
      </w:r>
      <w:r>
        <w:rPr>
          <w:sz w:val="26"/>
          <w:szCs w:val="26"/>
        </w:rPr>
        <w:t xml:space="preserve">            </w:t>
      </w:r>
      <w:r w:rsidRPr="00F21B01">
        <w:rPr>
          <w:sz w:val="26"/>
          <w:szCs w:val="26"/>
        </w:rPr>
        <w:t xml:space="preserve">           В.С. Дернов</w:t>
      </w:r>
    </w:p>
    <w:p w:rsidR="00E641D1" w:rsidRDefault="00E641D1" w:rsidP="00144962">
      <w:pPr>
        <w:ind w:right="-340"/>
        <w:jc w:val="right"/>
        <w:rPr>
          <w:b/>
          <w:sz w:val="22"/>
          <w:szCs w:val="22"/>
        </w:rPr>
      </w:pPr>
    </w:p>
    <w:p w:rsidR="00E641D1" w:rsidRDefault="00E641D1" w:rsidP="00144962">
      <w:pPr>
        <w:ind w:right="-340"/>
        <w:jc w:val="right"/>
        <w:rPr>
          <w:b/>
          <w:sz w:val="22"/>
          <w:szCs w:val="22"/>
        </w:rPr>
      </w:pPr>
    </w:p>
    <w:p w:rsidR="00636C7C" w:rsidRPr="008E5DD3" w:rsidRDefault="00007694" w:rsidP="00144962">
      <w:pPr>
        <w:ind w:right="-340"/>
        <w:jc w:val="right"/>
        <w:rPr>
          <w:sz w:val="22"/>
          <w:szCs w:val="22"/>
        </w:rPr>
      </w:pPr>
      <w:r w:rsidRPr="008E5DD3">
        <w:rPr>
          <w:sz w:val="22"/>
          <w:szCs w:val="22"/>
        </w:rPr>
        <w:lastRenderedPageBreak/>
        <w:t>Приложение</w:t>
      </w:r>
    </w:p>
    <w:p w:rsidR="00636C7C" w:rsidRPr="00EB774C" w:rsidRDefault="00007694">
      <w:pPr>
        <w:ind w:right="-340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D91B9A">
        <w:rPr>
          <w:sz w:val="22"/>
          <w:szCs w:val="22"/>
        </w:rPr>
        <w:t>остановлени</w:t>
      </w:r>
      <w:r>
        <w:rPr>
          <w:sz w:val="22"/>
          <w:szCs w:val="22"/>
        </w:rPr>
        <w:t>ю</w:t>
      </w:r>
      <w:r w:rsidR="001A430A" w:rsidRPr="00EB774C">
        <w:rPr>
          <w:sz w:val="22"/>
          <w:szCs w:val="22"/>
        </w:rPr>
        <w:t xml:space="preserve"> администрации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Дальнереченского муниципального района 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от </w:t>
      </w:r>
      <w:r w:rsidR="00DC2D66">
        <w:rPr>
          <w:sz w:val="22"/>
          <w:szCs w:val="22"/>
        </w:rPr>
        <w:t>23</w:t>
      </w:r>
      <w:r w:rsidR="008E5DD3">
        <w:rPr>
          <w:sz w:val="22"/>
          <w:szCs w:val="22"/>
        </w:rPr>
        <w:t>.1</w:t>
      </w:r>
      <w:r w:rsidR="00DC2D66">
        <w:rPr>
          <w:sz w:val="22"/>
          <w:szCs w:val="22"/>
        </w:rPr>
        <w:t>0</w:t>
      </w:r>
      <w:r w:rsidR="008E5DD3">
        <w:rPr>
          <w:sz w:val="22"/>
          <w:szCs w:val="22"/>
        </w:rPr>
        <w:t>.202</w:t>
      </w:r>
      <w:r w:rsidR="00DC2D66">
        <w:rPr>
          <w:sz w:val="22"/>
          <w:szCs w:val="22"/>
        </w:rPr>
        <w:t>5</w:t>
      </w:r>
      <w:r w:rsidR="00A96760" w:rsidRPr="00EB774C">
        <w:rPr>
          <w:sz w:val="22"/>
          <w:szCs w:val="22"/>
        </w:rPr>
        <w:t xml:space="preserve"> </w:t>
      </w:r>
      <w:r w:rsidRPr="00B01D48">
        <w:rPr>
          <w:sz w:val="22"/>
          <w:szCs w:val="22"/>
        </w:rPr>
        <w:t>№</w:t>
      </w:r>
      <w:r w:rsidR="00B01D48" w:rsidRPr="00B01D48">
        <w:rPr>
          <w:sz w:val="22"/>
          <w:szCs w:val="22"/>
        </w:rPr>
        <w:t>501</w:t>
      </w:r>
      <w:r w:rsidR="00A96760" w:rsidRPr="00B01D48">
        <w:rPr>
          <w:sz w:val="22"/>
          <w:szCs w:val="22"/>
        </w:rPr>
        <w:t>-па</w:t>
      </w:r>
    </w:p>
    <w:p w:rsidR="00144962" w:rsidRDefault="001A43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44962" w:rsidRPr="00144962" w:rsidRDefault="00144962">
      <w:pPr>
        <w:jc w:val="center"/>
        <w:rPr>
          <w:b/>
          <w:szCs w:val="26"/>
        </w:rPr>
      </w:pPr>
      <w:r w:rsidRPr="00144962">
        <w:rPr>
          <w:b/>
          <w:szCs w:val="26"/>
        </w:rPr>
        <w:t>МУНИЦИПАЛЬНАЯ ПРОГРАММА</w:t>
      </w:r>
    </w:p>
    <w:p w:rsidR="00636C7C" w:rsidRPr="00144962" w:rsidRDefault="001A430A">
      <w:pPr>
        <w:jc w:val="center"/>
        <w:rPr>
          <w:b/>
          <w:sz w:val="32"/>
          <w:szCs w:val="28"/>
        </w:rPr>
      </w:pPr>
      <w:r w:rsidRPr="00144962">
        <w:rPr>
          <w:b/>
          <w:szCs w:val="26"/>
        </w:rPr>
        <w:tab/>
      </w:r>
      <w:r w:rsidR="00144962" w:rsidRPr="00144962">
        <w:rPr>
          <w:b/>
          <w:szCs w:val="26"/>
        </w:rPr>
        <w:t>«</w:t>
      </w:r>
      <w:r w:rsidR="00E641D1" w:rsidRPr="00E641D1">
        <w:rPr>
          <w:b/>
          <w:szCs w:val="26"/>
        </w:rPr>
        <w:t>Социальная поддержка инвалидов в Дальнереченском муниципальном райо</w:t>
      </w:r>
      <w:bookmarkStart w:id="0" w:name="_GoBack"/>
      <w:bookmarkEnd w:id="0"/>
      <w:r w:rsidR="00E641D1" w:rsidRPr="00E641D1">
        <w:rPr>
          <w:b/>
          <w:szCs w:val="26"/>
        </w:rPr>
        <w:t>не на 2025-2029 годы</w:t>
      </w:r>
      <w:r w:rsidR="00144962" w:rsidRPr="00144962">
        <w:rPr>
          <w:b/>
          <w:szCs w:val="26"/>
        </w:rPr>
        <w:t>»</w:t>
      </w:r>
      <w:r w:rsidRPr="00144962">
        <w:rPr>
          <w:b/>
          <w:szCs w:val="26"/>
        </w:rPr>
        <w:t xml:space="preserve"> </w:t>
      </w:r>
    </w:p>
    <w:p w:rsidR="00144962" w:rsidRDefault="00144962">
      <w:pPr>
        <w:jc w:val="center"/>
        <w:rPr>
          <w:b/>
        </w:rPr>
      </w:pPr>
    </w:p>
    <w:p w:rsidR="00636C7C" w:rsidRDefault="001A430A">
      <w:pPr>
        <w:jc w:val="center"/>
        <w:rPr>
          <w:b/>
        </w:rPr>
      </w:pPr>
      <w:r>
        <w:rPr>
          <w:b/>
        </w:rPr>
        <w:t>ПАСПОРТ</w:t>
      </w:r>
    </w:p>
    <w:p w:rsidR="00636C7C" w:rsidRDefault="001A430A">
      <w:pPr>
        <w:jc w:val="center"/>
        <w:rPr>
          <w:b/>
          <w:szCs w:val="28"/>
        </w:rPr>
      </w:pPr>
      <w:r>
        <w:rPr>
          <w:b/>
        </w:rPr>
        <w:t xml:space="preserve">Муниципальной программы </w:t>
      </w:r>
      <w:r>
        <w:rPr>
          <w:b/>
          <w:szCs w:val="28"/>
        </w:rPr>
        <w:t>«</w:t>
      </w:r>
      <w:r w:rsidR="00E641D1" w:rsidRPr="00E641D1">
        <w:rPr>
          <w:rFonts w:eastAsia="MS Mincho"/>
          <w:b/>
          <w:szCs w:val="28"/>
        </w:rPr>
        <w:t>Социальная поддержка инвалидов в Дальнереченском муниципальном районе на 2025-2029 годы</w:t>
      </w:r>
      <w:r>
        <w:rPr>
          <w:b/>
          <w:szCs w:val="28"/>
        </w:rPr>
        <w:t>»</w:t>
      </w:r>
    </w:p>
    <w:p w:rsidR="00E641D1" w:rsidRDefault="00E641D1">
      <w:pPr>
        <w:jc w:val="center"/>
        <w:rPr>
          <w:b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7335"/>
      </w:tblGrid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pStyle w:val="ae"/>
              <w:widowControl w:val="0"/>
              <w:tabs>
                <w:tab w:val="left" w:pos="708"/>
              </w:tabs>
            </w:pPr>
            <w:r w:rsidRPr="001145B8">
              <w:rPr>
                <w:sz w:val="22"/>
                <w:szCs w:val="22"/>
              </w:rPr>
              <w:t>Наименование</w:t>
            </w:r>
          </w:p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Программы</w:t>
            </w:r>
          </w:p>
        </w:tc>
        <w:tc>
          <w:tcPr>
            <w:tcW w:w="7335" w:type="dxa"/>
          </w:tcPr>
          <w:p w:rsidR="002C48FC" w:rsidRPr="00CA4EF9" w:rsidRDefault="002C48FC" w:rsidP="00D91B9A">
            <w:pPr>
              <w:widowControl w:val="0"/>
              <w:tabs>
                <w:tab w:val="left" w:pos="7500"/>
              </w:tabs>
              <w:jc w:val="both"/>
              <w:rPr>
                <w:sz w:val="22"/>
                <w:szCs w:val="22"/>
              </w:rPr>
            </w:pPr>
            <w:r w:rsidRPr="00CA4EF9">
              <w:rPr>
                <w:sz w:val="22"/>
                <w:szCs w:val="22"/>
              </w:rPr>
              <w:t>«</w:t>
            </w:r>
            <w:r w:rsidR="00E641D1" w:rsidRPr="00E641D1">
              <w:rPr>
                <w:sz w:val="22"/>
                <w:szCs w:val="22"/>
              </w:rPr>
              <w:t>Социальная поддержка инвалидов в Дальнереченском муниципальном районе на 2025-2029 годы</w:t>
            </w:r>
            <w:r w:rsidR="008F4930">
              <w:rPr>
                <w:sz w:val="22"/>
                <w:szCs w:val="22"/>
              </w:rPr>
              <w:t>» (далее - Программа)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Основание разработки Программы</w:t>
            </w:r>
          </w:p>
        </w:tc>
        <w:tc>
          <w:tcPr>
            <w:tcW w:w="7335" w:type="dxa"/>
          </w:tcPr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1. Бюджетный кодекс Российской Федерации;</w:t>
            </w:r>
          </w:p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2. 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658EE" w:rsidRPr="001658EE" w:rsidRDefault="001658EE" w:rsidP="001658EE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 xml:space="preserve">3. </w:t>
            </w:r>
            <w:r w:rsidR="00C34979" w:rsidRPr="00C34979">
              <w:rPr>
                <w:sz w:val="22"/>
                <w:szCs w:val="22"/>
                <w:lang w:eastAsia="ru-RU"/>
              </w:rPr>
              <w:t>Фед</w:t>
            </w:r>
            <w:r w:rsidR="00C34979">
              <w:rPr>
                <w:sz w:val="22"/>
                <w:szCs w:val="22"/>
                <w:lang w:eastAsia="ru-RU"/>
              </w:rPr>
              <w:t>еральным законом от 24.11.1995 №</w:t>
            </w:r>
            <w:r w:rsidR="00C34979" w:rsidRPr="00C34979">
              <w:rPr>
                <w:sz w:val="22"/>
                <w:szCs w:val="22"/>
                <w:lang w:eastAsia="ru-RU"/>
              </w:rPr>
              <w:t xml:space="preserve"> 181-ФЗ «О социальной защите инвалидов в Российской Федерации»</w:t>
            </w:r>
            <w:r w:rsidRPr="001658EE">
              <w:rPr>
                <w:sz w:val="22"/>
                <w:szCs w:val="22"/>
                <w:lang w:eastAsia="ru-RU"/>
              </w:rPr>
              <w:t>;</w:t>
            </w:r>
          </w:p>
          <w:p w:rsidR="001658EE" w:rsidRPr="001658EE" w:rsidRDefault="001658EE" w:rsidP="001658EE">
            <w:pPr>
              <w:widowControl w:val="0"/>
              <w:ind w:right="57"/>
              <w:rPr>
                <w:sz w:val="22"/>
                <w:szCs w:val="22"/>
                <w:lang w:eastAsia="ru-RU"/>
              </w:rPr>
            </w:pPr>
            <w:r w:rsidRPr="001658EE">
              <w:rPr>
                <w:rFonts w:eastAsia="Calibri"/>
                <w:sz w:val="22"/>
                <w:szCs w:val="22"/>
                <w:lang w:eastAsia="ru-RU"/>
              </w:rPr>
              <w:t>4.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      </w:r>
          </w:p>
          <w:p w:rsidR="002C48FC" w:rsidRPr="001658EE" w:rsidRDefault="001658EE" w:rsidP="001658EE">
            <w:pPr>
              <w:jc w:val="both"/>
              <w:rPr>
                <w:b/>
                <w:bCs/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5. Постановление администрации Дальнереченского муниципального района от  02.09.2024 № 427-па «Об утверждении перечня муниципальных программ Дальнере</w:t>
            </w:r>
            <w:r w:rsidR="008F4930">
              <w:rPr>
                <w:sz w:val="22"/>
                <w:szCs w:val="22"/>
                <w:lang w:eastAsia="ru-RU"/>
              </w:rPr>
              <w:t>ченского муниципального района»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658EE" w:rsidRDefault="001658EE" w:rsidP="00B50D1A">
            <w:pPr>
              <w:widowControl w:val="0"/>
              <w:rPr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335" w:type="dxa"/>
          </w:tcPr>
          <w:p w:rsidR="00157CDB" w:rsidRDefault="00157CDB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157CDB">
              <w:rPr>
                <w:sz w:val="22"/>
                <w:szCs w:val="22"/>
              </w:rPr>
              <w:t>Государственная программа Российской Федерации «Доступная среда» от 29.03.2019 № 363</w:t>
            </w:r>
            <w:r>
              <w:rPr>
                <w:sz w:val="22"/>
                <w:szCs w:val="22"/>
              </w:rPr>
              <w:t>, утвержденная</w:t>
            </w:r>
            <w:r w:rsidRPr="00157CDB">
              <w:rPr>
                <w:sz w:val="22"/>
                <w:szCs w:val="22"/>
              </w:rPr>
              <w:t xml:space="preserve"> постановлением Правительства Российской Федерации</w:t>
            </w:r>
          </w:p>
          <w:p w:rsidR="00624E75" w:rsidRDefault="00624E75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Федеральный закон</w:t>
            </w:r>
            <w:r>
              <w:rPr>
                <w:sz w:val="22"/>
                <w:szCs w:val="22"/>
              </w:rPr>
              <w:t xml:space="preserve"> от 24 ноября 1995 г. N 181-ФЗ «</w:t>
            </w:r>
            <w:r w:rsidRPr="00624E75">
              <w:rPr>
                <w:sz w:val="22"/>
                <w:szCs w:val="22"/>
              </w:rPr>
              <w:t>О социальной защите инвалидов в Российской Федерации</w:t>
            </w:r>
            <w:r>
              <w:rPr>
                <w:sz w:val="22"/>
                <w:szCs w:val="22"/>
              </w:rPr>
              <w:t>»</w:t>
            </w:r>
          </w:p>
          <w:p w:rsidR="00921682" w:rsidRPr="00921682" w:rsidRDefault="00097A9A" w:rsidP="0092168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</w:t>
            </w:r>
            <w:r w:rsidRPr="00097A9A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Pr="00097A9A">
              <w:rPr>
                <w:sz w:val="22"/>
                <w:szCs w:val="22"/>
              </w:rPr>
              <w:t xml:space="preserve"> Приморского края от 27 декабря 2019 года № 918-па «Социальная поддержка населения Приморском крае»</w:t>
            </w:r>
          </w:p>
        </w:tc>
      </w:tr>
      <w:tr w:rsidR="002C48FC" w:rsidRPr="001145B8" w:rsidTr="009C5182">
        <w:trPr>
          <w:trHeight w:val="604"/>
        </w:trPr>
        <w:tc>
          <w:tcPr>
            <w:tcW w:w="2872" w:type="dxa"/>
          </w:tcPr>
          <w:p w:rsidR="002C48FC" w:rsidRPr="00827273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2C48FC" w:rsidRPr="001145B8" w:rsidTr="009C5182">
        <w:trPr>
          <w:trHeight w:val="488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12"/>
                <w:szCs w:val="12"/>
              </w:rPr>
            </w:pPr>
            <w:r w:rsidRPr="00827273">
              <w:rPr>
                <w:sz w:val="22"/>
                <w:szCs w:val="22"/>
              </w:rPr>
              <w:t>Администрация  Дальнереченского  муниципального 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Соисполнители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C4207C" w:rsidRDefault="0073399B" w:rsidP="00604522">
            <w:pPr>
              <w:widowControl w:val="0"/>
              <w:rPr>
                <w:sz w:val="22"/>
                <w:szCs w:val="22"/>
              </w:rPr>
            </w:pPr>
            <w:r w:rsidRPr="0073399B"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</w:t>
            </w:r>
            <w:r>
              <w:rPr>
                <w:sz w:val="22"/>
                <w:szCs w:val="22"/>
              </w:rPr>
              <w:t xml:space="preserve">ного района, </w:t>
            </w:r>
            <w:r w:rsidRPr="0073399B">
              <w:rPr>
                <w:sz w:val="22"/>
                <w:szCs w:val="22"/>
              </w:rPr>
              <w:t>Муниципальное казенное учреждение «Управление народного образования» Дальнереченского муниципального района, Администрации сельских поселений Дальнереченского муниципального района, отдел архитектуры, градостроительства и ЖКХ Дальнереченского муниципального района, отдел по управлению муниципальным имуществом Дальнереченского муниципального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Участники Программы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Подпрограммы Программы</w:t>
            </w: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jc w:val="both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Координатор разработки Программы</w:t>
            </w:r>
          </w:p>
        </w:tc>
        <w:tc>
          <w:tcPr>
            <w:tcW w:w="7335" w:type="dxa"/>
          </w:tcPr>
          <w:p w:rsidR="002C48FC" w:rsidRPr="001145B8" w:rsidRDefault="002C48FC" w:rsidP="0080585C">
            <w:pPr>
              <w:widowControl w:val="0"/>
            </w:pPr>
            <w:r w:rsidRPr="001145B8"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Цели Программы:</w:t>
            </w:r>
          </w:p>
          <w:p w:rsidR="002C48FC" w:rsidRPr="001145B8" w:rsidRDefault="002C48FC" w:rsidP="00B50D1A"/>
          <w:p w:rsidR="002C48FC" w:rsidRPr="001145B8" w:rsidRDefault="002C48FC" w:rsidP="00B50D1A">
            <w:pPr>
              <w:rPr>
                <w:sz w:val="22"/>
                <w:szCs w:val="22"/>
              </w:rPr>
            </w:pPr>
          </w:p>
          <w:p w:rsidR="002C48FC" w:rsidRPr="001145B8" w:rsidRDefault="002C48FC" w:rsidP="00B50D1A">
            <w:pPr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Задачи Программы:</w:t>
            </w:r>
          </w:p>
        </w:tc>
        <w:tc>
          <w:tcPr>
            <w:tcW w:w="7335" w:type="dxa"/>
          </w:tcPr>
          <w:p w:rsidR="0080585C" w:rsidRDefault="00B772EA" w:rsidP="0080585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585C" w:rsidRPr="0080585C">
              <w:rPr>
                <w:sz w:val="22"/>
                <w:szCs w:val="22"/>
              </w:rPr>
              <w:t xml:space="preserve">оздание благоприятных условий для реабилитации инвалидов в обществе, а также повышение качества их жизни 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обеспечение беспрепятственного доступа инвалидов к объектам социальной инфраструктуры и информации;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 xml:space="preserve">- вовлечение инвалидов в культурную, общественную жизнь </w:t>
            </w:r>
            <w:r w:rsidRPr="0080585C">
              <w:rPr>
                <w:sz w:val="22"/>
                <w:szCs w:val="22"/>
              </w:rPr>
              <w:lastRenderedPageBreak/>
              <w:t>Дальнереченского муниципального района;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содействие общественным организациям инвалидов Дальнереченского муниципального района;</w:t>
            </w:r>
          </w:p>
          <w:p w:rsidR="002C48FC" w:rsidRPr="0080585C" w:rsidRDefault="0080585C" w:rsidP="0080585C">
            <w:pPr>
              <w:widowControl w:val="0"/>
              <w:jc w:val="both"/>
              <w:rPr>
                <w:b/>
                <w:bCs/>
              </w:rPr>
            </w:pPr>
            <w:r w:rsidRPr="0080585C">
              <w:rPr>
                <w:sz w:val="22"/>
                <w:szCs w:val="22"/>
              </w:rPr>
              <w:t xml:space="preserve">- привлечение средств массовой информации к освещению вопросов жизнедеятельности людей с ограниченными </w:t>
            </w:r>
            <w:r>
              <w:rPr>
                <w:sz w:val="22"/>
                <w:szCs w:val="22"/>
              </w:rPr>
              <w:t>возможностями здоровья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lastRenderedPageBreak/>
              <w:t>Целевые показатели, индикаторы Программы</w:t>
            </w:r>
          </w:p>
        </w:tc>
        <w:tc>
          <w:tcPr>
            <w:tcW w:w="7335" w:type="dxa"/>
          </w:tcPr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увеличение доли инвалидов и </w:t>
            </w:r>
            <w:r w:rsidR="00434133">
              <w:rPr>
                <w:sz w:val="22"/>
                <w:szCs w:val="22"/>
              </w:rPr>
              <w:t>их семей,</w:t>
            </w:r>
            <w:r w:rsidRPr="00624E75">
              <w:rPr>
                <w:sz w:val="22"/>
                <w:szCs w:val="22"/>
              </w:rPr>
              <w:t xml:space="preserve"> </w:t>
            </w:r>
            <w:r w:rsidR="00434133">
              <w:rPr>
                <w:sz w:val="22"/>
                <w:szCs w:val="22"/>
              </w:rPr>
              <w:t xml:space="preserve">информированных </w:t>
            </w:r>
            <w:r>
              <w:rPr>
                <w:sz w:val="22"/>
                <w:szCs w:val="22"/>
              </w:rPr>
              <w:t>о возможности получения</w:t>
            </w:r>
            <w:r w:rsidRPr="00624E75">
              <w:rPr>
                <w:sz w:val="22"/>
                <w:szCs w:val="22"/>
              </w:rPr>
              <w:t xml:space="preserve"> реабилитационно-адаптационны</w:t>
            </w:r>
            <w:r>
              <w:rPr>
                <w:sz w:val="22"/>
                <w:szCs w:val="22"/>
              </w:rPr>
              <w:t>х</w:t>
            </w:r>
            <w:r w:rsidRPr="00624E75">
              <w:rPr>
                <w:sz w:val="22"/>
                <w:szCs w:val="22"/>
              </w:rPr>
              <w:t xml:space="preserve"> услуг;</w:t>
            </w:r>
          </w:p>
          <w:p w:rsid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вовлеченности инвалидов (вне зависимости от возраста) в мероприятия культурной</w:t>
            </w:r>
            <w:r w:rsidR="009714A4">
              <w:rPr>
                <w:sz w:val="22"/>
                <w:szCs w:val="22"/>
              </w:rPr>
              <w:t xml:space="preserve"> и спортивной</w:t>
            </w:r>
            <w:r w:rsidRPr="00624E75">
              <w:rPr>
                <w:sz w:val="22"/>
                <w:szCs w:val="22"/>
              </w:rPr>
              <w:t xml:space="preserve"> направленности;</w:t>
            </w:r>
          </w:p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  <w:p w:rsidR="002C48FC" w:rsidRPr="00E15302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объектов социальной инфраструктуры приведенных в соответствие с требованиями ФЗ «О социальной защите ин</w:t>
            </w:r>
            <w:r w:rsidR="001F3D06">
              <w:rPr>
                <w:sz w:val="22"/>
                <w:szCs w:val="22"/>
              </w:rPr>
              <w:t>валидов в Российской Федерации»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335" w:type="dxa"/>
          </w:tcPr>
          <w:p w:rsidR="002C48FC" w:rsidRPr="001145B8" w:rsidRDefault="00E52094" w:rsidP="00B50D1A">
            <w:pPr>
              <w:widowControl w:val="0"/>
            </w:pPr>
            <w:r>
              <w:rPr>
                <w:sz w:val="22"/>
                <w:szCs w:val="22"/>
              </w:rPr>
              <w:t>2025</w:t>
            </w:r>
            <w:r w:rsidR="002C48FC" w:rsidRPr="001145B8">
              <w:rPr>
                <w:sz w:val="22"/>
                <w:szCs w:val="22"/>
              </w:rPr>
              <w:t xml:space="preserve"> – 202</w:t>
            </w:r>
            <w:r>
              <w:rPr>
                <w:sz w:val="22"/>
                <w:szCs w:val="22"/>
              </w:rPr>
              <w:t>9</w:t>
            </w:r>
            <w:r w:rsidR="002C48FC" w:rsidRPr="001145B8">
              <w:rPr>
                <w:sz w:val="22"/>
                <w:szCs w:val="22"/>
              </w:rPr>
              <w:t xml:space="preserve"> годы, этапы реализации не предусмотрены.</w:t>
            </w:r>
          </w:p>
          <w:p w:rsidR="002C48FC" w:rsidRPr="001145B8" w:rsidRDefault="002C48FC" w:rsidP="00B50D1A">
            <w:pPr>
              <w:widowControl w:val="0"/>
              <w:ind w:firstLine="175"/>
            </w:pPr>
          </w:p>
        </w:tc>
      </w:tr>
      <w:tr w:rsidR="002C48FC" w:rsidRPr="001145B8" w:rsidTr="009C5182">
        <w:trPr>
          <w:trHeight w:val="73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Объемы и источники финансирования</w:t>
            </w:r>
          </w:p>
          <w:p w:rsidR="002C48FC" w:rsidRPr="001145B8" w:rsidRDefault="002C48FC" w:rsidP="00B50D1A">
            <w:pPr>
              <w:widowControl w:val="0"/>
              <w:ind w:firstLine="567"/>
            </w:pPr>
          </w:p>
        </w:tc>
        <w:tc>
          <w:tcPr>
            <w:tcW w:w="7335" w:type="dxa"/>
          </w:tcPr>
          <w:p w:rsidR="002C48FC" w:rsidRPr="00E15302" w:rsidRDefault="002C48FC" w:rsidP="00B50D1A">
            <w:pPr>
              <w:widowControl w:val="0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 xml:space="preserve">Объем финансирования Программы из местного и краевого </w:t>
            </w:r>
            <w:r w:rsidR="005B4BBA" w:rsidRPr="001145B8">
              <w:rPr>
                <w:sz w:val="22"/>
                <w:szCs w:val="22"/>
              </w:rPr>
              <w:t>бюджетов составит</w:t>
            </w:r>
            <w:r w:rsidRPr="001145B8">
              <w:rPr>
                <w:sz w:val="22"/>
                <w:szCs w:val="22"/>
              </w:rPr>
              <w:t xml:space="preserve"> </w:t>
            </w:r>
            <w:r w:rsidR="005C706D">
              <w:rPr>
                <w:sz w:val="22"/>
                <w:szCs w:val="22"/>
              </w:rPr>
              <w:t>257</w:t>
            </w:r>
            <w:r w:rsidR="000C3426">
              <w:rPr>
                <w:sz w:val="22"/>
                <w:szCs w:val="22"/>
              </w:rPr>
              <w:t xml:space="preserve"> </w:t>
            </w:r>
            <w:r w:rsidR="005C706D">
              <w:rPr>
                <w:sz w:val="22"/>
                <w:szCs w:val="22"/>
              </w:rPr>
              <w:t>5</w:t>
            </w:r>
            <w:r w:rsidR="00B772EA">
              <w:rPr>
                <w:sz w:val="22"/>
                <w:szCs w:val="22"/>
              </w:rPr>
              <w:t>00</w:t>
            </w:r>
            <w:r w:rsidR="000C3426" w:rsidRPr="000C3426">
              <w:rPr>
                <w:sz w:val="22"/>
                <w:szCs w:val="22"/>
              </w:rPr>
              <w:t>,00</w:t>
            </w:r>
            <w:r w:rsidRPr="00E15302">
              <w:rPr>
                <w:sz w:val="22"/>
                <w:szCs w:val="22"/>
              </w:rPr>
              <w:t xml:space="preserve"> рублей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45B8">
              <w:rPr>
                <w:sz w:val="22"/>
                <w:szCs w:val="22"/>
              </w:rPr>
              <w:t xml:space="preserve"> в том числе</w:t>
            </w:r>
            <w:r w:rsidR="002C623B">
              <w:rPr>
                <w:sz w:val="22"/>
                <w:szCs w:val="22"/>
              </w:rPr>
              <w:t xml:space="preserve"> р</w:t>
            </w:r>
            <w:r w:rsidRPr="00E15302">
              <w:rPr>
                <w:sz w:val="22"/>
                <w:szCs w:val="22"/>
              </w:rPr>
              <w:t>аспределение объемов финансирования по годам:</w:t>
            </w:r>
          </w:p>
          <w:tbl>
            <w:tblPr>
              <w:tblW w:w="805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2040"/>
              <w:gridCol w:w="2146"/>
              <w:gridCol w:w="2724"/>
            </w:tblGrid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</w:p>
              </w:tc>
              <w:tc>
                <w:tcPr>
                  <w:tcW w:w="20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Всего:</w:t>
                  </w:r>
                </w:p>
              </w:tc>
              <w:tc>
                <w:tcPr>
                  <w:tcW w:w="2146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Местный бюджет: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>Краевой бюджет:</w:t>
                  </w:r>
                </w:p>
              </w:tc>
            </w:tr>
            <w:tr w:rsidR="002C48FC" w:rsidRPr="001145B8" w:rsidTr="007E0FE3">
              <w:trPr>
                <w:trHeight w:val="266"/>
              </w:trPr>
              <w:tc>
                <w:tcPr>
                  <w:tcW w:w="1140" w:type="dxa"/>
                </w:tcPr>
                <w:p w:rsidR="002C48FC" w:rsidRPr="001145B8" w:rsidRDefault="002C48FC" w:rsidP="00E52094">
                  <w:pPr>
                    <w:widowControl w:val="0"/>
                  </w:pPr>
                  <w:r w:rsidRPr="001145B8">
                    <w:rPr>
                      <w:sz w:val="22"/>
                    </w:rPr>
                    <w:t>202</w:t>
                  </w:r>
                  <w:r w:rsidR="00E52094">
                    <w:rPr>
                      <w:sz w:val="22"/>
                    </w:rPr>
                    <w:t>5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604522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145</w:t>
                  </w:r>
                  <w:r w:rsidR="00E52094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145 0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2026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2027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2028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B772EA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E13F66" w:rsidRPr="001145B8" w:rsidTr="007E0FE3">
              <w:tc>
                <w:tcPr>
                  <w:tcW w:w="1140" w:type="dxa"/>
                </w:tcPr>
                <w:p w:rsidR="00E13F66" w:rsidRPr="001145B8" w:rsidRDefault="00E13F66" w:rsidP="00E13F66">
                  <w:pPr>
                    <w:widowControl w:val="0"/>
                  </w:pPr>
                  <w:r>
                    <w:rPr>
                      <w:sz w:val="22"/>
                    </w:rPr>
                    <w:t>2029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146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E13F66" w:rsidRPr="001145B8" w:rsidRDefault="00E13F66" w:rsidP="00E13F66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</w:tbl>
          <w:p w:rsidR="002C48FC" w:rsidRPr="001145B8" w:rsidRDefault="002C48FC" w:rsidP="00B50D1A">
            <w:pPr>
              <w:widowControl w:val="0"/>
            </w:pPr>
          </w:p>
        </w:tc>
      </w:tr>
      <w:tr w:rsidR="002C48FC" w:rsidRPr="001145B8" w:rsidTr="009C5182">
        <w:trPr>
          <w:trHeight w:val="295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335" w:type="dxa"/>
          </w:tcPr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количество информационных материалов для инвалидов и их семей о возможности получить реабилитационно-адаптационные услуги</w:t>
            </w:r>
            <w:r w:rsidR="00BC769C">
              <w:rPr>
                <w:sz w:val="22"/>
              </w:rPr>
              <w:t xml:space="preserve"> информированы 85%</w:t>
            </w:r>
            <w:r w:rsidRPr="001F3D06">
              <w:rPr>
                <w:sz w:val="22"/>
              </w:rPr>
              <w:t>;</w:t>
            </w:r>
          </w:p>
          <w:p w:rsid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 xml:space="preserve">- доля вовлеченности инвалидов (вне зависимости от возраста) в мероприятия культурной </w:t>
            </w:r>
            <w:r w:rsidR="00BC769C">
              <w:rPr>
                <w:sz w:val="22"/>
              </w:rPr>
              <w:t xml:space="preserve">и спортивной </w:t>
            </w:r>
            <w:r w:rsidRPr="001F3D06">
              <w:rPr>
                <w:sz w:val="22"/>
              </w:rPr>
              <w:t>направленности</w:t>
            </w:r>
            <w:r w:rsidR="00BC769C">
              <w:rPr>
                <w:sz w:val="22"/>
              </w:rPr>
              <w:t xml:space="preserve"> составит 50</w:t>
            </w:r>
            <w:r w:rsidRPr="001F3D06">
              <w:rPr>
                <w:sz w:val="22"/>
              </w:rPr>
              <w:t>%;</w:t>
            </w:r>
          </w:p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доля инвалидов – членов общественных организаций инвалидов Дальнереченского муниципального района, охва</w:t>
            </w:r>
            <w:r w:rsidR="006308B7">
              <w:rPr>
                <w:sz w:val="22"/>
              </w:rPr>
              <w:t xml:space="preserve">ченных мероприятиями Программы </w:t>
            </w:r>
            <w:r w:rsidRPr="001F3D06">
              <w:rPr>
                <w:sz w:val="22"/>
              </w:rPr>
              <w:t xml:space="preserve">составит </w:t>
            </w:r>
            <w:r w:rsidR="008A432B">
              <w:rPr>
                <w:sz w:val="22"/>
              </w:rPr>
              <w:t>55</w:t>
            </w:r>
            <w:r w:rsidR="00BC769C">
              <w:rPr>
                <w:sz w:val="22"/>
              </w:rPr>
              <w:t xml:space="preserve"> </w:t>
            </w:r>
            <w:r w:rsidRPr="001F3D06">
              <w:rPr>
                <w:sz w:val="22"/>
              </w:rPr>
              <w:t>%.</w:t>
            </w:r>
          </w:p>
          <w:p w:rsidR="002C48FC" w:rsidRPr="001145B8" w:rsidRDefault="001F3D06" w:rsidP="006308B7">
            <w:pPr>
              <w:widowControl w:val="0"/>
              <w:jc w:val="both"/>
              <w:rPr>
                <w:sz w:val="12"/>
                <w:szCs w:val="12"/>
              </w:rPr>
            </w:pPr>
            <w:r w:rsidRPr="001F3D06">
              <w:rPr>
                <w:sz w:val="22"/>
              </w:rPr>
              <w:t>- доля объектов социальной инфраструктуры приведенных в соответствие с требованиями ФЗ «О социальной защите инвалид</w:t>
            </w:r>
            <w:r w:rsidR="006308B7">
              <w:rPr>
                <w:sz w:val="22"/>
              </w:rPr>
              <w:t xml:space="preserve">ов в Российской Федерации» до 80 </w:t>
            </w:r>
            <w:r w:rsidRPr="001F3D06">
              <w:rPr>
                <w:sz w:val="22"/>
              </w:rPr>
              <w:t xml:space="preserve">% </w:t>
            </w:r>
          </w:p>
        </w:tc>
      </w:tr>
      <w:tr w:rsidR="002C48FC" w:rsidRPr="001145B8" w:rsidTr="009C5182">
        <w:trPr>
          <w:trHeight w:val="2244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Система контроля за реализацией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Общий контроль за выполнением Программы осуществляет </w:t>
            </w:r>
            <w:r w:rsidR="00CA0DF3">
              <w:rPr>
                <w:sz w:val="22"/>
                <w:szCs w:val="22"/>
              </w:rPr>
              <w:t>исполнитель</w:t>
            </w:r>
            <w:r w:rsidRPr="001145B8">
              <w:rPr>
                <w:sz w:val="22"/>
                <w:szCs w:val="22"/>
              </w:rPr>
              <w:t xml:space="preserve"> Программы.</w:t>
            </w:r>
          </w:p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Мониторинг и контроль за реализацией по выполнению мероприятий Программы – </w:t>
            </w:r>
            <w:r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  <w:r w:rsidRPr="001145B8">
              <w:rPr>
                <w:sz w:val="22"/>
                <w:szCs w:val="22"/>
              </w:rPr>
              <w:t>.</w:t>
            </w:r>
          </w:p>
          <w:p w:rsidR="002C48FC" w:rsidRPr="001145B8" w:rsidRDefault="00CA0DF3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>Ежеквартальный и ежегодный</w:t>
            </w:r>
            <w:r w:rsidR="002C48FC" w:rsidRPr="001145B8">
              <w:rPr>
                <w:sz w:val="22"/>
                <w:szCs w:val="22"/>
              </w:rPr>
              <w:t xml:space="preserve"> составляется - сводный отчет по установленной форме.</w:t>
            </w:r>
          </w:p>
          <w:p w:rsidR="002C48FC" w:rsidRPr="001145B8" w:rsidRDefault="006308B7" w:rsidP="00B50D1A">
            <w:pPr>
              <w:widowControl w:val="0"/>
              <w:tabs>
                <w:tab w:val="left" w:pos="-142"/>
              </w:tabs>
              <w:jc w:val="both"/>
            </w:pPr>
            <w:r w:rsidRPr="006308B7">
              <w:rPr>
                <w:sz w:val="22"/>
                <w:szCs w:val="22"/>
              </w:rPr>
              <w:t>Освещение вопросов инвалидов в СМИ и на официальном сайте администрации Дальнереченского муниципального района в сети Интернет.</w:t>
            </w:r>
          </w:p>
        </w:tc>
      </w:tr>
    </w:tbl>
    <w:p w:rsidR="00EB774C" w:rsidRDefault="00EB774C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2C48FC" w:rsidRDefault="006D7FBE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</w:t>
      </w:r>
      <w:r w:rsidR="002C48FC" w:rsidRPr="00C87579">
        <w:rPr>
          <w:b/>
          <w:sz w:val="26"/>
          <w:szCs w:val="26"/>
        </w:rPr>
        <w:t xml:space="preserve">1. Общие положения </w:t>
      </w: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  <w:r w:rsidRPr="000F4FB0">
        <w:rPr>
          <w:b/>
          <w:sz w:val="26"/>
          <w:szCs w:val="26"/>
        </w:rPr>
        <w:t>Понятие "инвалид", основания определения группы инвалидности</w:t>
      </w:r>
    </w:p>
    <w:p w:rsidR="002D6420" w:rsidRPr="002D6420" w:rsidRDefault="002C48FC" w:rsidP="002D6420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ab/>
      </w:r>
      <w:r w:rsidR="002D6420" w:rsidRPr="002D6420">
        <w:rPr>
          <w:sz w:val="26"/>
          <w:szCs w:val="26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"ребенок-инвалид".</w:t>
      </w:r>
    </w:p>
    <w:p w:rsid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0F4FB0" w:rsidRDefault="009521E4" w:rsidP="009521E4">
      <w:pPr>
        <w:ind w:firstLine="567"/>
        <w:jc w:val="center"/>
        <w:rPr>
          <w:b/>
          <w:bCs/>
          <w:sz w:val="26"/>
          <w:szCs w:val="26"/>
        </w:rPr>
      </w:pPr>
      <w:r w:rsidRPr="009521E4">
        <w:rPr>
          <w:b/>
          <w:bCs/>
          <w:sz w:val="26"/>
          <w:szCs w:val="26"/>
        </w:rPr>
        <w:t>Понятие социальной защиты инвалидов</w:t>
      </w:r>
    </w:p>
    <w:p w:rsidR="009521E4" w:rsidRP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поддержка инвалидов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</w:p>
    <w:p w:rsidR="002C48FC" w:rsidRPr="00F1318F" w:rsidRDefault="00F353F3" w:rsidP="009C5182">
      <w:pPr>
        <w:ind w:firstLine="567"/>
        <w:jc w:val="center"/>
        <w:rPr>
          <w:b/>
          <w:sz w:val="26"/>
          <w:szCs w:val="26"/>
        </w:rPr>
      </w:pPr>
      <w:r w:rsidRPr="00F353F3">
        <w:rPr>
          <w:b/>
          <w:sz w:val="26"/>
          <w:szCs w:val="26"/>
        </w:rPr>
        <w:t xml:space="preserve">Раздел </w:t>
      </w:r>
      <w:r w:rsidR="002C48FC" w:rsidRPr="00C87579">
        <w:rPr>
          <w:b/>
          <w:sz w:val="26"/>
          <w:szCs w:val="26"/>
        </w:rPr>
        <w:t xml:space="preserve">2. </w:t>
      </w:r>
      <w:r w:rsidR="002C48FC" w:rsidRPr="00F1318F">
        <w:rPr>
          <w:b/>
          <w:sz w:val="26"/>
          <w:szCs w:val="26"/>
        </w:rPr>
        <w:t xml:space="preserve">Характеристика текущего состояния и прогноз развития соответствующей </w:t>
      </w:r>
    </w:p>
    <w:p w:rsidR="002C48FC" w:rsidRDefault="002C48FC" w:rsidP="009C5182">
      <w:pPr>
        <w:ind w:firstLine="567"/>
        <w:jc w:val="center"/>
        <w:rPr>
          <w:b/>
          <w:sz w:val="26"/>
          <w:szCs w:val="26"/>
        </w:rPr>
      </w:pPr>
      <w:r w:rsidRPr="00F1318F">
        <w:rPr>
          <w:b/>
          <w:sz w:val="26"/>
          <w:szCs w:val="26"/>
        </w:rPr>
        <w:t>сферы реализации</w:t>
      </w:r>
      <w:r w:rsidRPr="00C87579">
        <w:rPr>
          <w:b/>
          <w:sz w:val="26"/>
          <w:szCs w:val="26"/>
        </w:rPr>
        <w:t xml:space="preserve"> муниципальной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Программа разработана в соответствии с Федеральным законом «О социальной защите инвалидов в Российской Федерации» и направлениями социально-экономического развития Дальнереченского муниципального района.</w:t>
      </w:r>
    </w:p>
    <w:p w:rsidR="009521E4" w:rsidRPr="00FB39F7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лиц, имеющих признаки ограничения жизнедеятельности. В </w:t>
      </w:r>
      <w:r w:rsidRPr="00FB39F7">
        <w:rPr>
          <w:sz w:val="26"/>
          <w:szCs w:val="26"/>
        </w:rPr>
        <w:t xml:space="preserve">Дальнереченском муниципальном районе в </w:t>
      </w:r>
      <w:r w:rsidR="00505EC1" w:rsidRPr="00FB39F7">
        <w:rPr>
          <w:sz w:val="26"/>
          <w:szCs w:val="26"/>
        </w:rPr>
        <w:t>2024</w:t>
      </w:r>
      <w:r w:rsidRPr="00FB39F7">
        <w:rPr>
          <w:sz w:val="26"/>
          <w:szCs w:val="26"/>
        </w:rPr>
        <w:t xml:space="preserve"> г. насчитывается порядка </w:t>
      </w:r>
      <w:r w:rsidR="00FB39F7" w:rsidRPr="00FB39F7">
        <w:rPr>
          <w:sz w:val="26"/>
          <w:szCs w:val="26"/>
        </w:rPr>
        <w:t>12</w:t>
      </w:r>
      <w:r w:rsidR="00505EC1" w:rsidRPr="00FB39F7">
        <w:rPr>
          <w:sz w:val="26"/>
          <w:szCs w:val="26"/>
        </w:rPr>
        <w:t>00</w:t>
      </w:r>
      <w:r w:rsidRPr="00FB39F7">
        <w:rPr>
          <w:sz w:val="26"/>
          <w:szCs w:val="26"/>
        </w:rPr>
        <w:t xml:space="preserve"> инвалидов:</w:t>
      </w:r>
    </w:p>
    <w:p w:rsidR="009521E4" w:rsidRPr="00FB39F7" w:rsidRDefault="00505EC1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инвалиды 1 группы - около 200</w:t>
      </w:r>
      <w:r w:rsidR="009521E4"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2 группы - более </w:t>
      </w:r>
      <w:r w:rsidR="00FB39F7" w:rsidRPr="00FB39F7">
        <w:rPr>
          <w:sz w:val="26"/>
          <w:szCs w:val="26"/>
        </w:rPr>
        <w:t>500</w:t>
      </w:r>
      <w:r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3 группы - более </w:t>
      </w:r>
      <w:r w:rsidR="00505EC1" w:rsidRPr="00FB39F7">
        <w:rPr>
          <w:sz w:val="26"/>
          <w:szCs w:val="26"/>
        </w:rPr>
        <w:t>450</w:t>
      </w:r>
      <w:r w:rsidRPr="00FB39F7">
        <w:rPr>
          <w:sz w:val="26"/>
          <w:szCs w:val="26"/>
        </w:rPr>
        <w:t xml:space="preserve"> чел.; </w:t>
      </w:r>
    </w:p>
    <w:p w:rsidR="009521E4" w:rsidRPr="00FB39F7" w:rsidRDefault="00FB39F7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детей-инвалидов – около 5</w:t>
      </w:r>
      <w:r w:rsidR="00505EC1" w:rsidRPr="00FB39F7">
        <w:rPr>
          <w:sz w:val="26"/>
          <w:szCs w:val="26"/>
        </w:rPr>
        <w:t>0</w:t>
      </w:r>
      <w:r w:rsidR="009521E4" w:rsidRPr="00FB39F7">
        <w:rPr>
          <w:sz w:val="26"/>
          <w:szCs w:val="26"/>
        </w:rPr>
        <w:t xml:space="preserve"> чел.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Всего в муници</w:t>
      </w:r>
      <w:r w:rsidR="00FB39F7" w:rsidRPr="00FB39F7">
        <w:rPr>
          <w:sz w:val="26"/>
          <w:szCs w:val="26"/>
        </w:rPr>
        <w:t>пальном образовании проживает 15</w:t>
      </w:r>
      <w:r w:rsidRPr="00FB39F7">
        <w:rPr>
          <w:sz w:val="26"/>
          <w:szCs w:val="26"/>
        </w:rPr>
        <w:t>,</w:t>
      </w:r>
      <w:r w:rsidR="00FB39F7" w:rsidRPr="00FB39F7">
        <w:rPr>
          <w:sz w:val="26"/>
          <w:szCs w:val="26"/>
        </w:rPr>
        <w:t>4</w:t>
      </w:r>
      <w:r w:rsidRPr="00FB39F7">
        <w:rPr>
          <w:sz w:val="26"/>
          <w:szCs w:val="26"/>
        </w:rPr>
        <w:t>% инвалидов от общей численности населения.</w:t>
      </w:r>
      <w:r w:rsidRPr="009521E4">
        <w:rPr>
          <w:sz w:val="26"/>
          <w:szCs w:val="26"/>
        </w:rPr>
        <w:t xml:space="preserve">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Немаловажную роль в системе реабилитации инвалидов играет их социокультурная реабилитация, вовлеченность в общекультурную </w:t>
      </w:r>
      <w:r w:rsidR="00FB39F7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</w:t>
      </w:r>
      <w:r w:rsidR="00FB39F7">
        <w:rPr>
          <w:sz w:val="26"/>
          <w:szCs w:val="26"/>
        </w:rPr>
        <w:t>Дальнереченского района, Приморского края и Ро</w:t>
      </w:r>
      <w:r w:rsidR="00135CF2">
        <w:rPr>
          <w:sz w:val="26"/>
          <w:szCs w:val="26"/>
        </w:rPr>
        <w:t>ссийской Федерации в целом.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Инвалидам предоставляются ежемесячные денежные выплаты, а также меры социальной поддержки по оплате жилья и коммунальных услуг. Они обеспечиваются </w:t>
      </w:r>
      <w:r w:rsidRPr="009521E4">
        <w:rPr>
          <w:sz w:val="26"/>
          <w:szCs w:val="26"/>
        </w:rPr>
        <w:lastRenderedPageBreak/>
        <w:t xml:space="preserve">жильем, техническими средствами реабилитации, им оказывается протезно-ортопедическая помощь.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Несмотря на принимаемые меры, инвалиды по-прежнему остаются одной из незащищенных категорий населения.  Недостаточная укомплектованность учреждений, осуществляющих реабилитацию инвалидов, оборудованием, специальными приспособлениями не позволяет обеспечить предоставление реабилитационных услуг инвалидам на качественном уровне.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Особого внимания требуют инвалиды, лишенные возможности самостоятельно передвигаться вследствие неприспособленности социальной инфраструктуры. Отсутствие пандусов, поручней, подъемников при входе и внутри многих объектов социальной инфраструктуры создают непреодолимую преграду для инвалидов.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Важно совершенствовать систему социализации инвалидов к условиям жизни через обеспечение доступа к информационным ресурсам, активно вовле</w:t>
      </w:r>
      <w:r w:rsidR="00135CF2">
        <w:rPr>
          <w:sz w:val="26"/>
          <w:szCs w:val="26"/>
        </w:rPr>
        <w:t xml:space="preserve">кать инвалидов в общественную, </w:t>
      </w:r>
      <w:r w:rsidRPr="009521E4">
        <w:rPr>
          <w:sz w:val="26"/>
          <w:szCs w:val="26"/>
        </w:rPr>
        <w:t xml:space="preserve">культурную </w:t>
      </w:r>
      <w:r w:rsidR="00135CF2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Дальнереченского муниципального района. 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 связи с этим необходимо разработать систему мер, направленную на повышение качества жизни инвалидов, посредством: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оснащения учреждений специальным оборудованием;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обеспечения беспрепятственного доступа инвалидов к объектам социальной инфраструктуры и информации; 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полной интеграции инвалидов в общественную, культурную</w:t>
      </w:r>
      <w:r w:rsidR="00135CF2">
        <w:rPr>
          <w:sz w:val="26"/>
          <w:szCs w:val="26"/>
        </w:rPr>
        <w:t xml:space="preserve"> и спортивную</w:t>
      </w:r>
      <w:r w:rsidRPr="009521E4">
        <w:rPr>
          <w:sz w:val="26"/>
          <w:szCs w:val="26"/>
        </w:rPr>
        <w:t xml:space="preserve"> жизнь Дальнереченского муниципального района.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Целесообразность использования программного метода определяется следующими причинами: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1.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Масштабность, высокая социально-экономическая значимость проблемы;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2. Комплексность проблемы. Потребуется решение задач различной направленности;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3.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Межведомственный характер проблемы. С учетом содержания, перечня задач, требующих решения, потребуется консолидация усилий и координация действий органов исполнительной власти Дальнереченского муниципального района и общественных объединений;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4. Длительность решения проблемы.</w:t>
      </w:r>
    </w:p>
    <w:p w:rsidR="009C5182" w:rsidRDefault="002C48FC" w:rsidP="00125FAD">
      <w:pPr>
        <w:widowControl w:val="0"/>
        <w:ind w:firstLine="567"/>
        <w:jc w:val="both"/>
        <w:rPr>
          <w:b/>
          <w:sz w:val="26"/>
          <w:szCs w:val="26"/>
        </w:rPr>
      </w:pPr>
      <w:r w:rsidRPr="00C87579">
        <w:rPr>
          <w:sz w:val="26"/>
          <w:szCs w:val="26"/>
        </w:rPr>
        <w:t xml:space="preserve">      </w:t>
      </w:r>
    </w:p>
    <w:p w:rsidR="002C48FC" w:rsidRDefault="00FF35A7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</w:t>
      </w:r>
      <w:r w:rsidRPr="00F1318F">
        <w:rPr>
          <w:b/>
          <w:sz w:val="26"/>
          <w:szCs w:val="26"/>
        </w:rPr>
        <w:t xml:space="preserve"> </w:t>
      </w:r>
      <w:r w:rsidR="002C48FC" w:rsidRPr="00F1318F">
        <w:rPr>
          <w:b/>
          <w:sz w:val="26"/>
          <w:szCs w:val="26"/>
        </w:rPr>
        <w:t>3. Цели и задачи</w:t>
      </w:r>
      <w:r w:rsidR="003B1BCB">
        <w:rPr>
          <w:b/>
          <w:sz w:val="26"/>
          <w:szCs w:val="26"/>
        </w:rPr>
        <w:t xml:space="preserve">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Целями Программы является создание благоприятных условий для реабилитации и интеграции инвалидов в общество, а также повышение качества их жизни. </w:t>
      </w: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Для достижения указанных целей необходимо решить следующие основные задачи: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обеспечение беспрепятственного доступа инвалидов к объектам социальной инфраструктуры и информации;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совершенствование социальной и медицинской реабилитации инвалидов и повышение эффективности реабилитационных услуг;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вовлечение инвалидов в культурную,</w:t>
      </w:r>
      <w:r>
        <w:rPr>
          <w:sz w:val="26"/>
          <w:szCs w:val="26"/>
          <w:lang w:eastAsia="zh-CN"/>
        </w:rPr>
        <w:t xml:space="preserve"> спортивную и</w:t>
      </w:r>
      <w:r w:rsidRPr="00AA083D">
        <w:rPr>
          <w:sz w:val="26"/>
          <w:szCs w:val="26"/>
          <w:lang w:eastAsia="zh-CN"/>
        </w:rPr>
        <w:t xml:space="preserve"> общественную жизнь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содействие общественным организациям инвалидов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привлечение средств массовой информации к освещению вопросов жизнедеятельности людей с ограниченными возможностями здоровья.  </w:t>
      </w:r>
    </w:p>
    <w:p w:rsidR="002C48FC" w:rsidRDefault="0053356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 xml:space="preserve">Раздел </w:t>
      </w:r>
      <w:r w:rsidR="002C48FC" w:rsidRPr="00F1318F">
        <w:rPr>
          <w:rFonts w:eastAsia="Calibri"/>
          <w:b/>
          <w:bCs/>
          <w:sz w:val="26"/>
          <w:szCs w:val="26"/>
        </w:rPr>
        <w:t>4. Целевые индикаторы</w:t>
      </w:r>
      <w:r w:rsidR="002C48FC" w:rsidRPr="00C87579">
        <w:rPr>
          <w:rFonts w:eastAsia="Calibri"/>
          <w:b/>
          <w:bCs/>
          <w:sz w:val="26"/>
          <w:szCs w:val="26"/>
        </w:rPr>
        <w:t xml:space="preserve"> и показатели муниципальной программы</w:t>
      </w:r>
    </w:p>
    <w:p w:rsidR="003B1BCB" w:rsidRPr="00C87579" w:rsidRDefault="003B1BC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</w:p>
    <w:p w:rsidR="002C48FC" w:rsidRPr="00C87579" w:rsidRDefault="00A50744" w:rsidP="009C5182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rFonts w:eastAsia="Calibri"/>
          <w:sz w:val="26"/>
          <w:szCs w:val="26"/>
        </w:rPr>
      </w:pPr>
      <w:r w:rsidRPr="00A50744">
        <w:rPr>
          <w:rFonts w:eastAsia="Calibri"/>
          <w:sz w:val="26"/>
          <w:szCs w:val="26"/>
        </w:rPr>
        <w:t>Целевые показатели (индикаторы) соответствуют целям и задачам Программы. Сведения о составе и значениях целевых показателей (индикаторов) Программы представлены в Приложении №1</w:t>
      </w:r>
      <w:r>
        <w:rPr>
          <w:rFonts w:eastAsia="Calibri"/>
          <w:sz w:val="26"/>
          <w:szCs w:val="26"/>
        </w:rPr>
        <w:t>.</w:t>
      </w:r>
    </w:p>
    <w:p w:rsidR="002C48FC" w:rsidRPr="00C87579" w:rsidRDefault="002C48FC" w:rsidP="009C5182">
      <w:pPr>
        <w:ind w:firstLine="567"/>
        <w:jc w:val="both"/>
        <w:rPr>
          <w:sz w:val="26"/>
          <w:szCs w:val="26"/>
          <w:u w:val="single"/>
        </w:rPr>
      </w:pPr>
    </w:p>
    <w:p w:rsidR="003B1BCB" w:rsidRDefault="0053356B" w:rsidP="003B1BC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2C48FC">
        <w:rPr>
          <w:b/>
          <w:sz w:val="26"/>
          <w:szCs w:val="26"/>
        </w:rPr>
        <w:t>5</w:t>
      </w:r>
      <w:r w:rsidR="002C48FC" w:rsidRPr="00C87579">
        <w:rPr>
          <w:b/>
          <w:sz w:val="26"/>
          <w:szCs w:val="26"/>
        </w:rPr>
        <w:t xml:space="preserve">. </w:t>
      </w:r>
      <w:r w:rsidR="002C48FC" w:rsidRPr="00F1318F">
        <w:rPr>
          <w:b/>
          <w:sz w:val="26"/>
          <w:szCs w:val="26"/>
        </w:rPr>
        <w:t>Этапы</w:t>
      </w:r>
      <w:r w:rsidR="003B1BCB">
        <w:rPr>
          <w:b/>
          <w:sz w:val="26"/>
          <w:szCs w:val="26"/>
        </w:rPr>
        <w:t xml:space="preserve"> и сроки и реализации Программы</w:t>
      </w:r>
    </w:p>
    <w:p w:rsidR="003B1BCB" w:rsidRPr="00F1318F" w:rsidRDefault="003B1BCB" w:rsidP="003B1BCB">
      <w:pPr>
        <w:ind w:firstLine="567"/>
        <w:jc w:val="center"/>
        <w:rPr>
          <w:b/>
          <w:sz w:val="26"/>
          <w:szCs w:val="26"/>
        </w:rPr>
      </w:pPr>
    </w:p>
    <w:p w:rsidR="003B1BCB" w:rsidRPr="003B1BCB" w:rsidRDefault="003B1BCB" w:rsidP="003B1BCB">
      <w:pPr>
        <w:ind w:firstLine="737"/>
        <w:rPr>
          <w:b/>
          <w:szCs w:val="28"/>
          <w:lang w:eastAsia="ru-RU"/>
        </w:rPr>
      </w:pPr>
      <w:r w:rsidRPr="003B1BCB">
        <w:rPr>
          <w:color w:val="000000"/>
          <w:sz w:val="26"/>
          <w:szCs w:val="26"/>
          <w:lang w:eastAsia="ru-RU"/>
        </w:rPr>
        <w:t>Программа реализуется в один этап, в сроки 2025 – 2029 годы.</w:t>
      </w:r>
    </w:p>
    <w:p w:rsidR="002C48FC" w:rsidRPr="00F1318F" w:rsidRDefault="002C48FC" w:rsidP="009C5182">
      <w:pPr>
        <w:ind w:firstLine="567"/>
        <w:jc w:val="center"/>
        <w:rPr>
          <w:rStyle w:val="ad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rStyle w:val="ad"/>
          <w:sz w:val="26"/>
          <w:szCs w:val="26"/>
        </w:rPr>
      </w:pPr>
      <w:r>
        <w:rPr>
          <w:rStyle w:val="ad"/>
          <w:sz w:val="26"/>
          <w:szCs w:val="26"/>
        </w:rPr>
        <w:t xml:space="preserve">Раздел </w:t>
      </w:r>
      <w:r w:rsidR="002C48FC" w:rsidRPr="00F1318F">
        <w:rPr>
          <w:rStyle w:val="ad"/>
          <w:sz w:val="26"/>
          <w:szCs w:val="26"/>
        </w:rPr>
        <w:t>6. Перечень</w:t>
      </w:r>
      <w:r w:rsidR="00C54DB2">
        <w:rPr>
          <w:rStyle w:val="ad"/>
          <w:sz w:val="26"/>
          <w:szCs w:val="26"/>
        </w:rPr>
        <w:t xml:space="preserve"> основных мероприятий Программы</w:t>
      </w:r>
    </w:p>
    <w:p w:rsidR="00C54DB2" w:rsidRPr="00C87579" w:rsidRDefault="00C54DB2" w:rsidP="009C5182">
      <w:pPr>
        <w:ind w:firstLine="567"/>
        <w:jc w:val="center"/>
        <w:rPr>
          <w:rStyle w:val="ad"/>
          <w:sz w:val="26"/>
          <w:szCs w:val="26"/>
        </w:rPr>
      </w:pPr>
    </w:p>
    <w:p w:rsidR="00EB774C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  <w:r w:rsidRPr="00C54DB2">
        <w:rPr>
          <w:rStyle w:val="ad"/>
          <w:b w:val="0"/>
          <w:sz w:val="26"/>
          <w:szCs w:val="26"/>
        </w:rPr>
        <w:t>Основные мероприятия Программы отражены в Приложении №2.</w:t>
      </w:r>
    </w:p>
    <w:p w:rsidR="00C54DB2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C54DB2" w:rsidRPr="00C87579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b/>
          <w:sz w:val="26"/>
          <w:szCs w:val="26"/>
        </w:rPr>
      </w:pPr>
      <w:r w:rsidRPr="005C706D">
        <w:rPr>
          <w:b/>
          <w:sz w:val="26"/>
          <w:szCs w:val="26"/>
        </w:rPr>
        <w:t xml:space="preserve">Раздел </w:t>
      </w:r>
      <w:r w:rsidR="002C48FC" w:rsidRPr="005C706D">
        <w:rPr>
          <w:b/>
          <w:sz w:val="26"/>
          <w:szCs w:val="26"/>
        </w:rPr>
        <w:t>7</w:t>
      </w:r>
      <w:r w:rsidR="00EF4275" w:rsidRPr="005C706D">
        <w:rPr>
          <w:b/>
          <w:sz w:val="26"/>
          <w:szCs w:val="26"/>
        </w:rPr>
        <w:t>. Механизм реализации Программы</w:t>
      </w:r>
    </w:p>
    <w:p w:rsidR="00EF4275" w:rsidRPr="00C87579" w:rsidRDefault="00EF4275" w:rsidP="009C5182">
      <w:pPr>
        <w:ind w:firstLine="567"/>
        <w:jc w:val="center"/>
        <w:rPr>
          <w:b/>
          <w:sz w:val="26"/>
          <w:szCs w:val="26"/>
        </w:rPr>
      </w:pPr>
    </w:p>
    <w:p w:rsidR="00125FAD" w:rsidRPr="00125FAD" w:rsidRDefault="00125FAD" w:rsidP="00125FAD">
      <w:pPr>
        <w:ind w:firstLine="567"/>
        <w:jc w:val="both"/>
        <w:rPr>
          <w:sz w:val="26"/>
          <w:szCs w:val="26"/>
        </w:rPr>
      </w:pPr>
      <w:bookmarkStart w:id="1" w:name="_Toc18387603"/>
      <w:r w:rsidRPr="00125FAD">
        <w:rPr>
          <w:sz w:val="26"/>
          <w:szCs w:val="26"/>
        </w:rPr>
        <w:t>6.1. Координация реализации мероприятий Программы будет осуществляться через муниципальные правовые акты, соглашения о намерениях и договоры о сотрудничестве с организациями, участвующими в программных мероприятиях, муниципальные контракты на поставку товаров, выполнение работ и оказание услуг, необходимых для реализации Программы.</w:t>
      </w:r>
    </w:p>
    <w:p w:rsidR="002C48FC" w:rsidRDefault="00125FAD" w:rsidP="00125FAD">
      <w:pPr>
        <w:ind w:firstLine="567"/>
        <w:jc w:val="both"/>
        <w:rPr>
          <w:sz w:val="26"/>
          <w:szCs w:val="26"/>
        </w:rPr>
      </w:pPr>
      <w:r w:rsidRPr="00125FAD">
        <w:rPr>
          <w:sz w:val="26"/>
          <w:szCs w:val="26"/>
        </w:rPr>
        <w:t>6.2. Администрация Дальнереченского муниципального района осуществляет контроль по реализации Программы в пределах своих полномочий, определенных Уставом района</w:t>
      </w:r>
      <w:r>
        <w:rPr>
          <w:sz w:val="26"/>
          <w:szCs w:val="26"/>
        </w:rPr>
        <w:t>.</w:t>
      </w:r>
    </w:p>
    <w:p w:rsidR="00125FAD" w:rsidRPr="00C87579" w:rsidRDefault="00125FAD" w:rsidP="00125FAD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pStyle w:val="11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Pr="00C87579">
        <w:rPr>
          <w:sz w:val="26"/>
          <w:szCs w:val="26"/>
        </w:rPr>
        <w:t>. Ресурсное обеспечение Программ</w:t>
      </w:r>
      <w:bookmarkEnd w:id="1"/>
      <w:r w:rsidRPr="00C87579">
        <w:rPr>
          <w:sz w:val="26"/>
          <w:szCs w:val="26"/>
        </w:rPr>
        <w:t>ы.</w:t>
      </w:r>
    </w:p>
    <w:p w:rsidR="00FA3371" w:rsidRDefault="00FA3371" w:rsidP="00FA3371">
      <w:pPr>
        <w:rPr>
          <w:lang w:eastAsia="ru-RU"/>
        </w:rPr>
      </w:pPr>
    </w:p>
    <w:p w:rsidR="00FA3371" w:rsidRPr="00FA3371" w:rsidRDefault="00FA3371" w:rsidP="00FA3371">
      <w:pPr>
        <w:ind w:firstLine="720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Объем средств бюджета Дальнереченского муниципального района на финансирование мероприятий Программы – </w:t>
      </w:r>
      <w:r w:rsidR="00651683" w:rsidRPr="00651683">
        <w:rPr>
          <w:rFonts w:eastAsia="Calibri"/>
          <w:sz w:val="26"/>
          <w:szCs w:val="26"/>
          <w:lang w:eastAsia="ru-RU"/>
        </w:rPr>
        <w:t xml:space="preserve">257 500,00 </w:t>
      </w:r>
      <w:r w:rsidRPr="00FA3371">
        <w:rPr>
          <w:rFonts w:eastAsia="Calibri"/>
          <w:sz w:val="26"/>
          <w:szCs w:val="26"/>
          <w:lang w:eastAsia="ru-RU"/>
        </w:rPr>
        <w:t>рублей, в том числе по годам: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2025 год — </w:t>
      </w:r>
      <w:r w:rsidR="00125FAD">
        <w:rPr>
          <w:sz w:val="26"/>
          <w:szCs w:val="26"/>
          <w:lang w:eastAsia="ru-RU"/>
        </w:rPr>
        <w:t>145</w:t>
      </w:r>
      <w:r w:rsidR="00651683">
        <w:rPr>
          <w:sz w:val="26"/>
          <w:szCs w:val="26"/>
          <w:lang w:eastAsia="ru-RU"/>
        </w:rPr>
        <w:t> </w:t>
      </w:r>
      <w:r w:rsidR="00125FAD">
        <w:rPr>
          <w:sz w:val="26"/>
          <w:szCs w:val="26"/>
          <w:lang w:eastAsia="ru-RU"/>
        </w:rPr>
        <w:t>0</w:t>
      </w:r>
      <w:r w:rsidR="00651683">
        <w:rPr>
          <w:sz w:val="26"/>
          <w:szCs w:val="26"/>
          <w:lang w:eastAsia="ru-RU"/>
        </w:rPr>
        <w:t>00,00</w:t>
      </w:r>
      <w:r w:rsidR="00125FAD">
        <w:rPr>
          <w:sz w:val="26"/>
          <w:szCs w:val="26"/>
          <w:lang w:eastAsia="ru-RU"/>
        </w:rPr>
        <w:t xml:space="preserve"> </w:t>
      </w:r>
      <w:r w:rsidRPr="00FA3371">
        <w:rPr>
          <w:sz w:val="26"/>
          <w:szCs w:val="26"/>
          <w:lang w:eastAsia="ru-RU"/>
        </w:rPr>
        <w:t>рублей;</w:t>
      </w:r>
    </w:p>
    <w:p w:rsidR="00FA3371" w:rsidRPr="00FA3371" w:rsidRDefault="00125FAD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2026 год — 45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63FA4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2027 год — 34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2028 год — </w:t>
      </w:r>
      <w:r w:rsidR="00125FAD">
        <w:rPr>
          <w:sz w:val="26"/>
          <w:szCs w:val="26"/>
          <w:lang w:eastAsia="ru-RU"/>
        </w:rPr>
        <w:t>16</w:t>
      </w:r>
      <w:r w:rsidR="00651683">
        <w:rPr>
          <w:sz w:val="26"/>
          <w:szCs w:val="26"/>
          <w:lang w:eastAsia="ru-RU"/>
        </w:rPr>
        <w:t> 500,00</w:t>
      </w:r>
      <w:r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25FAD" w:rsidP="00FA3371">
      <w:pPr>
        <w:widowControl w:val="0"/>
        <w:ind w:firstLine="72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2029 год — 17</w:t>
      </w:r>
      <w:r w:rsidR="00651683">
        <w:rPr>
          <w:rFonts w:eastAsia="Calibri"/>
          <w:sz w:val="26"/>
          <w:szCs w:val="26"/>
          <w:lang w:eastAsia="ru-RU"/>
        </w:rPr>
        <w:t> 000,00</w:t>
      </w:r>
      <w:r w:rsidR="00FA3371" w:rsidRPr="00FA3371">
        <w:rPr>
          <w:rFonts w:eastAsia="Calibri"/>
          <w:sz w:val="26"/>
          <w:szCs w:val="26"/>
          <w:lang w:eastAsia="ru-RU"/>
        </w:rPr>
        <w:t xml:space="preserve"> рублей.</w:t>
      </w:r>
    </w:p>
    <w:p w:rsidR="00FA3371" w:rsidRPr="00FA3371" w:rsidRDefault="00FA3371" w:rsidP="00FA3371">
      <w:pPr>
        <w:widowControl w:val="0"/>
        <w:jc w:val="both"/>
        <w:rPr>
          <w:sz w:val="26"/>
          <w:szCs w:val="26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Прогнозная оценка средств, привлекаемых на реализацию целей Программы из краевого бюджета, составляет 0,00 рублей, в том числе: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2025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2026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2027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2028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2029 год - 0,00 рублей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Ресурсное </w:t>
      </w:r>
      <w:hyperlink r:id="rId9">
        <w:r w:rsidRPr="00FA3371">
          <w:rPr>
            <w:rFonts w:eastAsia="Calibri"/>
            <w:sz w:val="26"/>
            <w:szCs w:val="26"/>
            <w:lang w:eastAsia="ru-RU"/>
          </w:rPr>
          <w:t>обеспечение</w:t>
        </w:r>
      </w:hyperlink>
      <w:r w:rsidRPr="00FA3371">
        <w:rPr>
          <w:rFonts w:eastAsia="Calibri"/>
          <w:sz w:val="26"/>
          <w:szCs w:val="26"/>
          <w:lang w:eastAsia="ru-RU"/>
        </w:rPr>
        <w:t xml:space="preserve"> реализации Программы за счет средств бюджета Дальнереченского муниципального района представлено в Приложении №3 к Программе.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В ходе реализации Программы отдельные мероприятия, объем финансирования могут корректироваться на основе анализа полученных результатов с учетом выделенных бюджетных средств.</w:t>
      </w:r>
    </w:p>
    <w:p w:rsidR="00FA3371" w:rsidRPr="00FA3371" w:rsidRDefault="00FA3371" w:rsidP="00FA3371">
      <w:pPr>
        <w:rPr>
          <w:lang w:eastAsia="ru-RU"/>
        </w:rPr>
      </w:pPr>
    </w:p>
    <w:p w:rsidR="002C48FC" w:rsidRDefault="002C48FC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Pr="00C87579">
        <w:rPr>
          <w:rFonts w:ascii="Times New Roman" w:hAnsi="Times New Roman" w:cs="Times New Roman"/>
          <w:b/>
          <w:sz w:val="26"/>
          <w:szCs w:val="26"/>
        </w:rPr>
        <w:t>. Управление и система ко</w:t>
      </w:r>
      <w:r w:rsidR="00AD7112">
        <w:rPr>
          <w:rFonts w:ascii="Times New Roman" w:hAnsi="Times New Roman" w:cs="Times New Roman"/>
          <w:b/>
          <w:sz w:val="26"/>
          <w:szCs w:val="26"/>
        </w:rPr>
        <w:t>нтроля за реализацией Программы</w:t>
      </w:r>
    </w:p>
    <w:p w:rsidR="00AD7112" w:rsidRPr="00C87579" w:rsidRDefault="00AD7112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В ходе реализации муниципальной программы, администрация Дальнереченского муници</w:t>
      </w:r>
      <w:r>
        <w:rPr>
          <w:sz w:val="26"/>
          <w:szCs w:val="26"/>
          <w:lang w:eastAsia="ru-RU"/>
        </w:rPr>
        <w:t xml:space="preserve">пального района, </w:t>
      </w:r>
      <w:r w:rsidRPr="00FC3983">
        <w:rPr>
          <w:sz w:val="26"/>
          <w:szCs w:val="26"/>
          <w:lang w:eastAsia="ru-RU"/>
        </w:rPr>
        <w:t>как ответственный исполнитель Программы: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координирует мероприятия, направленные на реализацию муниципальной программы;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разрабатывает муниципальные правовые акты администрации Дальнереченского муниципального района, необходимые для реализации мероприятий муниципальной программы;</w:t>
      </w:r>
    </w:p>
    <w:p w:rsidR="002C48FC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реализует программные мероприятия, заключая договоры (контракты) в соответствии с Федеральным законом Российской Федерации от 05.04.2013г. №44-ФЗ «О контрактной системе в сфере закупок, работ, услуг для обеспечения государственных и муниципальных нужд».</w:t>
      </w:r>
    </w:p>
    <w:p w:rsidR="00FC3983" w:rsidRPr="00C87579" w:rsidRDefault="00FC3983" w:rsidP="00FC3983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widowControl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C87579">
        <w:rPr>
          <w:b/>
          <w:sz w:val="26"/>
          <w:szCs w:val="26"/>
        </w:rPr>
        <w:t xml:space="preserve">. </w:t>
      </w:r>
      <w:r w:rsidR="00FC3983" w:rsidRPr="00FC3983">
        <w:rPr>
          <w:b/>
          <w:sz w:val="26"/>
          <w:szCs w:val="26"/>
        </w:rPr>
        <w:t>Оценка эффективности реализации Программы</w:t>
      </w:r>
    </w:p>
    <w:p w:rsidR="00FC3983" w:rsidRPr="00C87579" w:rsidRDefault="00FC3983" w:rsidP="009C5182">
      <w:pPr>
        <w:widowControl w:val="0"/>
        <w:ind w:firstLine="567"/>
        <w:jc w:val="center"/>
        <w:rPr>
          <w:b/>
          <w:sz w:val="26"/>
          <w:szCs w:val="26"/>
        </w:rPr>
      </w:pPr>
    </w:p>
    <w:p w:rsidR="002C48FC" w:rsidRPr="00C87579" w:rsidRDefault="002C48FC" w:rsidP="009C5182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района. </w:t>
      </w:r>
    </w:p>
    <w:p w:rsidR="002C48FC" w:rsidRPr="00C87579" w:rsidRDefault="0034484E" w:rsidP="009C5182">
      <w:pPr>
        <w:ind w:firstLine="567"/>
        <w:jc w:val="both"/>
        <w:rPr>
          <w:sz w:val="26"/>
          <w:szCs w:val="26"/>
        </w:rPr>
      </w:pPr>
      <w:r w:rsidRPr="0034484E">
        <w:rPr>
          <w:sz w:val="26"/>
          <w:szCs w:val="26"/>
        </w:rPr>
        <w:t>Реализация мероприятий</w:t>
      </w:r>
      <w:r>
        <w:rPr>
          <w:sz w:val="26"/>
          <w:szCs w:val="26"/>
        </w:rPr>
        <w:t xml:space="preserve"> Программы позволит к концу 2029</w:t>
      </w:r>
      <w:r w:rsidRPr="0034484E">
        <w:rPr>
          <w:sz w:val="26"/>
          <w:szCs w:val="26"/>
        </w:rPr>
        <w:t xml:space="preserve"> г. обеспечить благоприятные условия для инвалидов в Дальн</w:t>
      </w:r>
      <w:r>
        <w:rPr>
          <w:sz w:val="26"/>
          <w:szCs w:val="26"/>
        </w:rPr>
        <w:t>ереченском муниципальном районе.</w:t>
      </w: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p w:rsidR="00636C7C" w:rsidRDefault="00636C7C">
      <w:pPr>
        <w:rPr>
          <w:sz w:val="26"/>
          <w:szCs w:val="26"/>
        </w:rPr>
      </w:pPr>
    </w:p>
    <w:p w:rsidR="00636C7C" w:rsidRDefault="00636C7C">
      <w:pPr>
        <w:spacing w:before="10" w:after="10"/>
        <w:rPr>
          <w:sz w:val="26"/>
          <w:szCs w:val="26"/>
        </w:rPr>
        <w:sectPr w:rsidR="00636C7C" w:rsidSect="009C5182">
          <w:footerReference w:type="default" r:id="rId10"/>
          <w:pgSz w:w="11906" w:h="16838"/>
          <w:pgMar w:top="851" w:right="851" w:bottom="993" w:left="1276" w:header="0" w:footer="0" w:gutter="0"/>
          <w:cols w:space="720"/>
          <w:formProt w:val="0"/>
          <w:docGrid w:linePitch="360"/>
        </w:sectPr>
      </w:pPr>
    </w:p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Приложение №1</w:t>
      </w: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к муниципальной программе</w:t>
      </w:r>
    </w:p>
    <w:p w:rsid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50744">
        <w:rPr>
          <w:sz w:val="22"/>
          <w:szCs w:val="22"/>
        </w:rPr>
        <w:t>»</w:t>
      </w:r>
    </w:p>
    <w:p w:rsidR="00AD2727" w:rsidRPr="00A50744" w:rsidRDefault="00AD2727" w:rsidP="00AD2727">
      <w:pPr>
        <w:spacing w:before="10" w:after="10"/>
        <w:ind w:left="10800"/>
        <w:jc w:val="center"/>
        <w:rPr>
          <w:sz w:val="22"/>
          <w:szCs w:val="22"/>
        </w:rPr>
      </w:pPr>
    </w:p>
    <w:p w:rsidR="00636B24" w:rsidRDefault="00636B24" w:rsidP="00636B24">
      <w:pPr>
        <w:suppressAutoHyphens w:val="0"/>
        <w:spacing w:before="12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составе и значениях целевых показателей (индикаторов) Программы</w:t>
      </w:r>
    </w:p>
    <w:tbl>
      <w:tblPr>
        <w:tblW w:w="15174" w:type="dxa"/>
        <w:tblLayout w:type="fixed"/>
        <w:tblLook w:val="04A0" w:firstRow="1" w:lastRow="0" w:firstColumn="1" w:lastColumn="0" w:noHBand="0" w:noVBand="1"/>
      </w:tblPr>
      <w:tblGrid>
        <w:gridCol w:w="676"/>
        <w:gridCol w:w="566"/>
        <w:gridCol w:w="567"/>
        <w:gridCol w:w="6379"/>
        <w:gridCol w:w="993"/>
        <w:gridCol w:w="1021"/>
        <w:gridCol w:w="992"/>
        <w:gridCol w:w="992"/>
        <w:gridCol w:w="993"/>
        <w:gridCol w:w="992"/>
        <w:gridCol w:w="993"/>
        <w:gridCol w:w="10"/>
      </w:tblGrid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9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6E5FA6" w:rsidTr="003B1BCB">
        <w:trPr>
          <w:gridAfter w:val="1"/>
          <w:wAfter w:w="10" w:type="dxa"/>
          <w:trHeight w:val="558"/>
          <w:tblHeader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</w:tc>
      </w:tr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6E5FA6" w:rsidTr="003B1BCB">
        <w:trPr>
          <w:trHeight w:val="372"/>
        </w:trPr>
        <w:tc>
          <w:tcPr>
            <w:tcW w:w="67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4360E9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334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365" w:type="dxa"/>
            <w:gridSpan w:val="9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Муниципальная программа «</w:t>
            </w:r>
            <w:r w:rsidR="008A432B" w:rsidRPr="008A432B">
              <w:rPr>
                <w:b/>
                <w:sz w:val="24"/>
                <w:szCs w:val="24"/>
                <w:lang w:eastAsia="en-US"/>
              </w:rPr>
              <w:t>Социальная поддержка инвалидов в Дальнереченском муниципальном районе на 2025-2029 годы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9714A4" w:rsidTr="00FA29B6">
        <w:trPr>
          <w:gridAfter w:val="1"/>
          <w:wAfter w:w="10" w:type="dxa"/>
          <w:trHeight w:val="513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и их семей, информированных о возможности получения реабилитационно-адаптационных</w:t>
            </w:r>
            <w:r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 w:rsidRPr="006E5FA6">
              <w:rPr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вовлеченности инвалидов (вне зависимости от возраста) в мероприятия культурной и спортивной направленности;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Default="009714A4" w:rsidP="009714A4">
            <w:r w:rsidRPr="00B3229C">
              <w:rPr>
                <w:sz w:val="22"/>
                <w:szCs w:val="22"/>
              </w:rPr>
              <w:t>увеличение доли объектов социальной инфраструктуры приведенных в соответствие с требованиями ФЗ «О социальной защите инвалидов в Российской Федерации»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8A432B">
            <w:pPr>
              <w:widowControl w:val="0"/>
              <w:ind w:hanging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lastRenderedPageBreak/>
        <w:t>Приложение №2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к муниципальной программе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D2727">
        <w:rPr>
          <w:sz w:val="22"/>
          <w:szCs w:val="22"/>
        </w:rPr>
        <w:t>»</w:t>
      </w:r>
    </w:p>
    <w:p w:rsidR="00AD2727" w:rsidRDefault="00AD2727" w:rsidP="000758BB">
      <w:pPr>
        <w:jc w:val="center"/>
        <w:rPr>
          <w:rFonts w:eastAsia="Calibri"/>
          <w:b/>
          <w:sz w:val="22"/>
          <w:szCs w:val="22"/>
          <w:lang w:eastAsia="ru-RU"/>
        </w:rPr>
      </w:pPr>
    </w:p>
    <w:p w:rsidR="000758BB" w:rsidRPr="000758BB" w:rsidRDefault="000758BB" w:rsidP="000758BB">
      <w:pPr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b/>
          <w:sz w:val="22"/>
          <w:szCs w:val="22"/>
          <w:lang w:eastAsia="ru-RU"/>
        </w:rPr>
        <w:t>Перечень основных мероприятий муниципальной программы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sz w:val="22"/>
          <w:szCs w:val="22"/>
          <w:lang w:eastAsia="zh-CN"/>
        </w:rPr>
        <w:t>«</w:t>
      </w:r>
      <w:r w:rsidR="00A61DDA" w:rsidRPr="00A61DDA">
        <w:rPr>
          <w:rFonts w:eastAsia="Calibri"/>
          <w:sz w:val="22"/>
          <w:szCs w:val="22"/>
          <w:lang w:eastAsia="zh-CN"/>
        </w:rPr>
        <w:t>Социальная поддержка инвалидов в Дальнереченском муниципальном районе на 2025-2029 годы</w:t>
      </w:r>
      <w:r w:rsidRPr="000758BB">
        <w:rPr>
          <w:rFonts w:eastAsia="Calibri"/>
          <w:sz w:val="22"/>
          <w:szCs w:val="22"/>
          <w:lang w:eastAsia="zh-CN"/>
        </w:rPr>
        <w:t>»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</w:p>
    <w:tbl>
      <w:tblPr>
        <w:tblStyle w:val="af0"/>
        <w:tblW w:w="1499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709"/>
        <w:gridCol w:w="568"/>
        <w:gridCol w:w="3828"/>
        <w:gridCol w:w="2694"/>
        <w:gridCol w:w="1133"/>
        <w:gridCol w:w="4820"/>
      </w:tblGrid>
      <w:tr w:rsidR="000758BB" w:rsidRPr="000758BB" w:rsidTr="009A0AF7">
        <w:tc>
          <w:tcPr>
            <w:tcW w:w="2518" w:type="dxa"/>
            <w:gridSpan w:val="4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28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694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3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Срок выполнения</w:t>
            </w:r>
          </w:p>
        </w:tc>
        <w:tc>
          <w:tcPr>
            <w:tcW w:w="4820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Ожидаемый непосредственный результат</w:t>
            </w: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758BB">
              <w:rPr>
                <w:rFonts w:eastAsia="Calibri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ОМ</w:t>
            </w: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3828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4360E9" w:rsidP="000758B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  <w:r w:rsidR="00A61DD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</w:tcPr>
          <w:p w:rsidR="000758BB" w:rsidRPr="000758BB" w:rsidRDefault="000758BB" w:rsidP="000758BB">
            <w:pPr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Муниципальная программа «</w:t>
            </w:r>
            <w:r w:rsidR="00A61DDA" w:rsidRPr="00A61DDA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694" w:type="dxa"/>
          </w:tcPr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2C09A3">
              <w:rPr>
                <w:b/>
                <w:bCs/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«Управление народного образования»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604522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 xml:space="preserve">тдел архитектуры, градостроительства и ЖКХ Дальнереченского 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lastRenderedPageBreak/>
              <w:t>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0758BB" w:rsidRPr="00604522" w:rsidRDefault="00604522" w:rsidP="00604522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>тдел по управлению муниципальным имуществом Дальнеречен</w:t>
            </w:r>
            <w:r>
              <w:rPr>
                <w:b/>
                <w:bCs/>
                <w:sz w:val="22"/>
                <w:szCs w:val="22"/>
                <w:lang w:eastAsia="ru-RU"/>
              </w:rPr>
              <w:t>ского муниципального района</w:t>
            </w:r>
          </w:p>
        </w:tc>
        <w:tc>
          <w:tcPr>
            <w:tcW w:w="1133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A3" w:rsidRPr="00124A36" w:rsidRDefault="002C09A3" w:rsidP="00562CA0">
            <w:pPr>
              <w:jc w:val="both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Проведение организационных мероприятий по созданию доступной среды для инвалидов и других маломобильных групп населения</w:t>
            </w:r>
          </w:p>
        </w:tc>
        <w:tc>
          <w:tcPr>
            <w:tcW w:w="2694" w:type="dxa"/>
          </w:tcPr>
          <w:p w:rsidR="002C09A3" w:rsidRPr="00434248" w:rsidRDefault="002C09A3" w:rsidP="00B65326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2694" w:type="dxa"/>
            <w:shd w:val="clear" w:color="auto" w:fill="auto"/>
          </w:tcPr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Pr="000758BB" w:rsidRDefault="002C09A3" w:rsidP="002C09A3">
            <w:pPr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2C09A3" w:rsidRPr="000758BB" w:rsidRDefault="00434248" w:rsidP="002C09A3">
            <w:pPr>
              <w:widowContro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лиц, осведомленных о взаимодействии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bookmarkStart w:id="2" w:name="_Hlk177993893"/>
            <w:bookmarkEnd w:id="2"/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43424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434248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suppressAutoHyphens w:val="0"/>
              <w:snapToGrid w:val="0"/>
              <w:rPr>
                <w:sz w:val="20"/>
                <w:lang w:eastAsia="ru-RU"/>
              </w:rPr>
            </w:pPr>
            <w:r w:rsidRPr="002C09A3">
              <w:rPr>
                <w:sz w:val="20"/>
                <w:lang w:eastAsia="ru-RU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2694" w:type="dxa"/>
          </w:tcPr>
          <w:p w:rsidR="002C09A3" w:rsidRDefault="002C09A3" w:rsidP="002C09A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</w:t>
            </w:r>
            <w:r>
              <w:rPr>
                <w:sz w:val="22"/>
                <w:szCs w:val="22"/>
                <w:lang w:eastAsia="ru-RU"/>
              </w:rPr>
              <w:t>ального района;</w:t>
            </w:r>
          </w:p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34248" w:rsidRPr="00434248" w:rsidRDefault="00434248" w:rsidP="00434248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434248">
              <w:rPr>
                <w:sz w:val="22"/>
                <w:szCs w:val="22"/>
                <w:lang w:eastAsia="ru-RU" w:bidi="ru-RU"/>
              </w:rPr>
              <w:t xml:space="preserve">Увеличение лиц, осведомленных о </w:t>
            </w:r>
            <w:r w:rsidR="00B65326">
              <w:rPr>
                <w:sz w:val="22"/>
                <w:szCs w:val="22"/>
                <w:lang w:eastAsia="ru-RU" w:bidi="ru-RU"/>
              </w:rPr>
              <w:t>работе Администрации Дальнереченского муниципального района</w:t>
            </w:r>
            <w:r w:rsidRPr="00434248">
              <w:rPr>
                <w:sz w:val="22"/>
                <w:szCs w:val="22"/>
                <w:lang w:eastAsia="ru-RU" w:bidi="ru-RU"/>
              </w:rPr>
              <w:t xml:space="preserve">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65326" w:rsidRPr="000758BB" w:rsidTr="00FA29B6">
        <w:tc>
          <w:tcPr>
            <w:tcW w:w="674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65326" w:rsidRPr="008B67DB" w:rsidRDefault="00B65326" w:rsidP="00B65326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B65326" w:rsidRPr="000758BB" w:rsidTr="009A0AF7">
        <w:tc>
          <w:tcPr>
            <w:tcW w:w="674" w:type="dxa"/>
            <w:shd w:val="clear" w:color="auto" w:fill="auto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B65326" w:rsidRPr="00124A36" w:rsidRDefault="00B65326" w:rsidP="00B65326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B65326" w:rsidRPr="00B65326" w:rsidRDefault="00B65326" w:rsidP="00B65326">
            <w:pPr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объектов</w:t>
            </w:r>
            <w:r w:rsidRPr="00B65326">
              <w:rPr>
                <w:sz w:val="22"/>
                <w:szCs w:val="22"/>
                <w:lang w:eastAsia="ru-RU" w:bidi="ru-RU"/>
              </w:rPr>
              <w:t xml:space="preserve"> образования </w:t>
            </w:r>
            <w:r>
              <w:rPr>
                <w:sz w:val="22"/>
                <w:szCs w:val="22"/>
                <w:lang w:eastAsia="ru-RU" w:bidi="ru-RU"/>
              </w:rPr>
              <w:t xml:space="preserve">имеющих </w:t>
            </w:r>
          </w:p>
          <w:p w:rsidR="00B65326" w:rsidRDefault="004C602B" w:rsidP="004C602B">
            <w:r>
              <w:rPr>
                <w:sz w:val="22"/>
                <w:szCs w:val="22"/>
                <w:lang w:eastAsia="ru-RU" w:bidi="ru-RU"/>
              </w:rPr>
              <w:t>беспрепятственный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 доступа </w:t>
            </w:r>
            <w:r>
              <w:rPr>
                <w:sz w:val="22"/>
                <w:szCs w:val="22"/>
                <w:lang w:eastAsia="ru-RU" w:bidi="ru-RU"/>
              </w:rPr>
              <w:t xml:space="preserve">для 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инвалидов </w:t>
            </w:r>
          </w:p>
        </w:tc>
      </w:tr>
      <w:tr w:rsidR="00B65326" w:rsidRPr="000758BB" w:rsidTr="009A0AF7">
        <w:tc>
          <w:tcPr>
            <w:tcW w:w="674" w:type="dxa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Обеспечение </w:t>
            </w:r>
          </w:p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инвалидов к объектам </w:t>
            </w:r>
            <w:r>
              <w:rPr>
                <w:sz w:val="20"/>
                <w:szCs w:val="18"/>
                <w:lang w:eastAsia="ru-RU"/>
              </w:rPr>
              <w:t>культуры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</w:t>
            </w:r>
            <w:r>
              <w:rPr>
                <w:sz w:val="22"/>
                <w:szCs w:val="22"/>
                <w:lang w:eastAsia="ru-RU"/>
              </w:rPr>
              <w:t>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C602B" w:rsidRPr="004C602B" w:rsidRDefault="004C602B" w:rsidP="004C602B">
            <w:pPr>
              <w:rPr>
                <w:sz w:val="22"/>
                <w:szCs w:val="22"/>
                <w:lang w:eastAsia="ru-RU" w:bidi="ru-RU"/>
              </w:rPr>
            </w:pPr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>культура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имеющих </w:t>
            </w:r>
          </w:p>
          <w:p w:rsidR="00B65326" w:rsidRDefault="004C602B" w:rsidP="004C602B">
            <w:r w:rsidRPr="004C602B">
              <w:rPr>
                <w:sz w:val="22"/>
                <w:szCs w:val="22"/>
                <w:lang w:eastAsia="ru-RU" w:bidi="ru-RU"/>
              </w:rPr>
              <w:t>беспрепятственный доступа для инвалидов</w:t>
            </w:r>
          </w:p>
        </w:tc>
      </w:tr>
      <w:tr w:rsidR="00562CA0" w:rsidRPr="000758BB" w:rsidTr="00FA29B6">
        <w:tc>
          <w:tcPr>
            <w:tcW w:w="674" w:type="dxa"/>
            <w:shd w:val="clear" w:color="auto" w:fill="auto"/>
          </w:tcPr>
          <w:p w:rsidR="00562CA0" w:rsidRPr="00636B24" w:rsidRDefault="00357AD3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6B24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A0" w:rsidRPr="008602B1" w:rsidRDefault="00562CA0" w:rsidP="00562CA0">
            <w:pPr>
              <w:rPr>
                <w:sz w:val="20"/>
              </w:rPr>
            </w:pP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  <w:tc>
          <w:tcPr>
            <w:tcW w:w="2694" w:type="dxa"/>
          </w:tcPr>
          <w:p w:rsidR="00562CA0" w:rsidRPr="000758BB" w:rsidRDefault="00562CA0" w:rsidP="00562CA0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62CA0" w:rsidRPr="008B67DB" w:rsidRDefault="00562CA0" w:rsidP="00562CA0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357AD3">
            <w:r w:rsidRPr="008602B1">
              <w:rPr>
                <w:rFonts w:eastAsia="Calibri"/>
                <w:sz w:val="20"/>
              </w:rPr>
              <w:t>Создание условий для свободного доступа инвалидов к жилым помещениям</w:t>
            </w:r>
          </w:p>
        </w:tc>
        <w:tc>
          <w:tcPr>
            <w:tcW w:w="2694" w:type="dxa"/>
          </w:tcPr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562CA0">
              <w:rPr>
                <w:sz w:val="22"/>
                <w:szCs w:val="22"/>
                <w:lang w:eastAsia="ru-RU"/>
              </w:rPr>
              <w:t>тдел архитектуры, градостроительства и ЖКХ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357AD3">
              <w:rPr>
                <w:sz w:val="22"/>
                <w:szCs w:val="22"/>
                <w:lang w:eastAsia="ru-RU"/>
              </w:rPr>
              <w:t>тдел по управлению муниципальным имуществом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357AD3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Default="00357AD3" w:rsidP="00357AD3"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 xml:space="preserve">со свободным </w:t>
            </w:r>
            <w:r w:rsidRPr="004C602B">
              <w:rPr>
                <w:sz w:val="22"/>
                <w:szCs w:val="22"/>
                <w:lang w:eastAsia="ru-RU" w:bidi="ru-RU"/>
              </w:rPr>
              <w:t>доступ</w:t>
            </w:r>
            <w:r>
              <w:rPr>
                <w:sz w:val="22"/>
                <w:szCs w:val="22"/>
                <w:lang w:eastAsia="ru-RU" w:bidi="ru-RU"/>
              </w:rPr>
              <w:t>ом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для инвалидов</w:t>
            </w: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8" w:type="dxa"/>
          </w:tcPr>
          <w:p w:rsidR="00357AD3" w:rsidRPr="00FA29B6" w:rsidRDefault="00357AD3" w:rsidP="00357AD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AD3" w:rsidRPr="00173957" w:rsidRDefault="00FA29B6" w:rsidP="00FA29B6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Ремонт жилого фонда инвалидов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357AD3" w:rsidP="00357AD3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FA29B6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FA29B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FA29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FA29B6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FA29B6">
            <w:r w:rsidRPr="00173957">
              <w:rPr>
                <w:rFonts w:eastAsia="Calibri"/>
                <w:sz w:val="20"/>
              </w:rPr>
              <w:t>Капитальный 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FA29B6" w:rsidP="00FA29B6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FA29B6">
              <w:rPr>
                <w:sz w:val="22"/>
                <w:szCs w:val="22"/>
                <w:lang w:eastAsia="ru-RU" w:bidi="ru-RU"/>
              </w:rPr>
              <w:t>Увеличение жилых домов со свободным доступом для инвалидов</w:t>
            </w: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41" w:rsidRPr="005C64C3" w:rsidRDefault="00C22841" w:rsidP="00C22841">
            <w:pPr>
              <w:pStyle w:val="21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</w:t>
            </w:r>
          </w:p>
        </w:tc>
        <w:tc>
          <w:tcPr>
            <w:tcW w:w="2694" w:type="dxa"/>
          </w:tcPr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0758BB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Default="00C22841" w:rsidP="00C228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>Проведение праздничных</w:t>
            </w:r>
            <w:r>
              <w:rPr>
                <w:sz w:val="20"/>
              </w:rPr>
              <w:t xml:space="preserve"> </w:t>
            </w:r>
            <w:r w:rsidRPr="005C64C3">
              <w:rPr>
                <w:sz w:val="20"/>
              </w:rPr>
              <w:t xml:space="preserve">мероприятий, </w:t>
            </w:r>
          </w:p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  <w:r>
              <w:rPr>
                <w:sz w:val="20"/>
              </w:rPr>
              <w:t>декаде инвалидов, проведение физкультурно</w:t>
            </w:r>
            <w:r w:rsidRPr="005C64C3">
              <w:rPr>
                <w:sz w:val="20"/>
              </w:rPr>
              <w:t>- оздоровительных мероприятий для</w:t>
            </w:r>
          </w:p>
          <w:p w:rsidR="00C22841" w:rsidRDefault="00C22841" w:rsidP="00C22841">
            <w:r w:rsidRPr="005C64C3">
              <w:rPr>
                <w:sz w:val="20"/>
              </w:rPr>
              <w:t>инвалидов</w:t>
            </w:r>
          </w:p>
        </w:tc>
        <w:tc>
          <w:tcPr>
            <w:tcW w:w="2694" w:type="dxa"/>
          </w:tcPr>
          <w:p w:rsidR="00C22841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C22841" w:rsidRPr="00C22841" w:rsidRDefault="00C22841" w:rsidP="00C22841">
            <w:pPr>
              <w:widowControl w:val="0"/>
              <w:rPr>
                <w:sz w:val="22"/>
                <w:szCs w:val="22"/>
                <w:lang w:eastAsia="ru-RU"/>
              </w:rPr>
            </w:pPr>
          </w:p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</w:t>
            </w:r>
            <w:r w:rsidRPr="00C22841">
              <w:rPr>
                <w:sz w:val="22"/>
                <w:szCs w:val="22"/>
                <w:lang w:eastAsia="ru-RU" w:bidi="ru-RU"/>
              </w:rPr>
              <w:t>величение доли вовлеченности инвалидов (вне зависимости от возраста) в мероприятия культурной и спортивной направленности</w:t>
            </w:r>
          </w:p>
        </w:tc>
      </w:tr>
    </w:tbl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1063F0" w:rsidRDefault="001063F0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636C7C" w:rsidRPr="009C5182" w:rsidRDefault="001A430A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lastRenderedPageBreak/>
        <w:t>Приложение №</w:t>
      </w:r>
      <w:r w:rsidR="00636B24">
        <w:rPr>
          <w:sz w:val="22"/>
          <w:szCs w:val="22"/>
        </w:rPr>
        <w:t>3</w:t>
      </w:r>
    </w:p>
    <w:p w:rsidR="00F93DBD" w:rsidRPr="009C5182" w:rsidRDefault="001A430A" w:rsidP="008A01CF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t xml:space="preserve">к </w:t>
      </w:r>
      <w:r w:rsidR="008A01CF" w:rsidRPr="009C5182">
        <w:rPr>
          <w:sz w:val="22"/>
          <w:szCs w:val="22"/>
        </w:rPr>
        <w:t>муниципальной программе</w:t>
      </w:r>
    </w:p>
    <w:p w:rsidR="00636C7C" w:rsidRDefault="00F93DBD" w:rsidP="008A01CF">
      <w:pPr>
        <w:spacing w:before="10" w:after="10"/>
        <w:ind w:left="10800"/>
        <w:jc w:val="right"/>
      </w:pPr>
      <w:r w:rsidRPr="009C5182">
        <w:rPr>
          <w:sz w:val="22"/>
          <w:szCs w:val="22"/>
        </w:rPr>
        <w:t>«</w:t>
      </w:r>
      <w:r w:rsidR="001063F0" w:rsidRPr="001063F0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9C5182">
        <w:rPr>
          <w:sz w:val="22"/>
          <w:szCs w:val="22"/>
        </w:rPr>
        <w:t>»</w:t>
      </w:r>
    </w:p>
    <w:p w:rsidR="00C875CD" w:rsidRPr="00C875CD" w:rsidRDefault="00C875CD" w:rsidP="00C875CD"/>
    <w:p w:rsidR="00C875CD" w:rsidRPr="00C875CD" w:rsidRDefault="00C875CD" w:rsidP="00C875CD">
      <w:pPr>
        <w:widowControl w:val="0"/>
        <w:spacing w:line="360" w:lineRule="auto"/>
        <w:jc w:val="center"/>
        <w:rPr>
          <w:sz w:val="26"/>
          <w:szCs w:val="26"/>
          <w:lang w:eastAsia="ru-RU"/>
        </w:rPr>
      </w:pPr>
      <w:r>
        <w:tab/>
      </w:r>
      <w:r w:rsidRPr="00C875CD">
        <w:rPr>
          <w:b/>
          <w:bCs/>
          <w:sz w:val="26"/>
          <w:szCs w:val="26"/>
          <w:lang w:eastAsia="ru-RU"/>
        </w:rPr>
        <w:t>РЕСУРСНОЕ ОБЕСПЕЧЕНИЕ</w:t>
      </w:r>
    </w:p>
    <w:p w:rsidR="00C875CD" w:rsidRPr="00C875CD" w:rsidRDefault="00C875CD" w:rsidP="00772998">
      <w:pPr>
        <w:tabs>
          <w:tab w:val="left" w:pos="5655"/>
        </w:tabs>
        <w:jc w:val="center"/>
        <w:rPr>
          <w:sz w:val="26"/>
          <w:szCs w:val="26"/>
          <w:lang w:eastAsia="ru-RU"/>
        </w:rPr>
      </w:pPr>
      <w:r w:rsidRPr="00C875CD">
        <w:rPr>
          <w:b/>
          <w:bCs/>
          <w:sz w:val="26"/>
          <w:szCs w:val="26"/>
          <w:lang w:eastAsia="ru-RU"/>
        </w:rPr>
        <w:t>реализации муниципальной программы «</w:t>
      </w:r>
      <w:r w:rsidR="001063F0" w:rsidRPr="001063F0">
        <w:rPr>
          <w:b/>
          <w:bCs/>
          <w:sz w:val="26"/>
          <w:szCs w:val="26"/>
          <w:lang w:eastAsia="ru-RU"/>
        </w:rPr>
        <w:t>Социальная поддержка инвалидов в Дальнереченском муниципальном районе на 2025-2029 годы</w:t>
      </w:r>
      <w:r w:rsidRPr="00C875CD">
        <w:rPr>
          <w:b/>
          <w:bCs/>
          <w:sz w:val="26"/>
          <w:szCs w:val="26"/>
          <w:lang w:eastAsia="ru-RU"/>
        </w:rPr>
        <w:t>»</w:t>
      </w:r>
      <w:r w:rsidRPr="00C875CD">
        <w:rPr>
          <w:sz w:val="26"/>
          <w:szCs w:val="26"/>
          <w:lang w:eastAsia="ru-RU"/>
        </w:rPr>
        <w:t xml:space="preserve"> </w:t>
      </w:r>
    </w:p>
    <w:p w:rsidR="00C875CD" w:rsidRPr="00C875CD" w:rsidRDefault="00C875CD" w:rsidP="00C875CD">
      <w:pPr>
        <w:jc w:val="center"/>
        <w:rPr>
          <w:b/>
          <w:sz w:val="24"/>
          <w:szCs w:val="24"/>
          <w:lang w:eastAsia="ru-RU"/>
        </w:rPr>
      </w:pPr>
    </w:p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C875CD" w:rsidRPr="00C875CD" w:rsidTr="009A0AF7">
        <w:trPr>
          <w:trHeight w:val="450"/>
          <w:tblHeader/>
        </w:trPr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 в разрезе источников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финансирования, 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C875CD" w:rsidRPr="00C875CD" w:rsidTr="009A0AF7">
        <w:trPr>
          <w:trHeight w:val="1280"/>
          <w:tblHeader/>
        </w:trPr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875CD">
              <w:rPr>
                <w:sz w:val="18"/>
                <w:szCs w:val="18"/>
                <w:lang w:eastAsia="ru-RU"/>
              </w:rPr>
              <w:t>Рз</w:t>
            </w:r>
            <w:proofErr w:type="spellEnd"/>
            <w:r w:rsidRPr="00C875C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75CD">
              <w:rPr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2028 год</w:t>
            </w:r>
          </w:p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75CD" w:rsidRPr="00C875CD" w:rsidTr="009A0AF7">
        <w:trPr>
          <w:trHeight w:val="306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1063F0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1063F0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875CD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1063F0" w:rsidP="005239B7">
            <w:pPr>
              <w:widowControl w:val="0"/>
              <w:tabs>
                <w:tab w:val="left" w:pos="5655"/>
              </w:tabs>
              <w:rPr>
                <w:sz w:val="20"/>
                <w:lang w:eastAsia="ru-RU"/>
              </w:rPr>
            </w:pPr>
            <w:r w:rsidRPr="00124A36">
              <w:rPr>
                <w:rFonts w:eastAsia="Calibri"/>
                <w:b/>
                <w:bCs/>
                <w:sz w:val="20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145 000,00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45 0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>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119F5" w:rsidRDefault="005239B7" w:rsidP="005239B7">
            <w:pPr>
              <w:widowControl w:val="0"/>
              <w:spacing w:line="240" w:lineRule="atLeast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772998" w:rsidRDefault="00772998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239B7" w:rsidRDefault="005239B7" w:rsidP="005239B7">
            <w:pPr>
              <w:widowControl w:val="0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Pr="00C875CD" w:rsidRDefault="005B4A09" w:rsidP="005239B7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9F736A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  <w:r w:rsidR="0085000C">
              <w:rPr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  <w:r w:rsidR="005239B7">
              <w:rPr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32552" w:rsidRPr="00C875CD" w:rsidTr="00FA29B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063F0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 w:rsidRPr="00C875CD">
              <w:rPr>
                <w:b/>
                <w:sz w:val="20"/>
                <w:lang w:eastAsia="ru-RU"/>
              </w:rPr>
              <w:t>01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124A36" w:rsidRDefault="00132552" w:rsidP="00132552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«Проведение организационных мероприятий по созданию доступной среды для инвалидов и других маломобильных групп населения»</w:t>
            </w:r>
          </w:p>
        </w:tc>
      </w:tr>
      <w:tr w:rsidR="0086557B" w:rsidRPr="00C875CD" w:rsidTr="00FA29B6">
        <w:trPr>
          <w:trHeight w:val="49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0690123010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Pr="00826057" w:rsidRDefault="0086557B" w:rsidP="008655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6057">
              <w:rPr>
                <w:sz w:val="18"/>
                <w:szCs w:val="18"/>
                <w:lang w:eastAsia="ru-RU"/>
              </w:rPr>
              <w:t>Администрация Дальнереченского муниципального района</w:t>
            </w:r>
          </w:p>
        </w:tc>
      </w:tr>
      <w:tr w:rsidR="0086557B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Pr="00826057" w:rsidRDefault="0086557B" w:rsidP="0086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124A36" w:rsidRDefault="00E663A5" w:rsidP="00E663A5">
            <w:pPr>
              <w:rPr>
                <w:sz w:val="20"/>
              </w:rPr>
            </w:pPr>
            <w:r w:rsidRPr="00124A36">
              <w:rPr>
                <w:sz w:val="20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0690123190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</w:t>
            </w:r>
            <w:r w:rsidR="00E663A5">
              <w:rPr>
                <w:b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E663A5" w:rsidRPr="00C875CD" w:rsidRDefault="00E663A5" w:rsidP="00E663A5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</w:t>
            </w:r>
            <w:r w:rsidR="00E663A5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</w:p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«Обеспечение беспрепятственного доступа инвалидов к объектам социальной инфраструктуры и информации»</w:t>
            </w:r>
          </w:p>
        </w:tc>
      </w:tr>
      <w:tr w:rsidR="00CA59A8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CA59A8" w:rsidRPr="00124A36" w:rsidRDefault="00CA59A8" w:rsidP="00CA59A8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6B13C0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CA59A8" w:rsidRPr="006B13C0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A59A8" w:rsidRPr="00C875CD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CA59A8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1063F0" w:rsidRPr="00124A36" w:rsidRDefault="00124A36" w:rsidP="001063F0">
            <w:pPr>
              <w:rPr>
                <w:sz w:val="20"/>
              </w:rPr>
            </w:pPr>
            <w:r w:rsidRPr="00124A36">
              <w:rPr>
                <w:sz w:val="20"/>
              </w:rPr>
              <w:t>Обеспечение беспрепятственного доступа инвалидов к объектам культуры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5239B7" w:rsidRDefault="00CA59A8" w:rsidP="001063F0">
            <w:pPr>
              <w:widowControl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5B4A09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2F10DF">
              <w:rPr>
                <w:b/>
                <w:sz w:val="18"/>
                <w:szCs w:val="18"/>
                <w:lang w:eastAsia="ru-RU"/>
              </w:rPr>
              <w:t>0</w:t>
            </w:r>
            <w:r w:rsidR="00CA59A8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both"/>
              <w:rPr>
                <w:sz w:val="18"/>
                <w:szCs w:val="18"/>
                <w:lang w:eastAsia="ru-RU"/>
              </w:rPr>
            </w:pPr>
            <w:r w:rsidRPr="001D29D8">
              <w:rPr>
                <w:sz w:val="18"/>
                <w:szCs w:val="18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D8" w:rsidRPr="004360E9" w:rsidRDefault="001D29D8" w:rsidP="00C77AFB">
            <w:pPr>
              <w:widowControl w:val="0"/>
              <w:suppressLineNumbers/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CA59A8" w:rsidP="001D29D8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5B4A09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2F10DF">
              <w:rPr>
                <w:sz w:val="18"/>
                <w:szCs w:val="18"/>
                <w:lang w:eastAsia="ru-RU"/>
              </w:rPr>
              <w:t xml:space="preserve">0 </w:t>
            </w:r>
            <w:r w:rsidR="00CA59A8">
              <w:rPr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602B1" w:rsidRPr="00C875CD" w:rsidTr="00FA29B6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lastRenderedPageBreak/>
              <w:t>0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2B1" w:rsidRDefault="008602B1" w:rsidP="008602B1">
            <w:pPr>
              <w:jc w:val="center"/>
              <w:rPr>
                <w:b/>
                <w:sz w:val="20"/>
              </w:rPr>
            </w:pPr>
          </w:p>
          <w:p w:rsidR="008602B1" w:rsidRPr="008602B1" w:rsidRDefault="008602B1" w:rsidP="008602B1">
            <w:pPr>
              <w:jc w:val="center"/>
              <w:rPr>
                <w:sz w:val="20"/>
              </w:rPr>
            </w:pPr>
            <w:r w:rsidRPr="008602B1">
              <w:rPr>
                <w:b/>
                <w:sz w:val="20"/>
              </w:rPr>
              <w:t>Основное мероприятие «</w:t>
            </w: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Создание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условий для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свободного доступа инвалидов к жилым </w:t>
            </w:r>
          </w:p>
          <w:p w:rsidR="005B4617" w:rsidRDefault="005B4617" w:rsidP="005B4617">
            <w:r w:rsidRPr="008602B1">
              <w:rPr>
                <w:rFonts w:eastAsia="Calibri"/>
                <w:sz w:val="20"/>
              </w:rPr>
              <w:t>помещениям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04903</w:t>
            </w:r>
            <w:r w:rsidR="005B4617" w:rsidRPr="005B4617">
              <w:rPr>
                <w:sz w:val="20"/>
              </w:rPr>
              <w:t>23514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240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11220B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4F6EE3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</w:p>
          <w:p w:rsidR="005B4617" w:rsidRPr="00C875CD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20B" w:rsidRPr="0011220B" w:rsidRDefault="0011220B" w:rsidP="0011220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4F6EE3" w:rsidP="004F6EE3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73957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957" w:rsidRDefault="00173957" w:rsidP="00173957">
            <w:pPr>
              <w:jc w:val="center"/>
              <w:rPr>
                <w:rFonts w:eastAsia="Calibri"/>
                <w:b/>
                <w:sz w:val="20"/>
              </w:rPr>
            </w:pPr>
          </w:p>
          <w:p w:rsidR="00173957" w:rsidRPr="00173957" w:rsidRDefault="00173957" w:rsidP="00173957">
            <w:pPr>
              <w:jc w:val="center"/>
              <w:rPr>
                <w:sz w:val="20"/>
              </w:rPr>
            </w:pPr>
            <w:r w:rsidRPr="00173957">
              <w:rPr>
                <w:rFonts w:eastAsia="Calibri"/>
                <w:b/>
                <w:sz w:val="20"/>
              </w:rPr>
              <w:t>Основное мероприятие «Ремонт жилого фонда инвалидов»</w:t>
            </w:r>
          </w:p>
        </w:tc>
      </w:tr>
      <w:tr w:rsidR="00A72D90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Pr="00173957" w:rsidRDefault="00A72D90" w:rsidP="00A72D90">
            <w:pPr>
              <w:rPr>
                <w:rFonts w:eastAsia="Calibri"/>
                <w:sz w:val="20"/>
              </w:rPr>
            </w:pPr>
            <w:r w:rsidRPr="00173957">
              <w:rPr>
                <w:rFonts w:eastAsia="Calibri"/>
                <w:sz w:val="20"/>
              </w:rPr>
              <w:t xml:space="preserve">Капитальный </w:t>
            </w:r>
          </w:p>
          <w:p w:rsidR="00A72D90" w:rsidRDefault="00A72D90" w:rsidP="00A72D90">
            <w:r w:rsidRPr="00173957">
              <w:rPr>
                <w:rFonts w:eastAsia="Calibri"/>
                <w:sz w:val="20"/>
              </w:rPr>
              <w:t>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A72D90" w:rsidRPr="00C875CD" w:rsidRDefault="00A72D90" w:rsidP="00A72D90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 xml:space="preserve">Муниципальное казенное </w:t>
            </w:r>
            <w:r w:rsidRPr="00F63DD9">
              <w:rPr>
                <w:sz w:val="20"/>
              </w:rPr>
              <w:lastRenderedPageBreak/>
              <w:t>учреждение «Районный информационно-досуговый центр» Дальнереченского муниципального района</w:t>
            </w:r>
          </w:p>
        </w:tc>
      </w:tr>
      <w:tr w:rsidR="00A72D90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86557B" w:rsidP="005C64C3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CA59A8" w:rsidP="005C64C3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b/>
                <w:sz w:val="22"/>
                <w:szCs w:val="22"/>
              </w:rPr>
            </w:pPr>
          </w:p>
          <w:p w:rsidR="005C64C3" w:rsidRP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Основное мероприятие «Социальная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инвалидов»</w:t>
            </w: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5C64C3" w:rsidP="0086557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8655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CA59A8" w:rsidP="005C64C3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5C64C3" w:rsidRDefault="005C64C3" w:rsidP="005C64C3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5C64C3" w:rsidP="005C64C3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5C64C3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5C64C3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5C64C3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5C64C3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A72D90" w:rsidP="005C64C3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A72D90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875CD" w:rsidRPr="00C875CD" w:rsidRDefault="00C875CD" w:rsidP="00C875CD">
      <w:pPr>
        <w:tabs>
          <w:tab w:val="left" w:pos="6158"/>
        </w:tabs>
      </w:pPr>
    </w:p>
    <w:p w:rsidR="00C875CD" w:rsidRPr="00C875CD" w:rsidRDefault="00C875CD" w:rsidP="00C875CD"/>
    <w:p w:rsidR="00636C7C" w:rsidRPr="00C875CD" w:rsidRDefault="00636C7C" w:rsidP="00C875CD">
      <w:pPr>
        <w:sectPr w:rsidR="00636C7C" w:rsidRPr="00C875CD">
          <w:pgSz w:w="16838" w:h="11906" w:orient="landscape"/>
          <w:pgMar w:top="899" w:right="720" w:bottom="719" w:left="1134" w:header="0" w:footer="0" w:gutter="0"/>
          <w:cols w:space="720"/>
          <w:formProt w:val="0"/>
          <w:docGrid w:linePitch="360"/>
        </w:sectPr>
      </w:pP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sectPr w:rsidR="00636C7C">
      <w:pgSz w:w="11906" w:h="16838"/>
      <w:pgMar w:top="720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D3" w:rsidRDefault="007372D3" w:rsidP="00B97EF1">
      <w:r>
        <w:separator/>
      </w:r>
    </w:p>
  </w:endnote>
  <w:endnote w:type="continuationSeparator" w:id="0">
    <w:p w:rsidR="007372D3" w:rsidRDefault="007372D3" w:rsidP="00B9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66" w:rsidRDefault="00DC2D66">
    <w:pPr>
      <w:pStyle w:val="af1"/>
      <w:jc w:val="right"/>
    </w:pPr>
  </w:p>
  <w:p w:rsidR="00DC2D66" w:rsidRDefault="00DC2D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D3" w:rsidRDefault="007372D3" w:rsidP="00B97EF1">
      <w:r>
        <w:separator/>
      </w:r>
    </w:p>
  </w:footnote>
  <w:footnote w:type="continuationSeparator" w:id="0">
    <w:p w:rsidR="007372D3" w:rsidRDefault="007372D3" w:rsidP="00B9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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984165"/>
    <w:multiLevelType w:val="hybridMultilevel"/>
    <w:tmpl w:val="F332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86"/>
    <w:multiLevelType w:val="multilevel"/>
    <w:tmpl w:val="10B8E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35FBD"/>
    <w:multiLevelType w:val="hybridMultilevel"/>
    <w:tmpl w:val="3904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7C"/>
    <w:rsid w:val="00007694"/>
    <w:rsid w:val="0001135F"/>
    <w:rsid w:val="00016082"/>
    <w:rsid w:val="00034F69"/>
    <w:rsid w:val="000376F3"/>
    <w:rsid w:val="000660D2"/>
    <w:rsid w:val="000758BB"/>
    <w:rsid w:val="00075E97"/>
    <w:rsid w:val="00090B71"/>
    <w:rsid w:val="000971A1"/>
    <w:rsid w:val="00097A9A"/>
    <w:rsid w:val="000A3740"/>
    <w:rsid w:val="000C3426"/>
    <w:rsid w:val="000D0FC8"/>
    <w:rsid w:val="000E0740"/>
    <w:rsid w:val="000F4FB0"/>
    <w:rsid w:val="000F66F4"/>
    <w:rsid w:val="001063F0"/>
    <w:rsid w:val="0011220B"/>
    <w:rsid w:val="0011749C"/>
    <w:rsid w:val="00117C69"/>
    <w:rsid w:val="00124A36"/>
    <w:rsid w:val="00125FAD"/>
    <w:rsid w:val="0013169F"/>
    <w:rsid w:val="00132552"/>
    <w:rsid w:val="00135CF2"/>
    <w:rsid w:val="00144962"/>
    <w:rsid w:val="00155C6A"/>
    <w:rsid w:val="00157CDB"/>
    <w:rsid w:val="00163FA4"/>
    <w:rsid w:val="001653EE"/>
    <w:rsid w:val="001658EE"/>
    <w:rsid w:val="00173957"/>
    <w:rsid w:val="00186355"/>
    <w:rsid w:val="001A430A"/>
    <w:rsid w:val="001B072A"/>
    <w:rsid w:val="001B787D"/>
    <w:rsid w:val="001C0A42"/>
    <w:rsid w:val="001D29D8"/>
    <w:rsid w:val="001D5BCE"/>
    <w:rsid w:val="001E6149"/>
    <w:rsid w:val="001F3D06"/>
    <w:rsid w:val="002066C1"/>
    <w:rsid w:val="00242961"/>
    <w:rsid w:val="00247B86"/>
    <w:rsid w:val="002670C9"/>
    <w:rsid w:val="002842FF"/>
    <w:rsid w:val="002A3060"/>
    <w:rsid w:val="002C09A3"/>
    <w:rsid w:val="002C48FC"/>
    <w:rsid w:val="002C521E"/>
    <w:rsid w:val="002C623B"/>
    <w:rsid w:val="002D6420"/>
    <w:rsid w:val="002F10DF"/>
    <w:rsid w:val="00313334"/>
    <w:rsid w:val="0033306C"/>
    <w:rsid w:val="00336183"/>
    <w:rsid w:val="00343B33"/>
    <w:rsid w:val="0034484E"/>
    <w:rsid w:val="00346B55"/>
    <w:rsid w:val="00357AD3"/>
    <w:rsid w:val="003761FD"/>
    <w:rsid w:val="00376415"/>
    <w:rsid w:val="003B1BCB"/>
    <w:rsid w:val="003B6FDA"/>
    <w:rsid w:val="0041413A"/>
    <w:rsid w:val="00414298"/>
    <w:rsid w:val="004215EF"/>
    <w:rsid w:val="004260A5"/>
    <w:rsid w:val="00434133"/>
    <w:rsid w:val="00434248"/>
    <w:rsid w:val="004360E9"/>
    <w:rsid w:val="00436BC5"/>
    <w:rsid w:val="00487D7C"/>
    <w:rsid w:val="004B78DA"/>
    <w:rsid w:val="004C602B"/>
    <w:rsid w:val="004F0A55"/>
    <w:rsid w:val="004F6EE3"/>
    <w:rsid w:val="004F729E"/>
    <w:rsid w:val="00505EC1"/>
    <w:rsid w:val="00510B1E"/>
    <w:rsid w:val="005239B7"/>
    <w:rsid w:val="0053356B"/>
    <w:rsid w:val="00554E22"/>
    <w:rsid w:val="00562CA0"/>
    <w:rsid w:val="005839AC"/>
    <w:rsid w:val="005B4617"/>
    <w:rsid w:val="005B4A09"/>
    <w:rsid w:val="005B4BBA"/>
    <w:rsid w:val="005C64C3"/>
    <w:rsid w:val="005C706D"/>
    <w:rsid w:val="005E1317"/>
    <w:rsid w:val="00604522"/>
    <w:rsid w:val="006060F0"/>
    <w:rsid w:val="006176BD"/>
    <w:rsid w:val="00624E75"/>
    <w:rsid w:val="006308B7"/>
    <w:rsid w:val="00636B24"/>
    <w:rsid w:val="00636C7C"/>
    <w:rsid w:val="00651683"/>
    <w:rsid w:val="00666AEF"/>
    <w:rsid w:val="006A11D4"/>
    <w:rsid w:val="006B13C0"/>
    <w:rsid w:val="006C1965"/>
    <w:rsid w:val="006C6EBF"/>
    <w:rsid w:val="006D0E50"/>
    <w:rsid w:val="006D7FBE"/>
    <w:rsid w:val="006E5FA6"/>
    <w:rsid w:val="0073399B"/>
    <w:rsid w:val="007372D3"/>
    <w:rsid w:val="00743639"/>
    <w:rsid w:val="00754420"/>
    <w:rsid w:val="00772998"/>
    <w:rsid w:val="0079373F"/>
    <w:rsid w:val="00794F1A"/>
    <w:rsid w:val="007E0FE3"/>
    <w:rsid w:val="007F05BD"/>
    <w:rsid w:val="007F587C"/>
    <w:rsid w:val="007F5FA6"/>
    <w:rsid w:val="008031CC"/>
    <w:rsid w:val="0080585C"/>
    <w:rsid w:val="00816BB5"/>
    <w:rsid w:val="00826057"/>
    <w:rsid w:val="0085000C"/>
    <w:rsid w:val="00853966"/>
    <w:rsid w:val="008602B1"/>
    <w:rsid w:val="0086557B"/>
    <w:rsid w:val="008670E3"/>
    <w:rsid w:val="00871106"/>
    <w:rsid w:val="00894120"/>
    <w:rsid w:val="008A01CF"/>
    <w:rsid w:val="008A418C"/>
    <w:rsid w:val="008A432B"/>
    <w:rsid w:val="008B67DB"/>
    <w:rsid w:val="008C52CB"/>
    <w:rsid w:val="008E0A93"/>
    <w:rsid w:val="008E1739"/>
    <w:rsid w:val="008E246A"/>
    <w:rsid w:val="008E5CE9"/>
    <w:rsid w:val="008E5DD3"/>
    <w:rsid w:val="008F4930"/>
    <w:rsid w:val="00921682"/>
    <w:rsid w:val="00930A37"/>
    <w:rsid w:val="0094403D"/>
    <w:rsid w:val="009521E4"/>
    <w:rsid w:val="009559DE"/>
    <w:rsid w:val="009714A4"/>
    <w:rsid w:val="00973CF2"/>
    <w:rsid w:val="00973E0B"/>
    <w:rsid w:val="00977902"/>
    <w:rsid w:val="00984745"/>
    <w:rsid w:val="00995DC2"/>
    <w:rsid w:val="009A0AF7"/>
    <w:rsid w:val="009C5182"/>
    <w:rsid w:val="009C7EF2"/>
    <w:rsid w:val="009F3722"/>
    <w:rsid w:val="009F736A"/>
    <w:rsid w:val="00A21AB6"/>
    <w:rsid w:val="00A36578"/>
    <w:rsid w:val="00A50744"/>
    <w:rsid w:val="00A60A0E"/>
    <w:rsid w:val="00A61DDA"/>
    <w:rsid w:val="00A72D90"/>
    <w:rsid w:val="00A96760"/>
    <w:rsid w:val="00AA083D"/>
    <w:rsid w:val="00AC308F"/>
    <w:rsid w:val="00AD225A"/>
    <w:rsid w:val="00AD2727"/>
    <w:rsid w:val="00AD7112"/>
    <w:rsid w:val="00B01D48"/>
    <w:rsid w:val="00B344BE"/>
    <w:rsid w:val="00B50D1A"/>
    <w:rsid w:val="00B65326"/>
    <w:rsid w:val="00B67D5F"/>
    <w:rsid w:val="00B772EA"/>
    <w:rsid w:val="00B936A5"/>
    <w:rsid w:val="00B97EF1"/>
    <w:rsid w:val="00BC1034"/>
    <w:rsid w:val="00BC769C"/>
    <w:rsid w:val="00C119F5"/>
    <w:rsid w:val="00C17536"/>
    <w:rsid w:val="00C22841"/>
    <w:rsid w:val="00C34979"/>
    <w:rsid w:val="00C37AA9"/>
    <w:rsid w:val="00C472F2"/>
    <w:rsid w:val="00C54088"/>
    <w:rsid w:val="00C54DB2"/>
    <w:rsid w:val="00C54FE7"/>
    <w:rsid w:val="00C639AB"/>
    <w:rsid w:val="00C77AFB"/>
    <w:rsid w:val="00C77E6D"/>
    <w:rsid w:val="00C8689B"/>
    <w:rsid w:val="00C875CD"/>
    <w:rsid w:val="00C940F0"/>
    <w:rsid w:val="00CA0DF3"/>
    <w:rsid w:val="00CA59A8"/>
    <w:rsid w:val="00CB2EBD"/>
    <w:rsid w:val="00CB3EE4"/>
    <w:rsid w:val="00CC53FA"/>
    <w:rsid w:val="00CD4282"/>
    <w:rsid w:val="00CE605C"/>
    <w:rsid w:val="00D00882"/>
    <w:rsid w:val="00D35F79"/>
    <w:rsid w:val="00D6594F"/>
    <w:rsid w:val="00D72706"/>
    <w:rsid w:val="00D91B9A"/>
    <w:rsid w:val="00DC2D66"/>
    <w:rsid w:val="00DD7AC7"/>
    <w:rsid w:val="00DE3E3D"/>
    <w:rsid w:val="00DE7752"/>
    <w:rsid w:val="00E13F66"/>
    <w:rsid w:val="00E31150"/>
    <w:rsid w:val="00E3183E"/>
    <w:rsid w:val="00E31CFC"/>
    <w:rsid w:val="00E3533A"/>
    <w:rsid w:val="00E417A8"/>
    <w:rsid w:val="00E46ADE"/>
    <w:rsid w:val="00E52094"/>
    <w:rsid w:val="00E5376D"/>
    <w:rsid w:val="00E63BE8"/>
    <w:rsid w:val="00E641D1"/>
    <w:rsid w:val="00E663A5"/>
    <w:rsid w:val="00E6756B"/>
    <w:rsid w:val="00E728CF"/>
    <w:rsid w:val="00E8475F"/>
    <w:rsid w:val="00EA4281"/>
    <w:rsid w:val="00EB1F2D"/>
    <w:rsid w:val="00EB2A6C"/>
    <w:rsid w:val="00EB2AE5"/>
    <w:rsid w:val="00EB774C"/>
    <w:rsid w:val="00EC1FF8"/>
    <w:rsid w:val="00EE1E66"/>
    <w:rsid w:val="00EF4275"/>
    <w:rsid w:val="00F0554C"/>
    <w:rsid w:val="00F353F3"/>
    <w:rsid w:val="00F373BA"/>
    <w:rsid w:val="00F63B59"/>
    <w:rsid w:val="00F63DD9"/>
    <w:rsid w:val="00F93DBD"/>
    <w:rsid w:val="00FA29B6"/>
    <w:rsid w:val="00FA3371"/>
    <w:rsid w:val="00FB39F7"/>
    <w:rsid w:val="00FC3983"/>
    <w:rsid w:val="00FE4E46"/>
    <w:rsid w:val="00FE6D1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981F0"/>
  <w15:docId w15:val="{72BED9B7-C73F-4B50-9127-FA477102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48"/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A72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A72D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1A72DD"/>
    <w:rPr>
      <w:rFonts w:ascii="Cambria" w:hAnsi="Cambria" w:cs="Times New Roman"/>
      <w:b/>
      <w:bCs/>
      <w:i/>
      <w:iCs/>
      <w:color w:val="4F81BD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1A72DD"/>
    <w:rPr>
      <w:rFonts w:ascii="Cambria" w:hAnsi="Cambria" w:cs="Times New Roman"/>
      <w:color w:val="243F60"/>
      <w:sz w:val="20"/>
      <w:szCs w:val="20"/>
      <w:lang w:eastAsia="ar-SA" w:bidi="ar-SA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1A72D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Indent 2"/>
    <w:basedOn w:val="a"/>
    <w:link w:val="2"/>
    <w:uiPriority w:val="99"/>
    <w:qFormat/>
    <w:rsid w:val="001A72DD"/>
    <w:pPr>
      <w:spacing w:after="120" w:line="480" w:lineRule="auto"/>
      <w:ind w:left="283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C700CE"/>
    <w:pPr>
      <w:widowControl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3764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4F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FE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Заголовок 1 Знак"/>
    <w:basedOn w:val="a0"/>
    <w:link w:val="11"/>
    <w:qFormat/>
    <w:rsid w:val="002C48FC"/>
    <w:rPr>
      <w:rFonts w:ascii="Times New Roman" w:eastAsia="Times New Roman" w:hAnsi="Times New Roman"/>
      <w:b/>
      <w:bCs/>
      <w:sz w:val="28"/>
      <w:szCs w:val="20"/>
    </w:rPr>
  </w:style>
  <w:style w:type="character" w:styleId="ad">
    <w:name w:val="Strong"/>
    <w:basedOn w:val="a0"/>
    <w:uiPriority w:val="22"/>
    <w:qFormat/>
    <w:locked/>
    <w:rsid w:val="002C48FC"/>
    <w:rPr>
      <w:b/>
      <w:bCs/>
    </w:rPr>
  </w:style>
  <w:style w:type="paragraph" w:styleId="ae">
    <w:name w:val="header"/>
    <w:basedOn w:val="a"/>
    <w:link w:val="af"/>
    <w:rsid w:val="002C48FC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C48F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qFormat/>
    <w:rsid w:val="002C48FC"/>
    <w:pPr>
      <w:keepNext/>
      <w:outlineLvl w:val="0"/>
    </w:pPr>
    <w:rPr>
      <w:b/>
      <w:bCs/>
      <w:lang w:eastAsia="ru-RU"/>
    </w:rPr>
  </w:style>
  <w:style w:type="table" w:styleId="af0">
    <w:name w:val="Table Grid"/>
    <w:basedOn w:val="a1"/>
    <w:qFormat/>
    <w:locked/>
    <w:rsid w:val="000758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B97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97EF1"/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">
    <w:name w:val="Основной текст (2)"/>
    <w:basedOn w:val="a"/>
    <w:rsid w:val="005C64C3"/>
    <w:pPr>
      <w:shd w:val="clear" w:color="auto" w:fill="FFFFFF"/>
      <w:spacing w:line="240" w:lineRule="atLeas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047BCD1716818E8E6C44A73C0EE077DF493D90BB81FD8D21191D2C6EF572CD2791D2D11566C73E16E2EQ3h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BBD4-7F7A-4D51-84E8-030E8B1A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2024-11-15T02:50:00Z</cp:lastPrinted>
  <dcterms:created xsi:type="dcterms:W3CDTF">2025-10-23T01:46:00Z</dcterms:created>
  <dcterms:modified xsi:type="dcterms:W3CDTF">2025-10-23T04:34:00Z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