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B1" w:rsidRPr="00DD5BB1" w:rsidRDefault="00DD5BB1" w:rsidP="00DD5BB1">
      <w:pPr>
        <w:widowControl w:val="0"/>
        <w:suppressAutoHyphens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9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46" r="-56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B1" w:rsidRPr="00DD5BB1" w:rsidRDefault="00DD5BB1" w:rsidP="00DD5BB1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DD5BB1" w:rsidRPr="00DD5BB1" w:rsidRDefault="00DD5BB1" w:rsidP="00DD5BB1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АДМИНИСТРАЦИЯ ДАЛЬНЕРЕЧЕНСКОГО МУНИЦИПАЛЬНОГО РАЙОНА</w:t>
      </w:r>
    </w:p>
    <w:p w:rsidR="00DD5BB1" w:rsidRPr="00DD5BB1" w:rsidRDefault="00DD5BB1" w:rsidP="00DD5BB1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5BB1" w:rsidRPr="00DD5BB1" w:rsidRDefault="00DD5BB1" w:rsidP="00DD5BB1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="003C52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РОЕКТ ПОСТАНОВЛЕНИЯ</w:t>
      </w:r>
    </w:p>
    <w:p w:rsidR="000B50CA" w:rsidRPr="00DD5BB1" w:rsidRDefault="000B50CA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Pr="00DD5BB1" w:rsidRDefault="00DD5BB1" w:rsidP="00DD5BB1">
      <w:pPr>
        <w:widowControl w:val="0"/>
        <w:tabs>
          <w:tab w:val="center" w:pos="4960"/>
          <w:tab w:val="left" w:pos="736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года                г. Дальнереченск               </w:t>
      </w:r>
      <w:r w:rsidR="00817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№</w:t>
      </w:r>
      <w:r w:rsidR="00E139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</w:t>
      </w: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па </w:t>
      </w:r>
      <w:r w:rsidRPr="00DD5BB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DD5BB1" w:rsidRPr="00DD5BB1" w:rsidRDefault="00DD5BB1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Pr="00DD5BB1" w:rsidRDefault="00DD5BB1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9D4572" w:rsidP="009D45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FC3D55">
        <w:rPr>
          <w:rFonts w:ascii="Times New Roman" w:hAnsi="Times New Roman" w:cs="Times New Roman"/>
          <w:sz w:val="24"/>
          <w:szCs w:val="24"/>
        </w:rPr>
        <w:t xml:space="preserve"> администрации Дальнереченского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28 июня 2024г №316-па «О нормативах ф</w:t>
      </w:r>
      <w:r w:rsidR="00F57516">
        <w:rPr>
          <w:rFonts w:ascii="Times New Roman" w:hAnsi="Times New Roman" w:cs="Times New Roman"/>
          <w:sz w:val="24"/>
          <w:szCs w:val="24"/>
        </w:rPr>
        <w:t>инансовых затрат на содержание,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 w:rsidR="00F57516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F5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правила</w:t>
      </w:r>
      <w:r w:rsidR="00F5751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расче</w:t>
      </w:r>
      <w:r w:rsidR="00F57516">
        <w:rPr>
          <w:rFonts w:ascii="Times New Roman" w:hAnsi="Times New Roman" w:cs="Times New Roman"/>
          <w:sz w:val="24"/>
          <w:szCs w:val="24"/>
        </w:rPr>
        <w:t>та размера ассигнований бюджета Дальнереченского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указанные цели»</w:t>
      </w:r>
    </w:p>
    <w:p w:rsidR="00210FC7" w:rsidRPr="00DD5BB1" w:rsidRDefault="00210FC7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5648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8" w:tooltip="Федеральный закон от 08.11.2007 N 257-ФЗ (ред. от 14.11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56484">
        <w:rPr>
          <w:rFonts w:ascii="Times New Roman" w:hAnsi="Times New Roman" w:cs="Times New Roman"/>
          <w:sz w:val="24"/>
          <w:szCs w:val="24"/>
        </w:rPr>
        <w:t xml:space="preserve"> от 08.11.2007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tooltip="Решение Думы Артемовского городского округа от 24.04.2008 N 676 (ред. от 27.04.2023) &quot;О Положении об осуществлении дорожной деятельности в отношении автомобильных дорог местного значения в границах Артемовского городского округа и обеспечения безопасности доро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решением</w:t>
        </w:r>
      </w:hyperlink>
      <w:r w:rsidRPr="00DD5BB1">
        <w:rPr>
          <w:rFonts w:ascii="Times New Roman" w:hAnsi="Times New Roman" w:cs="Times New Roman"/>
          <w:sz w:val="24"/>
          <w:szCs w:val="24"/>
        </w:rPr>
        <w:t xml:space="preserve"> Думы Дальнереченского муниципаль</w:t>
      </w:r>
      <w:r w:rsidR="00356484">
        <w:rPr>
          <w:rFonts w:ascii="Times New Roman" w:hAnsi="Times New Roman" w:cs="Times New Roman"/>
          <w:sz w:val="24"/>
          <w:szCs w:val="24"/>
        </w:rPr>
        <w:t>ного района от 21.12.2015 года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84 "Об утверждении Положения о дорожной деятельности в отношении автомобильных дорог местного значения и обеспечения безопасности дорожного движения на них в границах населенных пунктов сельских поселений Дальнереченского муниципального района", руководствуясь </w:t>
      </w:r>
      <w:hyperlink r:id="rId10" w:tooltip="Устав Артемовского городского округа Приморского края (принят Думой г. Артема 25.12.1998 N 175) (Зарегистрировано в Управлении Минюста РФ по Приморскому краю 19.04.2012 N RU253020002012001) (ред. от 05.12.2023)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DD5BB1">
        <w:rPr>
          <w:rFonts w:ascii="Times New Roman" w:hAnsi="Times New Roman" w:cs="Times New Roman"/>
          <w:sz w:val="24"/>
          <w:szCs w:val="24"/>
        </w:rPr>
        <w:t xml:space="preserve"> Дальнереченского муниципального района, администрация Дальнереченского муниципального района постановляет:</w:t>
      </w:r>
    </w:p>
    <w:p w:rsidR="000B50CA" w:rsidRPr="00DD5BB1" w:rsidRDefault="000B50CA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 xml:space="preserve">1. </w:t>
      </w:r>
      <w:r w:rsidR="009D4572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FC3D55">
        <w:rPr>
          <w:rFonts w:ascii="Times New Roman" w:hAnsi="Times New Roman" w:cs="Times New Roman"/>
          <w:sz w:val="24"/>
          <w:szCs w:val="24"/>
        </w:rPr>
        <w:t xml:space="preserve">администрации Дальнереченского муниципального района </w:t>
      </w:r>
      <w:r w:rsidR="009D4572">
        <w:rPr>
          <w:rFonts w:ascii="Times New Roman" w:hAnsi="Times New Roman" w:cs="Times New Roman"/>
          <w:sz w:val="24"/>
          <w:szCs w:val="24"/>
        </w:rPr>
        <w:t>от 28 июня 2024г №316-па «О нормативах ф</w:t>
      </w:r>
      <w:r w:rsidR="00F57516">
        <w:rPr>
          <w:rFonts w:ascii="Times New Roman" w:hAnsi="Times New Roman" w:cs="Times New Roman"/>
          <w:sz w:val="24"/>
          <w:szCs w:val="24"/>
        </w:rPr>
        <w:t>инансовых затрат на содержание,</w:t>
      </w:r>
      <w:r w:rsidR="009D4572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капитальный ремонт </w:t>
      </w:r>
      <w:r w:rsidR="009D4572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F57516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9D4572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правилах </w:t>
      </w:r>
      <w:r w:rsidR="009D4572">
        <w:rPr>
          <w:rFonts w:ascii="Times New Roman" w:hAnsi="Times New Roman" w:cs="Times New Roman"/>
          <w:sz w:val="24"/>
          <w:szCs w:val="24"/>
        </w:rPr>
        <w:t xml:space="preserve">расчета размера ассигнований </w:t>
      </w:r>
      <w:r w:rsidR="00F57516">
        <w:rPr>
          <w:rFonts w:ascii="Times New Roman" w:hAnsi="Times New Roman" w:cs="Times New Roman"/>
          <w:sz w:val="24"/>
          <w:szCs w:val="24"/>
        </w:rPr>
        <w:t>бюджета Дальнереченского муниципального района на указанные цели» изложив</w:t>
      </w:r>
      <w:r w:rsidR="009D4572">
        <w:rPr>
          <w:rFonts w:ascii="Times New Roman" w:hAnsi="Times New Roman" w:cs="Times New Roman"/>
          <w:sz w:val="24"/>
          <w:szCs w:val="24"/>
        </w:rPr>
        <w:t xml:space="preserve"> Приложение 1 в редакции приложения к настоящему постановлению.</w:t>
      </w:r>
    </w:p>
    <w:p w:rsidR="000B50CA" w:rsidRPr="00DD5BB1" w:rsidRDefault="009D4572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50CA" w:rsidRPr="00DD5BB1">
        <w:rPr>
          <w:rFonts w:ascii="Times New Roman" w:hAnsi="Times New Roman" w:cs="Times New Roman"/>
          <w:sz w:val="24"/>
          <w:szCs w:val="24"/>
        </w:rPr>
        <w:t>. 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Дальнереченского муниципального района в сети Интернет.</w:t>
      </w:r>
    </w:p>
    <w:p w:rsidR="000B50CA" w:rsidRPr="00DD5BB1" w:rsidRDefault="009D4572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50CA" w:rsidRPr="00DD5BB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DD5BB1" w:rsidRDefault="009D4572" w:rsidP="00C15B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50CA" w:rsidRPr="00DD5BB1">
        <w:rPr>
          <w:rFonts w:ascii="Times New Roman" w:hAnsi="Times New Roman" w:cs="Times New Roman"/>
          <w:sz w:val="24"/>
          <w:szCs w:val="24"/>
        </w:rPr>
        <w:t>.   Настоящее постановление вступает в силу со дня его обнаро</w:t>
      </w:r>
      <w:r w:rsidR="00C15BC0">
        <w:rPr>
          <w:rFonts w:ascii="Times New Roman" w:hAnsi="Times New Roman" w:cs="Times New Roman"/>
          <w:sz w:val="24"/>
          <w:szCs w:val="24"/>
        </w:rPr>
        <w:t>дования в установленном порядке.</w:t>
      </w:r>
      <w:r w:rsidR="000B50CA" w:rsidRPr="00DD5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BED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14D" w:rsidRDefault="009A514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14D" w:rsidRDefault="009A514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BED" w:rsidRPr="00DD5BB1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DD5BB1">
      <w:pPr>
        <w:pStyle w:val="ConsPlusNormal"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B50CA" w:rsidRPr="00DD5BB1">
        <w:rPr>
          <w:rFonts w:ascii="Times New Roman" w:hAnsi="Times New Roman" w:cs="Times New Roman"/>
          <w:sz w:val="24"/>
          <w:szCs w:val="24"/>
        </w:rPr>
        <w:t xml:space="preserve">лава Дальнереченского </w:t>
      </w:r>
    </w:p>
    <w:p w:rsidR="000B50CA" w:rsidRPr="00DD5BB1" w:rsidRDefault="000B50CA" w:rsidP="00DD5BB1">
      <w:pPr>
        <w:pStyle w:val="ConsPlusNormal"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A514D" w:rsidRDefault="000B50CA" w:rsidP="00FC3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В.С. Дернов</w:t>
      </w:r>
    </w:p>
    <w:p w:rsidR="00FC3D55" w:rsidRDefault="00FC3D55" w:rsidP="00FC3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516" w:rsidRDefault="00F57516" w:rsidP="009A514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B50CA" w:rsidRPr="00356484" w:rsidRDefault="000B50CA" w:rsidP="000B50CA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Приложение 1</w:t>
      </w:r>
    </w:p>
    <w:p w:rsidR="000B50CA" w:rsidRPr="00356484" w:rsidRDefault="002C0BB6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утверждены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постановлением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администрации</w:t>
      </w:r>
    </w:p>
    <w:p w:rsidR="00356484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Дальнереченского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 xml:space="preserve"> муниципального района</w:t>
      </w:r>
    </w:p>
    <w:p w:rsidR="000B50CA" w:rsidRPr="00E13972" w:rsidRDefault="00DD5BB1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E13972">
        <w:rPr>
          <w:rFonts w:ascii="Times New Roman" w:hAnsi="Times New Roman" w:cs="Times New Roman"/>
          <w:szCs w:val="20"/>
        </w:rPr>
        <w:t xml:space="preserve">от </w:t>
      </w:r>
      <w:r w:rsidR="003C521B">
        <w:rPr>
          <w:rFonts w:ascii="Times New Roman" w:hAnsi="Times New Roman" w:cs="Times New Roman"/>
          <w:szCs w:val="20"/>
        </w:rPr>
        <w:t xml:space="preserve">  </w:t>
      </w:r>
      <w:r w:rsidRPr="00E13972">
        <w:rPr>
          <w:rFonts w:ascii="Times New Roman" w:hAnsi="Times New Roman" w:cs="Times New Roman"/>
          <w:szCs w:val="20"/>
        </w:rPr>
        <w:t>№</w:t>
      </w:r>
      <w:r w:rsidR="000B50CA" w:rsidRPr="00E13972">
        <w:rPr>
          <w:rFonts w:ascii="Times New Roman" w:hAnsi="Times New Roman" w:cs="Times New Roman"/>
          <w:szCs w:val="20"/>
        </w:rPr>
        <w:t xml:space="preserve"> </w:t>
      </w:r>
      <w:bookmarkStart w:id="0" w:name="_GoBack"/>
      <w:bookmarkEnd w:id="0"/>
      <w:r w:rsidR="009A514D" w:rsidRPr="00E13972">
        <w:rPr>
          <w:rFonts w:ascii="Times New Roman" w:hAnsi="Times New Roman" w:cs="Times New Roman"/>
          <w:szCs w:val="20"/>
        </w:rPr>
        <w:t xml:space="preserve">  </w:t>
      </w:r>
      <w:r w:rsidR="000B50CA" w:rsidRPr="00E13972">
        <w:rPr>
          <w:rFonts w:ascii="Times New Roman" w:hAnsi="Times New Roman" w:cs="Times New Roman"/>
          <w:szCs w:val="20"/>
        </w:rPr>
        <w:t>-па</w:t>
      </w:r>
    </w:p>
    <w:p w:rsidR="000B50CA" w:rsidRPr="003D7899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НОРМАТИВЫ ФИНАНСОВЫХ ЗАТРАТ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НА СОДЕРЖАНИЕ, РЕМОНТ И КАПИТАЛЬНЫЙ РЕМОНТ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876"/>
        <w:gridCol w:w="1757"/>
        <w:gridCol w:w="2114"/>
      </w:tblGrid>
      <w:tr w:rsidR="000B50CA" w:rsidRPr="00DD5BB1" w:rsidTr="00DD5BB1">
        <w:tc>
          <w:tcPr>
            <w:tcW w:w="60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Капитальный ремонт (для автомобильных дорог V категории)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37433,952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дорог (для автомобильных дорог V категории) с асфальтобетонным покрытием без бордюров и лотков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11442,676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дорог (для автомобильных дорог V категории) с грунтовым покрытием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6662,865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тротуаров без бордюров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руб./кв. 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1,402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Восстановление изношенных верхних слоев асфальтобетонного покрытия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руб./кв. 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1,666</w:t>
            </w:r>
          </w:p>
        </w:tc>
      </w:tr>
      <w:tr w:rsidR="000B50CA" w:rsidRPr="00DD5BB1" w:rsidTr="002C0BB6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6" w:type="dxa"/>
            <w:vAlign w:val="center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Механизированная снегоочистка автомобильных дорог с асфальтобетонным покрытием (уборка снежных валов автогрейдерами)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560,74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Механизированная снегоочистка автомобильных дорог на дорогах с асфальтобетонным покрытием (автогрейдерами рыхлого снега до 500 мм)</w:t>
            </w:r>
          </w:p>
        </w:tc>
        <w:tc>
          <w:tcPr>
            <w:tcW w:w="1757" w:type="dxa"/>
          </w:tcPr>
          <w:p w:rsidR="000B50CA" w:rsidRPr="00DD5BB1" w:rsidRDefault="009A514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2114" w:type="dxa"/>
          </w:tcPr>
          <w:p w:rsidR="000B50CA" w:rsidRPr="00DD5BB1" w:rsidRDefault="009A514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Механизированная снегоочистка автомобильных дорог </w:t>
            </w:r>
            <w:r w:rsidR="00DA3E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щебеночным, гравийным и грунтовым покрытием (очистка дорог от рыхлого снега до 500 мм автогрейдерами)</w:t>
            </w:r>
          </w:p>
        </w:tc>
        <w:tc>
          <w:tcPr>
            <w:tcW w:w="1757" w:type="dxa"/>
          </w:tcPr>
          <w:p w:rsidR="000B50CA" w:rsidRPr="00DD5BB1" w:rsidRDefault="009A514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2114" w:type="dxa"/>
          </w:tcPr>
          <w:p w:rsidR="000B50CA" w:rsidRPr="00DD5BB1" w:rsidRDefault="009A514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Распределение противогололедных материалов механизированным способом (КДМ)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0B50CA" w:rsidRPr="00DD5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противогололедных 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вручную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Погрузка и вывоз снега, в том числе утилизация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620,45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6" w:type="dxa"/>
          </w:tcPr>
          <w:p w:rsidR="000B50CA" w:rsidRPr="00DA3ECC" w:rsidRDefault="000B50CA" w:rsidP="00B2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Восстановление поперечного профиля и ровности проезжей части автомобильных дорог с грунтовым покрытием без добавления новых материалов</w:t>
            </w:r>
          </w:p>
        </w:tc>
        <w:tc>
          <w:tcPr>
            <w:tcW w:w="1757" w:type="dxa"/>
          </w:tcPr>
          <w:p w:rsidR="000B50CA" w:rsidRPr="00DA3ECC" w:rsidRDefault="009D275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уб./км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6,625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Скашивание травы тракторной косилкой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6" w:type="dxa"/>
          </w:tcPr>
          <w:p w:rsidR="000B50CA" w:rsidRPr="00DA3ECC" w:rsidRDefault="00B27F7E" w:rsidP="00B2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Скашивание травы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травокосилкой </w:t>
            </w: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на обочинах, откосах и в канавах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BB0BE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Обрезка и прореживание крон деревьев</w:t>
            </w:r>
            <w:r w:rsidR="000B59BA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 диаметром свыше 150 мм)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, сбор срезанных ветвей, вывозка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1072,74</w:t>
            </w:r>
          </w:p>
        </w:tc>
      </w:tr>
      <w:tr w:rsidR="00DA3ECC" w:rsidRPr="00DA3ECC" w:rsidTr="00D76462">
        <w:tc>
          <w:tcPr>
            <w:tcW w:w="604" w:type="dxa"/>
            <w:shd w:val="clear" w:color="auto" w:fill="auto"/>
          </w:tcPr>
          <w:p w:rsidR="000B50C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6" w:type="dxa"/>
            <w:shd w:val="clear" w:color="auto" w:fill="auto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Обрезка и прореживание крон кустов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, сбор срезанных ветвей, вывозка</w:t>
            </w:r>
          </w:p>
        </w:tc>
        <w:tc>
          <w:tcPr>
            <w:tcW w:w="1757" w:type="dxa"/>
            <w:shd w:val="clear" w:color="auto" w:fill="auto"/>
          </w:tcPr>
          <w:p w:rsidR="000B50CA" w:rsidRPr="00DA3ECC" w:rsidRDefault="00B27F7E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  <w:shd w:val="clear" w:color="auto" w:fill="auto"/>
          </w:tcPr>
          <w:p w:rsidR="000B50CA" w:rsidRPr="00DA3ECC" w:rsidRDefault="00BB0BE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</w:tr>
      <w:tr w:rsidR="00DA3ECC" w:rsidRPr="00DA3ECC" w:rsidTr="00DD5BB1">
        <w:tc>
          <w:tcPr>
            <w:tcW w:w="604" w:type="dxa"/>
          </w:tcPr>
          <w:p w:rsidR="000B59B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6" w:type="dxa"/>
          </w:tcPr>
          <w:p w:rsidR="000B59BA" w:rsidRPr="00DA3ECC" w:rsidRDefault="000B59B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Очистка обочин, откосов, канав (кюветов) муниципальных дорог от древесно-кустарниковой растительности</w:t>
            </w:r>
            <w:r w:rsidR="00D76462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(диаметром до 150 мм)</w:t>
            </w:r>
          </w:p>
        </w:tc>
        <w:tc>
          <w:tcPr>
            <w:tcW w:w="1757" w:type="dxa"/>
          </w:tcPr>
          <w:p w:rsidR="000B59BA" w:rsidRPr="00DA3ECC" w:rsidRDefault="000B59B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руб./м2</w:t>
            </w:r>
          </w:p>
        </w:tc>
        <w:tc>
          <w:tcPr>
            <w:tcW w:w="2114" w:type="dxa"/>
          </w:tcPr>
          <w:p w:rsidR="000B59BA" w:rsidRPr="00DA3ECC" w:rsidRDefault="000B59B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Очистка и мойка дорожных знаков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221,16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Окраска стоек дорожных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204,89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Замена дорожных знаков без стоимости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331,90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Замена стоек дорожных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3740,27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на металлических стойках без стоимости знака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3162,03</w:t>
            </w:r>
          </w:p>
        </w:tc>
      </w:tr>
      <w:tr w:rsidR="002C0BB6" w:rsidRPr="00DD5BB1" w:rsidTr="003124D5">
        <w:tc>
          <w:tcPr>
            <w:tcW w:w="604" w:type="dxa"/>
          </w:tcPr>
          <w:p w:rsidR="002C0BB6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7" w:type="dxa"/>
            <w:gridSpan w:val="3"/>
          </w:tcPr>
          <w:p w:rsidR="002C0BB6" w:rsidRPr="00DD5BB1" w:rsidRDefault="002C0BB6" w:rsidP="002C0B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работы по содержанию автомобильных дорог в соответствии с локальным сметным расчетом</w:t>
            </w:r>
          </w:p>
        </w:tc>
      </w:tr>
    </w:tbl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Примечание: Зимнюю уборку снега автомобильных дорог в поселках Мартынова Поляна и Поляны считать на основании сметных расчетов.</w:t>
      </w: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DD5BB1" w:rsidRDefault="000B50CA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ab/>
      </w: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BB0B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BB0B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50CA" w:rsidRPr="00D76462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B50CA" w:rsidRPr="00D76462" w:rsidSect="00FC2255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71" w:rsidRDefault="008C1471" w:rsidP="000B50CA">
      <w:r>
        <w:separator/>
      </w:r>
    </w:p>
  </w:endnote>
  <w:endnote w:type="continuationSeparator" w:id="0">
    <w:p w:rsidR="008C1471" w:rsidRDefault="008C1471" w:rsidP="000B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71" w:rsidRDefault="008C1471" w:rsidP="000B50CA">
      <w:r>
        <w:separator/>
      </w:r>
    </w:p>
  </w:footnote>
  <w:footnote w:type="continuationSeparator" w:id="0">
    <w:p w:rsidR="008C1471" w:rsidRDefault="008C1471" w:rsidP="000B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5E"/>
    <w:rsid w:val="000B50CA"/>
    <w:rsid w:val="000B59BA"/>
    <w:rsid w:val="000C4B9D"/>
    <w:rsid w:val="00210FC7"/>
    <w:rsid w:val="002C0BB6"/>
    <w:rsid w:val="00356484"/>
    <w:rsid w:val="0039633A"/>
    <w:rsid w:val="003B6AB7"/>
    <w:rsid w:val="003C521B"/>
    <w:rsid w:val="003D7899"/>
    <w:rsid w:val="0044145E"/>
    <w:rsid w:val="00557994"/>
    <w:rsid w:val="0070543D"/>
    <w:rsid w:val="00817AF7"/>
    <w:rsid w:val="008C1471"/>
    <w:rsid w:val="009621D5"/>
    <w:rsid w:val="009A514D"/>
    <w:rsid w:val="009D275D"/>
    <w:rsid w:val="009D4572"/>
    <w:rsid w:val="00A529AC"/>
    <w:rsid w:val="00B27F7E"/>
    <w:rsid w:val="00BB0BED"/>
    <w:rsid w:val="00C13EC3"/>
    <w:rsid w:val="00C15BC0"/>
    <w:rsid w:val="00C45345"/>
    <w:rsid w:val="00CE2346"/>
    <w:rsid w:val="00D76462"/>
    <w:rsid w:val="00DA3ECC"/>
    <w:rsid w:val="00DD5BB1"/>
    <w:rsid w:val="00E13972"/>
    <w:rsid w:val="00E62D6A"/>
    <w:rsid w:val="00F11397"/>
    <w:rsid w:val="00F57516"/>
    <w:rsid w:val="00F96AE9"/>
    <w:rsid w:val="00FC2255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938A"/>
  <w15:chartTrackingRefBased/>
  <w15:docId w15:val="{BEF6EDEC-9F8B-453E-9D18-EDDCBE7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C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0B5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0CA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0CA"/>
  </w:style>
  <w:style w:type="paragraph" w:styleId="a5">
    <w:name w:val="footer"/>
    <w:basedOn w:val="a"/>
    <w:link w:val="a6"/>
    <w:uiPriority w:val="99"/>
    <w:unhideWhenUsed/>
    <w:rsid w:val="000B50CA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50CA"/>
  </w:style>
  <w:style w:type="paragraph" w:styleId="a7">
    <w:name w:val="Balloon Text"/>
    <w:basedOn w:val="a"/>
    <w:link w:val="a8"/>
    <w:uiPriority w:val="99"/>
    <w:semiHidden/>
    <w:unhideWhenUsed/>
    <w:rsid w:val="007054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4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20&amp;n=1956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0&amp;n=18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2024-12-20T05:20:00Z</cp:lastPrinted>
  <dcterms:created xsi:type="dcterms:W3CDTF">2024-12-20T05:17:00Z</dcterms:created>
  <dcterms:modified xsi:type="dcterms:W3CDTF">2024-12-20T06:37:00Z</dcterms:modified>
</cp:coreProperties>
</file>