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 </w:t>
      </w:r>
      <w:r>
        <w:rPr>
          <w:rFonts w:eastAsia="Times New Roman"/>
          <w:sz w:val="26"/>
          <w:lang w:val="en-US"/>
        </w:rPr>
        <w:t xml:space="preserve"> </w:t>
      </w:r>
      <w:r>
        <w:rPr>
          <w:rFonts w:eastAsia="Times New Roman"/>
          <w:sz w:val="26"/>
          <w:lang w:val="en-US"/>
        </w:rPr>
        <w:t xml:space="preserve">ПРОЕКТ </w:t>
      </w: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  <w:lang w:val="ru-RU"/>
        </w:rPr>
        <w:t>П</w:t>
      </w:r>
      <w:r>
        <w:rPr>
          <w:sz w:val="26"/>
        </w:rPr>
        <w:t>ОСТАНОВЛЕНИ</w:t>
      </w:r>
      <w:r>
        <w:rPr>
          <w:sz w:val="26"/>
          <w:lang w:val="ru-RU"/>
        </w:rPr>
        <w:t>Я</w:t>
      </w:r>
    </w:p>
    <w:p>
      <w:pPr>
        <w:pStyle w:val="Normal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>
          <w:rFonts w:eastAsia="Times New Roman" w:cs="Times New Roman" w:ascii="Times New Roman" w:hAnsi="Times New Roman"/>
          <w:b/>
        </w:rPr>
        <w:t xml:space="preserve">   </w:t>
      </w:r>
      <w:r>
        <w:rPr>
          <w:rFonts w:eastAsia="Times New Roman" w:cs="Times New Roman" w:ascii="Times New Roman" w:hAnsi="Times New Roman"/>
          <w:b/>
          <w:u w:val="single"/>
        </w:rPr>
        <w:t xml:space="preserve">"    "         </w:t>
      </w:r>
      <w:r>
        <w:rPr>
          <w:rFonts w:cs="Times New Roman" w:ascii="Times New Roman" w:hAnsi="Times New Roman"/>
          <w:b/>
          <w:u w:val="single"/>
        </w:rPr>
        <w:t xml:space="preserve"> года</w:t>
      </w:r>
      <w:r>
        <w:rPr>
          <w:rFonts w:cs="Times New Roman" w:ascii="Times New Roman" w:hAnsi="Times New Roman"/>
        </w:rPr>
        <w:t xml:space="preserve">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b/>
          <w:u w:val="single"/>
        </w:rPr>
        <w:t>№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</w:t>
      </w:r>
      <w:bookmarkStart w:id="0" w:name="_Hlk139885024"/>
      <w:r>
        <w:rPr>
          <w:rFonts w:cs="Times New Roman" w:ascii="Times New Roman" w:hAnsi="Times New Roman"/>
          <w:b/>
          <w:sz w:val="28"/>
          <w:szCs w:val="28"/>
        </w:rPr>
        <w:t xml:space="preserve">признании утратившим силу постановлений администрации Дальнереченского муниципального района от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11 ноября 2015 года № 368-па и от 27 июля 2018 года № 346-па</w:t>
      </w:r>
      <w:bookmarkStart w:id="1" w:name="_Hlk125630666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утратившим силу постановление администрации Дальнереченского муниципального района от 11.11.2015 №368-па «Об организации эвакуации населения, материальных и культурных ценностей при возникновении чрезвычайных ситуаций в Дальнереченском муниципальном районе».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</w:t>
      </w:r>
      <w:bookmarkStart w:id="2" w:name="_Hlk139884974"/>
      <w:r>
        <w:rPr>
          <w:rFonts w:cs="Times New Roman" w:ascii="Times New Roman" w:hAnsi="Times New Roman"/>
          <w:sz w:val="28"/>
          <w:szCs w:val="28"/>
        </w:rPr>
        <w:t xml:space="preserve">постановление </w:t>
      </w:r>
      <w:bookmarkEnd w:id="2"/>
      <w:r>
        <w:rPr>
          <w:rFonts w:cs="Times New Roman" w:ascii="Times New Roman" w:hAnsi="Times New Roman"/>
          <w:sz w:val="28"/>
          <w:szCs w:val="28"/>
        </w:rPr>
        <w:t>администрации Дальнереченского муниципального района от 27.07.2018 №346-па «Об организации эвакуации населения, материальных и культурных ценностей при возникновении чрезвычайных ситуаций в Дальнереченском муниципальном районе».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вступает в силу со дня его обнародования в установленном порядке.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В.С. Дернов                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3"/>
      <w:type w:val="nextPage"/>
      <w:pgSz w:w="11906" w:h="16838"/>
      <w:pgMar w:left="1410" w:right="617" w:header="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f0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 w:customStyle="1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link w:val="a7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eb21e9"/>
    <w:rPr>
      <w:rFonts w:ascii="Liberation Serif" w:hAnsi="Liberation Serif" w:eastAsia="Segoe UI" w:cs="Mangal"/>
      <w:color w:val="000000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Style26">
    <w:name w:val="Footer"/>
    <w:basedOn w:val="Normal"/>
    <w:link w:val="af0"/>
    <w:uiPriority w:val="99"/>
    <w:unhideWhenUsed/>
    <w:rsid w:val="00eb21e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810c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1</Pages>
  <Words>180</Words>
  <Characters>1438</Characters>
  <CharactersWithSpaces>1761</CharactersWithSpaces>
  <Paragraphs>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2024-05-21T00:27:00Z</dcterms:created>
  <dc:creator>GlEkonom</dc:creator>
  <dc:description/>
  <dc:language>ru-RU</dc:language>
  <cp:lastModifiedBy/>
  <cp:lastPrinted>2024-05-21T06:44:00Z</cp:lastPrinted>
  <dcterms:modified xsi:type="dcterms:W3CDTF">2024-05-21T17:28:04Z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