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kern w:val="2"/>
          <w:sz w:val="28"/>
          <w:szCs w:val="28"/>
        </w:rPr>
      </w:pPr>
      <w:r>
        <w:rPr/>
        <w:drawing>
          <wp:inline distT="0" distB="0" distL="0" distR="0">
            <wp:extent cx="477520" cy="57340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/>
        <w:jc w:val="center"/>
        <w:outlineLvl w:val="0"/>
        <w:rPr>
          <w:b/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 xml:space="preserve">АДМИНИСТРАЦИЯ ДАЛЬНЕРЕЧЕНСКОГО МУНИЦИПАЛЬНОГО РАЙОНА   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/>
        <w:jc w:val="center"/>
        <w:outlineLvl w:val="0"/>
        <w:rPr>
          <w:b/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 xml:space="preserve">ПРОЕКТ </w:t>
      </w:r>
      <w:r>
        <w:rPr>
          <w:b/>
          <w:kern w:val="0"/>
          <w:sz w:val="26"/>
          <w:szCs w:val="26"/>
          <w:lang w:eastAsia="ru-RU"/>
        </w:rPr>
        <w:t>ПОСТАНОВЛЕНИ</w:t>
      </w:r>
      <w:r>
        <w:rPr>
          <w:b/>
          <w:kern w:val="0"/>
          <w:sz w:val="26"/>
          <w:szCs w:val="26"/>
          <w:lang w:eastAsia="ru-RU"/>
        </w:rPr>
        <w:t>Я</w:t>
      </w:r>
    </w:p>
    <w:p>
      <w:pPr>
        <w:pStyle w:val="Normal"/>
        <w:rPr>
          <w:sz w:val="16"/>
          <w:szCs w:val="16"/>
        </w:rPr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</w:rPr>
        <w:t xml:space="preserve">                     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г.</w:t>
      </w:r>
      <w:r>
        <w:rPr>
          <w:b/>
          <w:sz w:val="24"/>
          <w:szCs w:val="24"/>
        </w:rPr>
        <w:t xml:space="preserve">                                 г. Дальнереченск                                                  </w:t>
      </w:r>
      <w:r>
        <w:rPr>
          <w:b/>
          <w:sz w:val="24"/>
          <w:szCs w:val="24"/>
          <w:u w:val="single"/>
        </w:rPr>
        <w:t xml:space="preserve">№  -па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overflowPunct w:val="true"/>
        <w:spacing w:lineRule="auto" w:line="240"/>
        <w:ind w:right="-2" w:hanging="0"/>
        <w:jc w:val="center"/>
        <w:textAlignment w:val="baseline"/>
        <w:rPr>
          <w:sz w:val="28"/>
          <w:szCs w:val="28"/>
        </w:rPr>
      </w:pPr>
      <w:bookmarkStart w:id="0" w:name="_Hlk76627203"/>
      <w:r>
        <w:rPr>
          <w:b/>
          <w:sz w:val="28"/>
          <w:szCs w:val="28"/>
        </w:rPr>
        <w:t xml:space="preserve">Об утверждении Порядка </w:t>
      </w:r>
      <w:bookmarkEnd w:id="0"/>
      <w:r>
        <w:rPr>
          <w:b/>
          <w:sz w:val="28"/>
        </w:rPr>
        <w:t xml:space="preserve">осуществления единовременных денежных выплат гражданам, пострадавшим в результате </w:t>
      </w:r>
      <w:r>
        <w:rPr>
          <w:b/>
          <w:sz w:val="28"/>
          <w:szCs w:val="28"/>
        </w:rPr>
        <w:t>чрезвычайной ситуации природного и техногенного характера на территории Дальнереченского муниципального района</w:t>
      </w:r>
    </w:p>
    <w:p>
      <w:pPr>
        <w:pStyle w:val="Normal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21 декабря 1994 года № 68-ФЗ "О защите населения и территорий от чрезвычайных ситуаций природного и техногенного характера",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Дальнереченского муниципального района от 11.07.2023 № 376-па "О порядке использования бюджетных ассигнований резервного фонда администрации Дальнереченского муниципального района и о признании утратившими силу некоторых правовых актов",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76"/>
        <w:ind w:firstLine="54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следующие постановления администрации Дальнереченского муниципального района: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17.07.2023 № 393-па "Об утверждении Порядка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09.08.2023 № 441-па "О внесении изменений в положение о Порядке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16.08.2023 № 453-па "О внесении изменений в постановление администрации Дальнереченского муниципального района от 17.07.2023 года № 393-па "Об утверждении Порядка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05.09.2023 № 498-па "О внесении изменений в положение о Порядке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района";</w:t>
      </w:r>
      <w:bookmarkStart w:id="1" w:name="sub_1402"/>
      <w:bookmarkEnd w:id="1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 работе с территориями и делопроизводству администрации </w:t>
      </w:r>
      <w:r>
        <w:rPr>
          <w:bCs/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(Пенкина) </w:t>
      </w:r>
      <w:r>
        <w:rPr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"Интернет".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В.С. Дернов</w:t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firstRow="1" w:lastRow="0" w:firstColumn="1" w:lastColumn="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</w:t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постановлением администрации Дальнереченского муниципального района</w:t>
            </w:r>
          </w:p>
          <w:p>
            <w:pPr>
              <w:pStyle w:val="Normal"/>
              <w:overflowPunct w:val="true"/>
              <w:spacing w:lineRule="auto" w:line="240"/>
              <w:ind w:left="4111" w:hanging="0"/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       №  -па</w:t>
            </w:r>
          </w:p>
          <w:p>
            <w:pPr>
              <w:pStyle w:val="Normal"/>
              <w:overflowPunct w:val="true"/>
              <w:spacing w:lineRule="auto" w:line="216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720" w:leader="none"/>
        </w:tabs>
        <w:overflowPunct w:val="true"/>
        <w:spacing w:lineRule="auto" w:line="240"/>
        <w:jc w:val="center"/>
        <w:textAlignment w:val="baseline"/>
        <w:outlineLvl w:val="2"/>
        <w:rPr>
          <w:b/>
          <w:b/>
          <w:kern w:val="2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39FEA13">
                <wp:simplePos x="0" y="0"/>
                <wp:positionH relativeFrom="column">
                  <wp:posOffset>2823210</wp:posOffset>
                </wp:positionH>
                <wp:positionV relativeFrom="paragraph">
                  <wp:posOffset>-2586990</wp:posOffset>
                </wp:positionV>
                <wp:extent cx="390525" cy="533400"/>
                <wp:effectExtent l="0" t="0" r="10160" b="19685"/>
                <wp:wrapNone/>
                <wp:docPr id="2" name="Надпись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80" cy="5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fillcolor="white" stroked="t" style="position:absolute;margin-left:222.3pt;margin-top:-203.7pt;width:30.65pt;height:41.9pt" wp14:anchorId="639FEA13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ПОРЯДОК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jc w:val="center"/>
        <w:textAlignment w:val="baseline"/>
        <w:rPr>
          <w:b/>
          <w:b/>
          <w:sz w:val="28"/>
        </w:rPr>
      </w:pPr>
      <w:r>
        <w:rPr>
          <w:b/>
          <w:sz w:val="28"/>
        </w:rPr>
        <w:t xml:space="preserve">осуществления единовременных денежных выплат гражданам, 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</w:rPr>
        <w:t xml:space="preserve">пострадавшим в результате </w:t>
      </w:r>
      <w:r>
        <w:rPr>
          <w:b/>
          <w:sz w:val="28"/>
          <w:szCs w:val="28"/>
        </w:rPr>
        <w:t>чрезвычайной ситуации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природного и техногенного характера на территории 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jc w:val="center"/>
        <w:textAlignment w:val="baseline"/>
        <w:rPr>
          <w:b/>
          <w:b/>
          <w:sz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overflowPunct w:val="true"/>
        <w:spacing w:lineRule="auto" w:line="240"/>
        <w:jc w:val="both"/>
        <w:textAlignment w:val="baseline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sz w:val="28"/>
        </w:rPr>
        <w:t xml:space="preserve">осуществления единовременных денежных выплат гражданам, пострадавшим в результате </w:t>
      </w:r>
      <w:r>
        <w:rPr>
          <w:sz w:val="28"/>
          <w:szCs w:val="28"/>
        </w:rPr>
        <w:t>чрезвычайной ситуации природного и техногенного характера на территории Дальнереченского муниципального района</w:t>
      </w:r>
      <w:r>
        <w:rPr>
          <w:sz w:val="28"/>
        </w:rPr>
        <w:t xml:space="preserve"> (далее - Порядок) </w:t>
      </w:r>
      <w:r>
        <w:rPr>
          <w:sz w:val="28"/>
          <w:szCs w:val="28"/>
        </w:rPr>
        <w:t>определяет условия и правила предоставления гражданам, пострадавшим в результате чрезвычайной ситуации природного и техногенного характера, произошедшей на территории Дальнереченского муниципального района (далее - чрезвычайная ситуация, ЧС), единовременных денежных выплат (далее -Помощь).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В целях настоящего Порядка используются следующие понятия: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жилое помещение - жилой дом, часть жилого дома, квартира, независимо от формы собственности, которые попали в зону чрезвычайной ситуации при введении режима чрезвычайной ситуации;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имущество первой необходимости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 предметы для хранения и приготовления пищи (газовая (или электрическая) плита, холодильник); предметы мебели для сна (кровать или диван); предметы средств водоснабжения и отопления при отсутствии централизованных коммунальных услуг (водонагреватель, отопительный котел, насос для подачи воды);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утрата имущества первой необходимости - приведение в результате воздействия поражающих факторов источника чрезвычайной ситуации трех и более предметов первой необходимости разного функционального назначения в состояние, непригодное для дальнейшего пользования;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нарушение условий жизнедеятельности - ситуация, которая возникла в результате чрезвычайной ситуации, при которой невозможно проживание в жилых помещениях в связи с гибелью или повреждением имущества, угрозой жизни или здоровью.</w:t>
      </w:r>
    </w:p>
    <w:p>
      <w:pPr>
        <w:pStyle w:val="Normal"/>
        <w:tabs>
          <w:tab w:val="clear" w:pos="709"/>
          <w:tab w:val="left" w:pos="993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Пострадавшими гражданами в соответствии с настоящим Порядком являются граждане, постоянно </w:t>
      </w:r>
      <w:bookmarkStart w:id="2" w:name="_Hlk144892749"/>
      <w:r>
        <w:rPr>
          <w:sz w:val="28"/>
          <w:szCs w:val="28"/>
        </w:rPr>
        <w:t>проживающие в жилых помещениях, попавших в зону чрезвычайной ситуации</w:t>
      </w:r>
      <w:bookmarkEnd w:id="2"/>
      <w:r>
        <w:rPr>
          <w:sz w:val="28"/>
          <w:szCs w:val="28"/>
        </w:rPr>
        <w:t>, условия жизнедеятельности которых нарушены, частично или полностью утратившие имущество первой необходимости в результате воздействия поражающих факторов источника чрезвычайной ситуации.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Границы зоны чрезвычайной ситуации определяются в соответствии со статьей 5 </w:t>
      </w:r>
      <w:r>
        <w:rPr>
          <w:sz w:val="28"/>
          <w:szCs w:val="28"/>
          <w:lang w:eastAsia="ru-RU"/>
        </w:rPr>
        <w:t xml:space="preserve">Федерального закона от 21 декабря 1994 года № 68-ФЗ "О защите населения и территорий от чрезвычайных ситуаций природного и техногенного характера" и утверждаются постановлением администрации Дальнереченского муниципального района, в которое, при открытии новых обстоятельств, могут быть внесены изменения. 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Право на получение Помощи имеют граждане Российской Федерации, иностранные граждане, лица без гражданства, пострадавшие в результате чрезвычайной ситуации (далее - пострадавшие граждане).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Назначение единовременной материальной помощи, финансовой помощи осуществляется при соблюдении следующих условий: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единовременная материальная помощь в размере 10 000 (Десяти тысяч) рублей: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проживание лица, указанного в пункте 4 настоящего Порядка, в жилом помещении при введении режима чрезвычайной ситуации;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нарушение условий жизнедеятельности лица, указанного в пункте 4 настоящего Порядка, в результате воздействия поражающих факторов источника чрезвычайной ситуации;</w:t>
      </w:r>
    </w:p>
    <w:p>
      <w:pPr>
        <w:pStyle w:val="Normal"/>
        <w:tabs>
          <w:tab w:val="clear" w:pos="709"/>
          <w:tab w:val="left" w:pos="851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финансовая помощь в размере 50 000 (Пятидесяти тысяч) рублей: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проживание гражданина, указанного в пункте 4 настоящего Порядка, в жилом помещении при введении режима чрезвычайной ситуации;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частичная утрата имущества первой необходимости гражданином, указанном в пункте 4 настоящего Порядка;</w:t>
      </w:r>
    </w:p>
    <w:p>
      <w:pPr>
        <w:pStyle w:val="Normal"/>
        <w:tabs>
          <w:tab w:val="clear" w:pos="709"/>
          <w:tab w:val="left" w:pos="851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финансовая помощь в размере 100 000 (Ста тысяч) рублей: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проживание гражданина, указанного в пункте 4 настоящего Порядка, в жилом помещении при введении режима чрезвычайной ситуации;</w:t>
      </w:r>
    </w:p>
    <w:p>
      <w:pPr>
        <w:pStyle w:val="Normal"/>
        <w:tabs>
          <w:tab w:val="clear" w:pos="709"/>
          <w:tab w:val="left" w:pos="851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полная утрата имущества первой необходимости гражданином, указанном в пункте 4 настоящего Порядка.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материальная помощь, финансовая помощь оказывается однократно из расчета на одно жилое помещение.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материальная помощь, финансовая помощь оказывается одному из проживающих в жилом помещении по их выбору с письменного согласия остальных лиц, проживающих в жилом помещении (при их наличии)</w:t>
      </w:r>
      <w:r>
        <w:rPr/>
        <w:t xml:space="preserve"> </w:t>
      </w:r>
      <w:r>
        <w:rPr>
          <w:sz w:val="28"/>
          <w:szCs w:val="28"/>
        </w:rPr>
        <w:t>(приложение № 2).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расходов, связанных с осуществлением единовременной материальной помощи и финансовой помощи лицам, указанным в пункте 4 Порядка, производится за счет: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резервного фонда администрации Дальнереченского муниципального района;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межбюджетных трансфертов из краевого бюджета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помощь в связи с утратой имущества первой необходимости оказывается при условии, что утраченное имущество первой необходимости является для пострадавших граждан единственным.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бюджетных средств резервного фонда администрации Дальнереченского муниципального района финансирование расходов на выплату Помощи пострадавшим гражданам осуществляется за счет средств бюджета Приморского края (далее - краевой бюджет), предоставленных в целях софинансирования расходного обязательства Дальнереченского муниципального района и средств бюджета Дальнереченского муниципального района.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6. Факт проживания потерпевших граждан в возрасте от 14 лет и старше </w:t>
      </w:r>
      <w:r>
        <w:rPr>
          <w:sz w:val="28"/>
          <w:szCs w:val="28"/>
          <w:lang w:eastAsia="ar-SA"/>
        </w:rPr>
        <w:t xml:space="preserve">в жилом помещении, попавшем в зону ЧС, на день введения режима ЧС (далее - жилое помещение) </w:t>
      </w:r>
      <w:r>
        <w:rPr>
          <w:sz w:val="28"/>
          <w:szCs w:val="28"/>
        </w:rPr>
        <w:t>устанавливается на основании следующих сведений: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гражданин на день введения режима ЧС зарегистрирован по месту жительства в жилом помещении; 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гражданин зарегистрирован по месту пребывания в жилом помещении; 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имеется договор социального найма жилого помещения;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имеются подтверждающие справки с места работы или учебы, медицинских организаций; 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имеются документы, подтверждающие оказание медицинских, образовательных, социальных услуг и услуг почтовой связи; 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имеется справка администрации сельского поселения Дальнереченского муниципального района о фактическом проживании гражданина в жилом помещении, которое попало в зону чрезвычайной ситуации, заверенная надлежащим образом;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установлении факта проживания пострадавших граждан в жилом помещении, за исключением имеющегося вступившего в законную силу судебного решения, принимается комиссией по установлению факта проживания граждан в жилых помещениях, находящихся в зоне ЧС на территории Дальнереченского муниципального района (далее - Комиссия), состав которой утверждается постановлением администрации Дальнереченского муниципального района. 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предоставленных сведений для установления факта проживания граждан в жилом помещении, Комиссия запрашивает и получает от федеральных и региональных органов исполнительной власти, органов местного самоуправления и их структурных подразделений, должностных лиц, организаций и учреждений документы и иные сведения о проживании граждан в жилых помещениях.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Решение об установлении факта проживания либо отсутствии такового оформляется в виде заключения об установлении факта проживания в жилом помещении.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Факт проживания детей в возрасте до 14 лет в жилых помещениях устанавливается, если установлен факт проживания в жилом помещении одного из родителей (усыновителей, опекунов), с которым проживает ребенок.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Факт нарушения условий жизнедеятельности гражданина в результате воздействия поражающих факторов источника ЧС определяется наличием либо отсутствием обстоятельств, возникших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 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исходя из следующих критериев: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подтопление жилого помещения в связи с подъемом воды выше уровня напольного покрытия в жилом помещении на 10 сантиметров; </w:t>
      </w:r>
      <w:bookmarkStart w:id="3" w:name="_Hlk144889039"/>
      <w:bookmarkEnd w:id="3"/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повреждение от воздействия воды, снежных масс, селевых потоков, лавин и прочих негативных сред, подвижек земной коры и почв одного или более конструктивных элементов жилого помещения (фундамента, стен, перегородок, перекрытий, полов, крыши, окон и дверей, печное отопление электроосвещение, нарушение теплоснабжения, водоснабжения, электроснабжения), в результате которого нарушена его изоляция от внешней среды либо имеется угроза дальнейшего обрушения.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нарушения условий жизнедеятельности при ЧС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  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8. Факт частичной или полной утраты имущества устанавливается исходя из следующих критериев</w:t>
      </w:r>
      <w:r>
        <w:rPr>
          <w:sz w:val="28"/>
          <w:szCs w:val="28"/>
          <w:lang w:eastAsia="ar-SA"/>
        </w:rPr>
        <w:t>: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источника ЧС части находящегося в жилом помещении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ЧС всего находящегося в жилом помещении имущества первой необходимости в состояние, непригодное для дальнейшего использования.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 следующие категории: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предметы для хранения и приготовления пищи: холодильник, газовая плита (электроплита) и шкаф для посуды;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предметы мебели для приема пищи: стол и стул (табуретка);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предметы мебели для сна: кровать (диван);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предметы средств информирования граждан: телевизор (радио);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предметы средств водоснабжения и отопления (в случае отсутствия централизованного водоснабжения и отопления): насос для подачи воды (включая насос, расположенный на земельном участке), водонагреватель и котел отопительный (переносная печь).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степени утраты имущества первой необходимости учитывается утрата предметов имущества первой необходимости, как утрата одного предмета по каждой категории в отдельности. </w:t>
      </w:r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По результатам обследования, с учетом критериев, указанных в пунктах 7-8 Порядка, комиссией по обследованию жилых помещений администрации Дальнереченского муниципального района, состав которой утверждается на каждую ЧС постановлением администрации Дальнереченского муниципального района, составляются: заключение о подтверждении факта проживания в жилом помещении, которое попало в зону чрезвычайной ситуации муниципального характера, и установлении факта нарушения условий жизнедеятельности в результате воздействия поражающих факторов источника чрезвычайной ситуации муниципального характера (приложение № 3); заключение о подтверждении факта проживания в жилом помещении, которое попало в зону чрезвычайной ситуации муниципального характера, и установлении факта утраты имущества первой необходимости в результате воздействия поражающих факторов источника чрезвычайной ситуации  (приложение № 4) (далее - Заключения).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подписываются всеми членами комиссии, пострадавшими гражданами, находящимися в жилом помещении на момент осмотра, и подлежат утверждению главой Дальнереченского муниципального района.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eastAsia="zh-CN"/>
        </w:rPr>
        <w:t>При обследовании жилого помещения Комиссия вправе в Заключениях установить факт проживания всех лиц, проживающих в данном жилом помещении.</w:t>
      </w:r>
      <w:bookmarkStart w:id="4" w:name="_Hlk110247063"/>
      <w:bookmarkEnd w:id="4"/>
    </w:p>
    <w:p>
      <w:pPr>
        <w:pStyle w:val="Normal"/>
        <w:tabs>
          <w:tab w:val="clear" w:pos="709"/>
          <w:tab w:val="left" w:pos="3300" w:leader="none"/>
        </w:tabs>
        <w:overflowPunct w:val="true"/>
        <w:spacing w:lineRule="auto" w:line="240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10. Помощь, указанная в пункте 1 Порядка, предоставляется на основании списков</w:t>
      </w:r>
      <w:bookmarkStart w:id="5" w:name="_Hlk111723983"/>
      <w:r>
        <w:rPr>
          <w:sz w:val="28"/>
          <w:szCs w:val="28"/>
        </w:rPr>
        <w:t xml:space="preserve"> граждан, пострадавших в результате ЧС природного и техногенного характера на территории Дальнереченского муниципального района, имеющих право на получение единовременной материальной помощи</w:t>
      </w:r>
      <w:bookmarkEnd w:id="5"/>
      <w:r>
        <w:rPr>
          <w:sz w:val="28"/>
          <w:szCs w:val="28"/>
        </w:rPr>
        <w:t xml:space="preserve"> (приложение № 5); и списков</w:t>
      </w:r>
      <w:bookmarkStart w:id="6" w:name="_Hlk111726387"/>
      <w:r>
        <w:rPr>
          <w:sz w:val="28"/>
          <w:szCs w:val="28"/>
        </w:rPr>
        <w:t xml:space="preserve"> граждан, пострадавших в результате ЧС природного и техногенного характера на территории Дальнереченского муниципального района,</w:t>
      </w:r>
      <w:bookmarkStart w:id="7" w:name="_Hlk111726331"/>
      <w:r>
        <w:rPr>
          <w:sz w:val="28"/>
          <w:szCs w:val="28"/>
        </w:rPr>
        <w:t xml:space="preserve"> имеющих право на получение финансовой помощи в связи с полной или частичной утратой ими имущества первой необходимости</w:t>
      </w:r>
      <w:bookmarkEnd w:id="6"/>
      <w:bookmarkEnd w:id="7"/>
      <w:r>
        <w:rPr>
          <w:sz w:val="28"/>
          <w:szCs w:val="28"/>
        </w:rPr>
        <w:t xml:space="preserve"> (приложение № 6) (далее - Списки). 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Для включения в Списки пострадавшие граждане в течении 2 месяцев со дня введения чрезвычайной ситуации подают заявление об оказании единовременной материальной помощи и (или) финансовой помощи в связи с утратой ими имущества первой необходимости в результате чрезвычайной ситуации природного и техногенного характера на территории Дальнереченского муниципального района (далее - заявления) по установленной форме (приложение № 1).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в отдельности на каждого гражданина, претендующего на получение Помощи.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указываются: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единовременной денежной выплаты;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заявителя, дата рождения, реквизиты документа, удостоверяющего личность, ИНН, СНИЛС, адрес регистрации, адрес проживания, номер телефона;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счета, открытого в кредитной организации.</w:t>
      </w:r>
    </w:p>
    <w:p>
      <w:pPr>
        <w:pStyle w:val="Normal"/>
        <w:widowControl w:val="false"/>
        <w:spacing w:lineRule="auto" w:line="24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К заявлению прилагаются копии следующих документов: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копия документа, удостоверяющего личность заявителя;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копия паспорта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копия паспорта ребенка, достигшего 14 лет;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копия свидетельства о рождении ребенка;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документ (документы) о рождении ребенка (детей), выданный компетентным органом иностранного государства, содержащие сведения о рождении ребенка, заключении брака, и его (их) нотариально удостоверенный перевод на русский язык (в случае регистрации акта о рождения ребенка за пределами Российской Федерации);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страховой номер индивидуального лицевого счёта (СНИЛС);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40"/>
        <w:ind w:left="0"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en-US"/>
        </w:rPr>
        <w:t>один из документов, подтверждающий факт проживания в жилом помещении, предусмотренный пунктом 6 настоящего Порядка</w:t>
      </w:r>
      <w:r>
        <w:rPr>
          <w:sz w:val="28"/>
          <w:szCs w:val="28"/>
        </w:rPr>
        <w:t>.</w:t>
      </w:r>
    </w:p>
    <w:p>
      <w:pPr>
        <w:pStyle w:val="ListParagraph"/>
        <w:tabs>
          <w:tab w:val="clear" w:pos="709"/>
          <w:tab w:val="left" w:pos="1134" w:leader="none"/>
        </w:tabs>
        <w:spacing w:lineRule="auto" w:lin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идентификационный номер налогоплательщика (ИНН).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Заявления об оказании единовременной материальной помощи и (или) финансовой помощи в связи с утратой ими имущества первой необходимости в результате чрезвычайной ситуации природного и техногенного характера на территории Дальнереченского муниципального района подаются заявителем: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администрацию Дальнереченского муниципального района лично, либо по средствам почтовой связи;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его структурные подразделения, расположенные на территории Приморского края (далее - МФЦ), в письменной форме при личном обращении;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посредством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Прием, регистрацию и передачу поступивших заявлений на дальнейшее рассмотрение в администрации Дальнереченского муниципального района, осуществляет отдел по работе с территориями и делопроизводству администрации Дальнереченского муниципального района.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 основании поданных пострадавшими гражданами заявлений и составленных Комиссией Заключений, указанных в пункте 9 Порядка, документов, указанных в пункте 11 Порядка, отделом по делам гражданской обороны и чрезвычайным ситуациям администрации Дальнереченского муниципального район (далее – отдел ГО и ЧС) в течении 7 рабочих дней со дня получения полного пакета документов, подтверждающих соблюдение условий, указанных в пунктах 7 и 8 Порядка, принимается решение о включении либо отказе во включении граждан в Списки на получение Помощи, путем формирования отдельных Списков по соответствующему виду денежных выплат.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подписываются начальником отдела ГО и ЧС и утверждаются главой Дальнереченского муниципального района в течение 7 рабочих дней со дня подготовки Списков.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13. Основанием для отказа во включении граждан в Списки является: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- несоблюдение условий, указанных в пунктах 5 - 8 Порядка;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- непредоставление (предоставление не в полном объеме) документов, сведений, указанных в пункте 11 Порядка;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- недостоверность представленных документов или содержащихся в заявлении и (или) документах сведений;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- проживание гражданина в жилом помещении, не попавшего в границы чрезвычайной ситуации, установленные постановлением администрации Дальнереченского муниципального района;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- истечение 2 - месячного срока, установленного для подачи заявления.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Отказ во включении в Списки может быть обжалован в судебном порядке, установленном действующим законодательством РФ.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14.Управление финансов администрации Дальнереченского муниципального района на основании Списков в течении 5 рабочих дней с даты их утверждения производит расчет размера Помощи и готовит решение о ее предоставлении, которое оформляется постановлением администрации Дальнереченского муниципального района.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Управление финансов администрации Дальнереченского муниципального района осуществляет финансирование на лицевой счет главного распорядителя бюджетных средств - МКУ "Межведомственная централизованная бухгалтерия" (далее – МКУ "МЦБ") в соответствии с порядком, установленным управлением финансов администрации Дальнереченского муниципального района.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МКУ "МЦБ" осуществляет перечисление соответствующих денежных средств на счета пострадавших граждан, открытых в кредитной организации, в течение 5 рабочих дней после вступления в силу постановления администрации Дальнереченского муниципального района о решении в предоставлении Помощи.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оказания Помощи совместно за счет предоставленных в целях софинансирования расходного обязательства Дальнереченского муниципального района средств краевого бюджета и средств бюджета Дальнереченского муниципального района, денежные средства перечисляются МКУ "МЦБ" на счета пострадавших граждан в течение 7 рабочих дней со дня поступления бюджетных средств из краевого бюджета.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Информация о выплате единовременной материальной помощи и финансовой помощи гражданам, пострадавшим в результате чрезвычайной ситуации, размещается МКУ "МЦБ" на Единой централизованной цифровой платформе в социальной сфере, в соответствии с Федеральным законом от 17.07.1999 № 178-ФЗ "О государственной социальной помощи".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1</w:t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>
      <w:pPr>
        <w:pStyle w:val="Normal"/>
        <w:ind w:left="5103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right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   </w:t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54"/>
        <w:gridCol w:w="5395"/>
      </w:tblGrid>
      <w:tr>
        <w:trPr/>
        <w:tc>
          <w:tcPr>
            <w:tcW w:w="435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539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Кому_______________________________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фамилия, имя, отчество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паспортные данные: 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ИНН: ______________________________                                      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СНИЛС: ____________________________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адрес регистрации: 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ind w:right="-110" w:hanging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ind w:right="-110" w:hanging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адрес проживания: ____________________ 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номер телефона: ______________________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40" w:beforeAutospacing="1" w:afterAutospacing="1"/>
        <w:jc w:val="center"/>
        <w:rPr>
          <w:b/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>ЗАЯВЛЕНИЕ</w:t>
      </w:r>
    </w:p>
    <w:p>
      <w:pPr>
        <w:pStyle w:val="Normal"/>
        <w:suppressAutoHyphens w:val="false"/>
        <w:spacing w:lineRule="auto" w:line="240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Прошу включить меня, __________________________________________________________________________________________________________________________________________</w:t>
      </w:r>
    </w:p>
    <w:p>
      <w:pPr>
        <w:pStyle w:val="Normal"/>
        <w:suppressAutoHyphens w:val="false"/>
        <w:spacing w:lineRule="auto" w:line="240"/>
        <w:jc w:val="center"/>
        <w:rPr>
          <w:kern w:val="0"/>
          <w:sz w:val="18"/>
          <w:szCs w:val="18"/>
          <w:lang w:eastAsia="en-US"/>
        </w:rPr>
      </w:pPr>
      <w:r>
        <w:rPr>
          <w:kern w:val="0"/>
          <w:sz w:val="18"/>
          <w:szCs w:val="18"/>
          <w:lang w:eastAsia="en-US"/>
        </w:rPr>
        <w:t>(фамилия, имя, отчество (при наличии), дата рождения)</w:t>
      </w:r>
    </w:p>
    <w:p>
      <w:pPr>
        <w:pStyle w:val="Normal"/>
        <w:spacing w:lineRule="auto" w:line="240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в списки на оказание единовременной материальной помощи в связи с нарушением условий жизнедеятельности в результате чрезвычайной ситуации и (или) финансовой помощи в связи с утратой имущества первой необходимости </w:t>
      </w:r>
    </w:p>
    <w:p>
      <w:pPr>
        <w:pStyle w:val="Normal"/>
        <w:spacing w:lineRule="auto" w:line="240"/>
        <w:jc w:val="center"/>
        <w:rPr>
          <w:kern w:val="0"/>
          <w:sz w:val="18"/>
          <w:szCs w:val="18"/>
          <w:lang w:eastAsia="en-US"/>
        </w:rPr>
      </w:pPr>
      <w:r>
        <w:rPr>
          <w:kern w:val="0"/>
          <w:sz w:val="18"/>
          <w:szCs w:val="18"/>
          <w:lang w:eastAsia="en-US"/>
        </w:rPr>
        <w:t>(ненужное вычеркнуть),</w:t>
      </w:r>
    </w:p>
    <w:tbl>
      <w:tblPr>
        <w:tblW w:w="100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65"/>
      </w:tblGrid>
      <w:tr>
        <w:trPr/>
        <w:tc>
          <w:tcPr>
            <w:tcW w:w="100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так как жилое помещение, в котором проживаю я, оказалось в границах чрезвычайной ситуации, при этом утрачено полностью (частично) имущество первой необходимости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kern w:val="0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eastAsia="en-US"/>
              </w:rPr>
              <w:t>(ненужное вычеркнуть),</w:t>
            </w:r>
          </w:p>
        </w:tc>
      </w:tr>
    </w:tbl>
    <w:p>
      <w:pPr>
        <w:pStyle w:val="Normal"/>
        <w:spacing w:lineRule="auto" w:line="240"/>
        <w:ind w:firstLine="709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Денежные средства прошу перечислить по следующим реквизитам:</w:t>
      </w:r>
    </w:p>
    <w:p>
      <w:pPr>
        <w:pStyle w:val="Normal"/>
        <w:suppressAutoHyphens w:val="false"/>
        <w:spacing w:lineRule="auto" w:line="276" w:before="280" w:after="280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>
        <w:rPr>
          <w:kern w:val="0"/>
          <w:sz w:val="24"/>
          <w:szCs w:val="22"/>
          <w:lang w:eastAsia="en-US"/>
        </w:rPr>
        <w:t>наименование банка: _____________________________________________________</w:t>
      </w:r>
    </w:p>
    <w:p>
      <w:pPr>
        <w:pStyle w:val="Normal"/>
        <w:suppressAutoHyphens w:val="false"/>
        <w:spacing w:lineRule="auto" w:line="276" w:before="280" w:after="280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>
        <w:rPr>
          <w:kern w:val="0"/>
          <w:sz w:val="24"/>
          <w:szCs w:val="22"/>
          <w:lang w:eastAsia="en-US"/>
        </w:rPr>
        <w:t>лицевой счет: ____________________________________________________________</w:t>
      </w:r>
    </w:p>
    <w:p>
      <w:pPr>
        <w:pStyle w:val="Normal"/>
        <w:suppressAutoHyphens w:val="false"/>
        <w:spacing w:lineRule="auto" w:line="276" w:before="280" w:after="280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>
        <w:rPr>
          <w:kern w:val="0"/>
          <w:sz w:val="24"/>
          <w:szCs w:val="22"/>
          <w:lang w:eastAsia="en-US"/>
        </w:rPr>
        <w:t>расчетный счет: __________________________________________________________</w:t>
      </w:r>
    </w:p>
    <w:p>
      <w:pPr>
        <w:pStyle w:val="Normal"/>
        <w:suppressAutoHyphens w:val="false"/>
        <w:spacing w:lineRule="auto" w:line="276" w:before="280" w:after="280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>
        <w:rPr>
          <w:kern w:val="0"/>
          <w:sz w:val="24"/>
          <w:szCs w:val="22"/>
          <w:lang w:eastAsia="en-US"/>
        </w:rPr>
        <w:t>БИК: ___________________________________________________________________</w:t>
      </w:r>
    </w:p>
    <w:p>
      <w:pPr>
        <w:pStyle w:val="Normal"/>
        <w:suppressAutoHyphens w:val="false"/>
        <w:spacing w:lineRule="auto" w:line="276" w:before="280" w:after="280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>
        <w:rPr>
          <w:kern w:val="0"/>
          <w:sz w:val="24"/>
          <w:szCs w:val="22"/>
          <w:lang w:eastAsia="en-US"/>
        </w:rPr>
        <w:t>ИНН: __________________________________________________________________</w:t>
      </w:r>
    </w:p>
    <w:p>
      <w:pPr>
        <w:pStyle w:val="Normal"/>
        <w:suppressAutoHyphens w:val="false"/>
        <w:spacing w:lineRule="auto" w:line="276" w:before="280" w:after="280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>
        <w:rPr>
          <w:kern w:val="0"/>
          <w:sz w:val="24"/>
          <w:szCs w:val="22"/>
          <w:lang w:eastAsia="en-US"/>
        </w:rPr>
        <w:t>КПП: __________________________________________________________________</w:t>
      </w:r>
    </w:p>
    <w:p>
      <w:pPr>
        <w:pStyle w:val="Normal"/>
        <w:suppressAutoHyphens w:val="false"/>
        <w:spacing w:lineRule="auto" w:line="276" w:before="280" w:after="280"/>
        <w:ind w:firstLine="709"/>
        <w:contextualSpacing/>
        <w:jc w:val="both"/>
        <w:rPr>
          <w:rFonts w:ascii="Calibri" w:hAnsi="Calibri"/>
          <w:kern w:val="0"/>
          <w:sz w:val="22"/>
          <w:szCs w:val="22"/>
          <w:lang w:eastAsia="en-US"/>
        </w:rPr>
      </w:pPr>
      <w:r>
        <w:rPr>
          <w:kern w:val="0"/>
          <w:sz w:val="24"/>
          <w:szCs w:val="22"/>
          <w:lang w:eastAsia="zh-CN"/>
        </w:rPr>
        <w:t xml:space="preserve">номер банковской карты платежной системы </w:t>
      </w:r>
      <w:r>
        <w:rPr>
          <w:b/>
          <w:bCs/>
          <w:kern w:val="0"/>
          <w:sz w:val="24"/>
          <w:szCs w:val="22"/>
          <w:lang w:eastAsia="zh-CN"/>
        </w:rPr>
        <w:t>МИР</w:t>
      </w:r>
      <w:r>
        <w:rPr>
          <w:kern w:val="0"/>
          <w:sz w:val="24"/>
          <w:szCs w:val="22"/>
          <w:lang w:eastAsia="zh-CN"/>
        </w:rPr>
        <w:t>________________________________</w:t>
      </w:r>
    </w:p>
    <w:p>
      <w:pPr>
        <w:pStyle w:val="Normal"/>
        <w:suppressAutoHyphens w:val="false"/>
        <w:spacing w:lineRule="auto" w:line="276" w:before="280" w:after="280"/>
        <w:contextualSpacing/>
        <w:jc w:val="both"/>
        <w:rPr>
          <w:rFonts w:ascii="Calibri" w:hAnsi="Calibri"/>
          <w:kern w:val="0"/>
          <w:sz w:val="22"/>
          <w:szCs w:val="22"/>
          <w:lang w:eastAsia="en-US"/>
        </w:rPr>
      </w:pPr>
      <w:r>
        <w:rPr>
          <w:kern w:val="0"/>
          <w:sz w:val="26"/>
          <w:szCs w:val="26"/>
          <w:lang w:eastAsia="zh-CN"/>
        </w:rPr>
        <w:t>"___"   _____________202___</w:t>
      </w:r>
      <w:r>
        <w:rPr>
          <w:kern w:val="0"/>
          <w:sz w:val="24"/>
          <w:szCs w:val="22"/>
          <w:lang w:eastAsia="zh-CN"/>
        </w:rPr>
        <w:t>г.</w:t>
      </w:r>
      <w:r>
        <w:rPr>
          <w:kern w:val="0"/>
          <w:sz w:val="26"/>
          <w:szCs w:val="26"/>
          <w:lang w:eastAsia="zh-CN"/>
        </w:rPr>
        <w:t xml:space="preserve">            _______________                __________________</w:t>
      </w:r>
    </w:p>
    <w:p>
      <w:pPr>
        <w:pStyle w:val="Normal"/>
        <w:suppressAutoHyphens w:val="false"/>
        <w:spacing w:lineRule="atLeast" w:line="227" w:before="280" w:after="280"/>
        <w:contextualSpacing/>
        <w:jc w:val="both"/>
        <w:rPr>
          <w:kern w:val="0"/>
          <w:sz w:val="16"/>
          <w:szCs w:val="16"/>
          <w:vertAlign w:val="superscript"/>
          <w:lang w:eastAsia="zh-CN"/>
        </w:rPr>
      </w:pPr>
      <w:r>
        <w:rPr>
          <w:kern w:val="0"/>
          <w:sz w:val="24"/>
          <w:szCs w:val="22"/>
          <w:vertAlign w:val="superscript"/>
          <w:lang w:eastAsia="zh-CN"/>
        </w:rPr>
        <w:t xml:space="preserve">      </w:t>
      </w:r>
      <w:r>
        <w:rPr>
          <w:kern w:val="0"/>
          <w:vertAlign w:val="superscript"/>
          <w:lang w:eastAsia="zh-CN"/>
        </w:rPr>
        <w:t xml:space="preserve">  </w:t>
      </w:r>
      <w:r>
        <w:rPr>
          <w:kern w:val="0"/>
          <w:vertAlign w:val="superscript"/>
          <w:lang w:eastAsia="zh-CN"/>
        </w:rPr>
        <w:t>(дата подачи заявления)                                                                                          (подпись)                                                                                          (фамилия, инициалы)</w:t>
      </w:r>
      <w:r>
        <w:rPr>
          <w:kern w:val="0"/>
          <w:sz w:val="24"/>
          <w:szCs w:val="22"/>
          <w:vertAlign w:val="superscript"/>
          <w:lang w:eastAsia="zh-CN"/>
        </w:rPr>
        <w:t xml:space="preserve"> </w:t>
      </w:r>
    </w:p>
    <w:p>
      <w:pPr>
        <w:pStyle w:val="Normal"/>
        <w:suppressAutoHyphens w:val="false"/>
        <w:spacing w:lineRule="auto" w:line="24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 соответствии с Федеральным законом от 27 июля 2006 г. № 152-ФЗ "О персональных данных" я даю согласие на обработку (сбор, систематизацию, накопление, хранение, уточнение, использование, распространение (в том числе   передачу), обезличивание, блокирование, уничтожение) сведений, указанных в настоящем заявлении и прилагаемых документах, с целью принятия решения  о включении меня в списки на оказание единовременной материальной помощи и (или) финансовой помощи в связи с утратой имущества первой необходимости.</w:t>
      </w:r>
    </w:p>
    <w:p>
      <w:pPr>
        <w:pStyle w:val="Normal"/>
        <w:suppressAutoHyphens w:val="false"/>
        <w:spacing w:lineRule="auto" w:line="240"/>
        <w:ind w:firstLine="709"/>
        <w:jc w:val="center"/>
        <w:rPr>
          <w:kern w:val="0"/>
          <w:sz w:val="18"/>
          <w:szCs w:val="18"/>
          <w:lang w:eastAsia="en-US"/>
        </w:rPr>
      </w:pPr>
      <w:r>
        <w:rPr>
          <w:kern w:val="0"/>
          <w:sz w:val="18"/>
          <w:szCs w:val="18"/>
          <w:lang w:eastAsia="en-US"/>
        </w:rPr>
        <w:t>(ненужное вычеркнуть)</w:t>
      </w:r>
    </w:p>
    <w:p>
      <w:pPr>
        <w:pStyle w:val="Normal"/>
        <w:suppressAutoHyphens w:val="false"/>
        <w:spacing w:lineRule="auto" w:line="24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Мне разъяснено, данное согласие действует в течение 3 лет со дня подписания настоящего заявления, и оно может быть отозвано мною в письменной форме.</w:t>
      </w:r>
    </w:p>
    <w:p>
      <w:pPr>
        <w:pStyle w:val="Normal"/>
        <w:suppressAutoHyphens w:val="false"/>
        <w:spacing w:lineRule="auto" w:line="276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"____" ________________202____г.            _________   _____________________</w:t>
      </w:r>
    </w:p>
    <w:p>
      <w:pPr>
        <w:pStyle w:val="Normal"/>
        <w:suppressAutoHyphens w:val="false"/>
        <w:spacing w:lineRule="auto" w:line="276" w:beforeAutospacing="1" w:afterAutospacing="1"/>
        <w:rPr>
          <w:kern w:val="0"/>
          <w:sz w:val="18"/>
          <w:szCs w:val="18"/>
          <w:lang w:eastAsia="en-US"/>
        </w:rPr>
      </w:pPr>
      <w:r>
        <w:rPr>
          <w:kern w:val="0"/>
          <w:sz w:val="18"/>
          <w:szCs w:val="18"/>
          <w:lang w:eastAsia="en-US"/>
        </w:rPr>
        <w:t xml:space="preserve">                                       </w:t>
      </w:r>
      <w:r>
        <w:rPr>
          <w:kern w:val="0"/>
          <w:sz w:val="18"/>
          <w:szCs w:val="18"/>
          <w:lang w:eastAsia="en-US"/>
        </w:rPr>
        <w:t>(дата)                                                                       (подпись)                            (фамилия, инициалы)</w:t>
      </w:r>
    </w:p>
    <w:p>
      <w:pPr>
        <w:pStyle w:val="Normal"/>
        <w:suppressAutoHyphens w:val="false"/>
        <w:spacing w:lineRule="auto" w:line="276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Autospacing="1" w:afterAutospacing="1"/>
        <w:rPr>
          <w:rFonts w:ascii="Calibri" w:hAnsi="Calibri"/>
          <w:kern w:val="0"/>
          <w:sz w:val="28"/>
          <w:szCs w:val="28"/>
          <w:lang w:eastAsia="en-US"/>
        </w:rPr>
      </w:pPr>
      <w:r>
        <w:rPr>
          <w:rFonts w:ascii="Calibri" w:hAnsi="Calibri"/>
          <w:kern w:val="0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 w:beforeAutospacing="1" w:afterAutospacing="1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2</w:t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>
      <w:pPr>
        <w:pStyle w:val="Normal"/>
        <w:spacing w:lineRule="auto" w:line="247" w:before="0" w:after="16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7" w:before="0" w:after="16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>
      <w:pPr>
        <w:pStyle w:val="Normal"/>
        <w:spacing w:lineRule="auto" w:line="247" w:before="0" w:after="16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  <w:t>лиц, достигших возраста 18 лет, проживающих в жилом помещении совместно с заявителем, на предоставление заявителю единовременной материальной помощи, финансовой помощи</w:t>
      </w:r>
    </w:p>
    <w:p>
      <w:pPr>
        <w:pStyle w:val="Normal"/>
        <w:spacing w:lineRule="auto" w:line="25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48"/>
        <w:ind w:left="178" w:hanging="0"/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mc:AlternateContent>
          <mc:Choice Requires="wpg">
            <w:drawing>
              <wp:inline distT="0" distB="0" distL="0" distR="0" wp14:anchorId="585B4573">
                <wp:extent cx="5943600" cy="163195"/>
                <wp:effectExtent l="0" t="0" r="2032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880" cy="162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42880" cy="16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42850" h="6098">
                                <a:moveTo>
                                  <a:pt x="0" y="3049"/>
                                </a:moveTo>
                                <a:lnTo>
                                  <a:pt x="5942850" y="30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2.85pt;width:467.95pt;height:12.8pt" coordorigin="0,-257" coordsize="9359,256"/>
            </w:pict>
          </mc:Fallback>
        </mc:AlternateContent>
      </w:r>
    </w:p>
    <w:p>
      <w:pPr>
        <w:pStyle w:val="Normal"/>
        <w:spacing w:lineRule="auto" w:line="264" w:before="0" w:after="4"/>
        <w:ind w:left="975" w:right="965" w:hanging="10"/>
        <w:jc w:val="center"/>
        <w:rPr>
          <w:sz w:val="22"/>
          <w:szCs w:val="22"/>
        </w:rPr>
      </w:pPr>
      <w:r>
        <w:rPr>
          <w:sz w:val="22"/>
          <w:szCs w:val="22"/>
        </w:rPr>
        <w:t>(Ф.И.О. полностью, дата рождения)</w:t>
      </w:r>
    </w:p>
    <w:p>
      <w:pPr>
        <w:pStyle w:val="Normal"/>
        <w:spacing w:lineRule="auto" w:line="259" w:before="0" w:after="46"/>
        <w:ind w:left="82" w:hanging="0"/>
        <w:rPr>
          <w:sz w:val="28"/>
          <w:szCs w:val="28"/>
        </w:rPr>
      </w:pPr>
      <w:r>
        <w:rPr/>
        <mc:AlternateContent>
          <mc:Choice Requires="wpg">
            <w:drawing>
              <wp:inline distT="0" distB="0" distL="0" distR="0" wp14:anchorId="2890CFA9">
                <wp:extent cx="6028690" cy="69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20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282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28227" h="6098">
                                <a:moveTo>
                                  <a:pt x="0" y="3049"/>
                                </a:moveTo>
                                <a:lnTo>
                                  <a:pt x="6028227" y="30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474.65pt;height:0.5pt" coordorigin="0,-11" coordsize="9493,10"/>
            </w:pict>
          </mc:Fallback>
        </mc:AlternateContent>
      </w:r>
    </w:p>
    <w:p>
      <w:pPr>
        <w:pStyle w:val="Normal"/>
        <w:spacing w:lineRule="auto" w:line="264" w:before="0" w:after="4"/>
        <w:ind w:left="3119" w:right="826" w:hanging="3261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и реквизиты документа, удостоверяющего личность, когда и кем выдан)</w:t>
      </w:r>
    </w:p>
    <w:p>
      <w:pPr>
        <w:pStyle w:val="Normal"/>
        <w:spacing w:lineRule="auto" w:line="259" w:before="0" w:after="43"/>
        <w:ind w:left="14" w:hanging="0"/>
        <w:rPr>
          <w:sz w:val="28"/>
          <w:szCs w:val="28"/>
        </w:rPr>
      </w:pPr>
      <w:r>
        <w:rPr>
          <w:sz w:val="28"/>
          <w:szCs w:val="28"/>
        </w:rPr>
        <w:t>«____»________202__г.________________________  ____________________</w:t>
      </w:r>
    </w:p>
    <w:p>
      <w:pPr>
        <w:pStyle w:val="Normal"/>
        <w:tabs>
          <w:tab w:val="clear" w:pos="709"/>
          <w:tab w:val="left" w:pos="3267" w:leader="none"/>
          <w:tab w:val="left" w:pos="7350" w:leader="none"/>
        </w:tabs>
        <w:spacing w:lineRule="auto" w:line="259" w:before="0" w:after="43"/>
        <w:ind w:left="14" w:hanging="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 xml:space="preserve">(Ф.И.О. лица, дающего согласие) </w:t>
        <w:tab/>
        <w:t>(подпись)</w:t>
      </w:r>
    </w:p>
    <w:p>
      <w:pPr>
        <w:pStyle w:val="Normal"/>
        <w:spacing w:lineRule="auto" w:line="247" w:before="0" w:after="16"/>
        <w:ind w:left="4" w:right="4" w:hanging="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проживающий(ие) в жилом помещения, расположенном по адресу:</w:t>
      </w:r>
    </w:p>
    <w:p>
      <w:pPr>
        <w:pStyle w:val="Normal"/>
        <w:spacing w:lineRule="auto" w:line="259" w:before="0" w:after="43"/>
        <w:ind w:left="24" w:hanging="0"/>
        <w:rPr>
          <w:sz w:val="28"/>
          <w:szCs w:val="28"/>
        </w:rPr>
      </w:pPr>
      <w:r>
        <w:rPr/>
        <mc:AlternateContent>
          <mc:Choice Requires="wpg">
            <w:drawing>
              <wp:inline distT="0" distB="0" distL="0" distR="0" wp14:anchorId="513128A1">
                <wp:extent cx="6101715" cy="69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9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009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01407" h="6097">
                                <a:moveTo>
                                  <a:pt x="0" y="3049"/>
                                </a:moveTo>
                                <a:lnTo>
                                  <a:pt x="6101407" y="30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480.4pt;height:0.5pt" coordorigin="0,-11" coordsize="9608,10"/>
            </w:pict>
          </mc:Fallback>
        </mc:AlternateContent>
      </w:r>
    </w:p>
    <w:p>
      <w:pPr>
        <w:pStyle w:val="Normal"/>
        <w:spacing w:lineRule="auto" w:line="247" w:before="0" w:after="16"/>
        <w:ind w:left="4" w:right="4" w:firstLine="3678"/>
        <w:rPr>
          <w:sz w:val="22"/>
          <w:szCs w:val="22"/>
        </w:rPr>
      </w:pPr>
      <w:r>
        <w:rPr>
          <w:sz w:val="22"/>
          <w:szCs w:val="22"/>
        </w:rPr>
        <w:t>(адрес жилого помещения)</w:t>
      </w:r>
    </w:p>
    <w:p>
      <w:pPr>
        <w:pStyle w:val="Normal"/>
        <w:spacing w:lineRule="auto" w:line="247" w:before="0" w:after="16"/>
        <w:ind w:left="4" w:right="4" w:hanging="4"/>
        <w:rPr>
          <w:sz w:val="28"/>
          <w:szCs w:val="28"/>
        </w:rPr>
      </w:pPr>
      <w:r>
        <w:rPr>
          <w:sz w:val="28"/>
          <w:szCs w:val="28"/>
        </w:rPr>
        <w:t>даю свое согласие на предоставление единовременной материальной помощи, финансовой помощи</w:t>
      </w:r>
    </w:p>
    <w:p>
      <w:pPr>
        <w:pStyle w:val="Normal"/>
        <w:spacing w:lineRule="auto" w:line="247" w:before="0" w:after="16"/>
        <w:ind w:right="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43"/>
        <w:ind w:left="884" w:hanging="0"/>
        <w:rPr>
          <w:sz w:val="28"/>
          <w:szCs w:val="28"/>
        </w:rPr>
      </w:pPr>
      <w:r>
        <w:rPr/>
        <mc:AlternateContent>
          <mc:Choice Requires="wpg">
            <w:drawing>
              <wp:inline distT="0" distB="0" distL="0" distR="0" wp14:anchorId="59768326">
                <wp:extent cx="5568315" cy="952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76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677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67801" h="9147">
                                <a:moveTo>
                                  <a:pt x="0" y="4573"/>
                                </a:moveTo>
                                <a:lnTo>
                                  <a:pt x="5567801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5pt;width:438.4pt;height:0.7pt" coordorigin="0,-15" coordsize="8768,14"/>
            </w:pict>
          </mc:Fallback>
        </mc:AlternateContent>
      </w:r>
    </w:p>
    <w:p>
      <w:pPr>
        <w:pStyle w:val="Normal"/>
        <w:spacing w:lineRule="auto" w:line="264" w:before="0" w:after="296"/>
        <w:ind w:left="975" w:hanging="10"/>
        <w:jc w:val="center"/>
        <w:rPr>
          <w:sz w:val="28"/>
          <w:szCs w:val="28"/>
        </w:rPr>
      </w:pPr>
      <w:r>
        <w:rPr>
          <w:sz w:val="28"/>
          <w:szCs w:val="28"/>
        </w:rPr>
        <w:t>(Ф.И.О. заявителя полностью)</w:t>
      </w:r>
    </w:p>
    <w:p>
      <w:pPr>
        <w:pStyle w:val="Normal"/>
        <w:spacing w:lineRule="auto" w:line="247" w:before="0" w:after="16"/>
        <w:ind w:left="9" w:right="744" w:hanging="5"/>
        <w:rPr>
          <w:sz w:val="28"/>
          <w:szCs w:val="28"/>
        </w:rPr>
      </w:pPr>
      <w:r>
        <w:rPr>
          <w:sz w:val="28"/>
          <w:szCs w:val="28"/>
        </w:rPr>
        <w:t>«____»________202__г _____________________________     _________</w:t>
      </w:r>
    </w:p>
    <w:p>
      <w:pPr>
        <w:pStyle w:val="Normal"/>
        <w:tabs>
          <w:tab w:val="clear" w:pos="709"/>
          <w:tab w:val="center" w:pos="4660" w:leader="none"/>
          <w:tab w:val="center" w:pos="7868" w:leader="none"/>
        </w:tabs>
        <w:spacing w:lineRule="auto" w:line="264" w:before="0" w:after="24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(Ф.И.О. уполномоченного представителя)</w:t>
        <w:tab/>
        <w:t>(подпись)</w:t>
      </w:r>
    </w:p>
    <w:p>
      <w:pPr>
        <w:pStyle w:val="Normal"/>
        <w:tabs>
          <w:tab w:val="clear" w:pos="709"/>
          <w:tab w:val="center" w:pos="4610" w:leader="none"/>
          <w:tab w:val="center" w:pos="8720" w:leader="none"/>
        </w:tabs>
        <w:spacing w:lineRule="auto" w:line="264" w:before="0" w:after="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3</w:t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tbl>
      <w:tblPr>
        <w:tblStyle w:val="af1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89"/>
        <w:gridCol w:w="5953"/>
      </w:tblGrid>
      <w:tr>
        <w:trPr/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УТВЕРЖДАЮ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Глава Дальнереченского муниципального района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_____________ / ______________</w:t>
            </w:r>
            <w:r>
              <w:rPr>
                <w:rFonts w:eastAsia="Calibri"/>
                <w:kern w:val="0"/>
                <w:sz w:val="28"/>
                <w:szCs w:val="28"/>
                <w:u w:val="single"/>
                <w:lang w:eastAsia="en-US"/>
              </w:rPr>
              <w:t xml:space="preserve">            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подпись                        Ф.И.О.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«_____» _______________20___г.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МП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eastAsia="Calibri"/>
          <w:b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ЗАКЛЮЧЕНИЕ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о подтверждении факта проживания в жилом помещении,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которое попало в зону чрезвычайной ситуации муниципального характера,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и установлении факта нарушения условий жизнедеятельности в результате воздействия поражающих факторов источника чрезвычайной ситуации муниципального характера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(реквизиты акта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характера)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Комиссия, действующая на основании 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_____________________________________________________________________,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составе: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Председатель комиссии: 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Члены комиссии: 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провела __________________ обследование условий жизнедеятельности лица (лиц):</w:t>
      </w:r>
    </w:p>
    <w:p>
      <w:pPr>
        <w:pStyle w:val="Normal"/>
        <w:spacing w:lineRule="auto" w:line="240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 xml:space="preserve">                                         </w:t>
      </w:r>
      <w:r>
        <w:rPr>
          <w:rFonts w:eastAsia="Calibri"/>
          <w:kern w:val="0"/>
          <w:sz w:val="18"/>
          <w:szCs w:val="18"/>
          <w:lang w:eastAsia="en-US"/>
        </w:rPr>
        <w:t>(дата)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Фамилия, имя, отчество (последнее при наличии) лица (лиц), проживающих в жилом помещении: 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_____________________________________________________________________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Адрес места жительства лица (лиц): 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Факт проживания в жилом помещении лица (лиц) 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(Ф.И.О. лиц)</w:t>
      </w:r>
    </w:p>
    <w:p>
      <w:pPr>
        <w:pStyle w:val="Normal"/>
        <w:spacing w:lineRule="auto" w:line="240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 на основании ____________________________________</w:t>
        <w:br/>
      </w:r>
      <w:r>
        <w:rPr>
          <w:rFonts w:eastAsia="Calibri"/>
          <w:kern w:val="0"/>
          <w:sz w:val="18"/>
          <w:szCs w:val="18"/>
          <w:lang w:eastAsia="en-US"/>
        </w:rPr>
        <w:t xml:space="preserve">                   (установлен/не установлен)                                                      (указать, если факт проживания установлен)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Дата начала нарушения условий жизнедеятельности: 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Характер нарушения условий жизнедеятельности</w:t>
      </w:r>
    </w:p>
    <w:tbl>
      <w:tblPr>
        <w:tblStyle w:val="af1"/>
        <w:tblW w:w="100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96"/>
        <w:gridCol w:w="3996"/>
      </w:tblGrid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b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Критерии нарушения условий жизнедеятельности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b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Состояние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b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(ненужное вычеркнуть)</w:t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1. Подтопление жилого помещения в связи с подъемом воды выше уровня напольного покрытия в жилом помещении на 10 сантиметров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подтоплено/не подтоплено</w:t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2. Наличие повреждений жилого помещения от воздействия воды, снежных масс, селевых потоков, лавин, пожаров и прочих негативных сред, подвижек земной коры и почв: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стены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перекрытия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полы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крыша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повреждена /не повреждена</w:t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системы инженерных коммуникаций (указать):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>
        <w:trPr/>
        <w:tc>
          <w:tcPr>
            <w:tcW w:w="60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</w:tc>
        <w:tc>
          <w:tcPr>
            <w:tcW w:w="3996" w:type="dxa"/>
            <w:tcBorders/>
          </w:tcPr>
          <w:p>
            <w:pPr>
              <w:pStyle w:val="Normal"/>
              <w:suppressAutoHyphens w:val="true"/>
              <w:spacing w:lineRule="auto" w:line="24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</w:tbl>
    <w:p>
      <w:pPr>
        <w:pStyle w:val="Normal"/>
        <w:spacing w:lineRule="auto" w:line="2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</w:t>
      </w:r>
      <w:r>
        <w:rPr>
          <w:rFonts w:eastAsia="Calibri"/>
          <w:kern w:val="0"/>
          <w:sz w:val="28"/>
          <w:szCs w:val="28"/>
          <w:lang w:eastAsia="en-US"/>
        </w:rPr>
        <w:t>Факт нарушения условий жизнедеятельности устанавливается на основании одного из критериев.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Факт нарушения условий жизнедеятельности 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_____________________________________________________________________     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(Ф.И.О. лица (лиц )полностью)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результате чрезвычайной ситуации 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kern w:val="0"/>
          <w:sz w:val="18"/>
          <w:szCs w:val="18"/>
          <w:lang w:eastAsia="en-US"/>
        </w:rPr>
        <w:t>(прописать установлен  или не установлен)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Председатель комиссии:____________________________________________________________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kern w:val="0"/>
          <w:sz w:val="18"/>
          <w:szCs w:val="18"/>
          <w:lang w:eastAsia="en-US"/>
        </w:rPr>
        <w:t>(должность, подпись, фамилия, инициалы)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Члены комиссии: 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eastAsia="Calibri"/>
          <w:kern w:val="0"/>
          <w:sz w:val="18"/>
          <w:szCs w:val="18"/>
          <w:lang w:eastAsia="en-US"/>
        </w:rPr>
        <w:t>(должность, подпись, фамилия, инициалы)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kern w:val="0"/>
          <w:sz w:val="18"/>
          <w:szCs w:val="18"/>
          <w:lang w:eastAsia="en-US"/>
        </w:rPr>
        <w:t>(должность, подпись, фамилия, инициалы)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С заключением комиссии ознакомлен(ы)________________________________________________________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( подпись, фамилия, инициалы)</w:t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</w:r>
    </w:p>
    <w:p>
      <w:pPr>
        <w:pStyle w:val="Normal"/>
        <w:spacing w:lineRule="auto" w:line="240"/>
        <w:ind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4</w:t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>
      <w:pPr>
        <w:pStyle w:val="Normal"/>
        <w:spacing w:lineRule="auto" w:line="240"/>
        <w:ind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</w:r>
    </w:p>
    <w:tbl>
      <w:tblPr>
        <w:tblStyle w:val="af1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89"/>
        <w:gridCol w:w="5953"/>
      </w:tblGrid>
      <w:tr>
        <w:trPr/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40" w:before="0" w:after="20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УТВЕРЖДАЮ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Глава Дальнереченского муниципального района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_____________ / _</w:t>
            </w:r>
            <w:r>
              <w:rPr>
                <w:rFonts w:eastAsia="Calibri"/>
                <w:kern w:val="0"/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___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подпись                        Ф.И.О.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«_____» _______________20____ г.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МП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eastAsia="Calibri"/>
          <w:b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ЗАКЛЮЧЕНИЕ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о подтверждении факта проживания в жилом помещении,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которое попало в зону чрезвычайной ситуации муниципального характера,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и установлении факта утраты имущества первой необходимости в результате воздействия поражающих факторов источника чрезвычайной ситуации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16"/>
          <w:szCs w:val="16"/>
          <w:lang w:eastAsia="en-US"/>
        </w:rPr>
        <w:t>(реквизиты акта об отнесении возникшей чрезвычайной ситуации к чрезвычайной ситуации муниципального характера)</w:t>
      </w:r>
    </w:p>
    <w:p>
      <w:pPr>
        <w:pStyle w:val="Normal"/>
        <w:spacing w:lineRule="auto" w:line="24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</w:r>
    </w:p>
    <w:p>
      <w:pPr>
        <w:pStyle w:val="Normal"/>
        <w:spacing w:lineRule="auto" w:line="2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Комиссия, действующая на основании:</w:t>
      </w:r>
    </w:p>
    <w:p>
      <w:pPr>
        <w:pStyle w:val="Normal"/>
        <w:spacing w:lineRule="auto" w:line="2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составе: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Председатель комиссии</w:t>
      </w:r>
      <w:r>
        <w:rPr>
          <w:rFonts w:eastAsia="Calibri"/>
          <w:kern w:val="0"/>
          <w:sz w:val="28"/>
          <w:szCs w:val="28"/>
          <w:u w:val="single"/>
          <w:lang w:eastAsia="en-US"/>
        </w:rPr>
        <w:t xml:space="preserve">: </w:t>
      </w: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Члены комиссии: 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провела __________________ обследование условий жизнедеятельности лица (лиц):</w:t>
      </w:r>
      <w:r>
        <w:rPr>
          <w:rFonts w:eastAsia="Calibri"/>
          <w:kern w:val="0"/>
          <w:sz w:val="18"/>
          <w:szCs w:val="18"/>
          <w:lang w:eastAsia="en-US"/>
        </w:rPr>
        <w:t xml:space="preserve">                               (дата)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u w:val="single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Фамилия, имя, отчество (последнее при наличии) лица (лиц), проживающих в жилом помещении: 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Адрес места жительства лица (лиц): 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false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Факт проживания в жилом помещении лица (лиц): _____________________________________________________________________</w:t>
      </w:r>
    </w:p>
    <w:p>
      <w:pPr>
        <w:pStyle w:val="Normal"/>
        <w:widowControl w:val="false"/>
        <w:suppressAutoHyphens w:val="false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(Ф.И.О. лиц)</w:t>
      </w:r>
    </w:p>
    <w:p>
      <w:pPr>
        <w:pStyle w:val="Normal"/>
        <w:spacing w:lineRule="auto" w:line="240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________________________ </w:t>
      </w:r>
      <w:r>
        <w:rPr>
          <w:rFonts w:eastAsia="Calibri"/>
          <w:kern w:val="0"/>
          <w:sz w:val="24"/>
          <w:szCs w:val="24"/>
          <w:lang w:eastAsia="en-US"/>
        </w:rPr>
        <w:t>на основании</w:t>
      </w:r>
      <w:r>
        <w:rPr>
          <w:rFonts w:eastAsia="Calibri"/>
          <w:kern w:val="0"/>
          <w:sz w:val="28"/>
          <w:szCs w:val="28"/>
          <w:lang w:eastAsia="en-US"/>
        </w:rPr>
        <w:t xml:space="preserve">  __________________________________</w:t>
        <w:br/>
      </w:r>
      <w:r>
        <w:rPr>
          <w:rFonts w:eastAsia="Calibri"/>
          <w:kern w:val="0"/>
          <w:sz w:val="18"/>
          <w:szCs w:val="18"/>
          <w:lang w:eastAsia="en-US"/>
        </w:rPr>
        <w:t xml:space="preserve">                   (установлен/не установлен)                                                      (указать, если факт проживания установлен)</w:t>
      </w:r>
    </w:p>
    <w:p>
      <w:pPr>
        <w:pStyle w:val="Normal"/>
        <w:rPr/>
      </w:pPr>
      <w:r>
        <w:rPr>
          <w:rFonts w:eastAsia="Calibri"/>
          <w:kern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Дата начала нарушения условий жизнедеятельности</w:t>
      </w:r>
      <w:r>
        <w:rPr>
          <w:rFonts w:eastAsia="Calibri"/>
          <w:kern w:val="0"/>
          <w:sz w:val="28"/>
          <w:szCs w:val="28"/>
          <w:lang w:eastAsia="en-US"/>
        </w:rPr>
        <w:t>: 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Список утраченного имущества первой необходимости</w:t>
      </w:r>
      <w:r>
        <w:rPr>
          <w:rFonts w:eastAsia="Calibri"/>
          <w:kern w:val="0"/>
          <w:sz w:val="28"/>
          <w:szCs w:val="28"/>
          <w:lang w:eastAsia="en-US"/>
        </w:rPr>
        <w:t xml:space="preserve">: </w:t>
        <w:tab/>
      </w:r>
    </w:p>
    <w:tbl>
      <w:tblPr>
        <w:tblW w:w="101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244"/>
        <w:gridCol w:w="1844"/>
        <w:gridCol w:w="3051"/>
      </w:tblGrid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/>
              <w:jc w:val="center"/>
              <w:rPr>
                <w:rFonts w:eastAsia="Calibri"/>
                <w:b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Список имущества первой необходимости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/>
              <w:jc w:val="center"/>
              <w:rPr>
                <w:rFonts w:eastAsia="Calibri"/>
                <w:b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Утрачено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/>
              <w:jc w:val="center"/>
              <w:rPr>
                <w:rFonts w:eastAsia="Calibri"/>
                <w:b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(ДА или НЕТ)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/>
              <w:jc w:val="center"/>
              <w:rPr>
                <w:rFonts w:eastAsia="Calibri"/>
                <w:b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Примечание</w:t>
            </w:r>
          </w:p>
        </w:tc>
      </w:tr>
      <w:tr>
        <w:trPr/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1) Предметы для хранения и приготовления пищи:</w:t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газовая плита (электроплита)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шкаф для посуды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2) Предметы мебели для приема пищи:</w:t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стол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стул (табуретка)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3) Предметы мебели для сна: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кровать (диван)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4) Предметы средств информирования граждан:</w:t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телевизор (радио)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>
          <w:trHeight w:val="535" w:hRule="atLeast"/>
        </w:trPr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5) Предметы средств водоснабжения и отопления (в случае отсутствия централизованного водоснабжения и отопления):</w:t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насос для подачи воды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водонагреватель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котел отопительный (переносная печь)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bookmarkStart w:id="8" w:name="Par74"/>
      <w:bookmarkEnd w:id="8"/>
      <w:r>
        <w:rPr>
          <w:rFonts w:eastAsia="Calibri"/>
          <w:kern w:val="0"/>
          <w:sz w:val="28"/>
          <w:szCs w:val="28"/>
          <w:lang w:eastAsia="en-US"/>
        </w:rPr>
        <w:t xml:space="preserve">Факт утраты имущества первой необходимости 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 w:eastAsia="Calibri" w:cs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 w:eastAsia="Calibri" w:cs="Calibri"/>
          <w:kern w:val="0"/>
          <w:sz w:val="22"/>
          <w:szCs w:val="22"/>
          <w:lang w:eastAsia="en-US"/>
        </w:rPr>
      </w:pPr>
      <w:r>
        <w:rPr>
          <w:kern w:val="0"/>
          <w:lang w:eastAsia="en-US"/>
        </w:rPr>
        <w:t xml:space="preserve">                                                                               </w:t>
      </w:r>
      <w:r>
        <w:rPr>
          <w:rFonts w:eastAsia="Calibri"/>
          <w:kern w:val="0"/>
          <w:lang w:eastAsia="en-US"/>
        </w:rPr>
        <w:t>(Ф.И.О. лица (лиц) полностью)</w:t>
      </w:r>
    </w:p>
    <w:p>
      <w:pPr>
        <w:pStyle w:val="Normal"/>
        <w:spacing w:lineRule="auto" w:line="360" w:before="0" w:after="0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_________________________________________________________________________________________________</w:t>
      </w:r>
    </w:p>
    <w:p>
      <w:pPr>
        <w:pStyle w:val="Normal"/>
        <w:spacing w:lineRule="auto" w:line="360" w:before="0" w:after="0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 w:eastAsia="Calibri" w:cs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результате чрезвычайной ситуации 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 w:eastAsia="Calibri" w:cs="Calibri"/>
          <w:kern w:val="0"/>
          <w:sz w:val="22"/>
          <w:szCs w:val="22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                                                                                   </w:t>
      </w:r>
      <w:r>
        <w:rPr>
          <w:kern w:val="0"/>
          <w:lang w:eastAsia="en-US"/>
        </w:rPr>
        <w:t xml:space="preserve">  </w:t>
      </w:r>
      <w:r>
        <w:rPr>
          <w:rFonts w:eastAsia="Calibri"/>
          <w:kern w:val="0"/>
          <w:lang w:eastAsia="en-US"/>
        </w:rPr>
        <w:t>(установлен / не установлен)</w:t>
      </w:r>
    </w:p>
    <w:p>
      <w:pPr>
        <w:pStyle w:val="Normal"/>
        <w:spacing w:lineRule="auto" w:line="2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Председатель комиссии</w:t>
      </w:r>
      <w:r>
        <w:rPr>
          <w:rFonts w:eastAsia="Calibri"/>
          <w:kern w:val="0"/>
          <w:sz w:val="28"/>
          <w:szCs w:val="28"/>
          <w:lang w:eastAsia="en-US"/>
        </w:rPr>
        <w:t>: __________________________________________________</w:t>
      </w:r>
    </w:p>
    <w:p>
      <w:pPr>
        <w:pStyle w:val="Normal"/>
        <w:spacing w:lineRule="auto" w:line="2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</w:t>
      </w:r>
      <w:r>
        <w:rPr>
          <w:rFonts w:eastAsia="Calibri"/>
          <w:kern w:val="0"/>
          <w:sz w:val="18"/>
          <w:szCs w:val="18"/>
          <w:lang w:eastAsia="en-US"/>
        </w:rPr>
        <w:t>(должность, подпись, фамилия, инициалы)</w:t>
      </w:r>
    </w:p>
    <w:p>
      <w:pPr>
        <w:pStyle w:val="Normal"/>
        <w:spacing w:lineRule="auto" w:line="2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Члены комиссии</w:t>
      </w:r>
      <w:r>
        <w:rPr>
          <w:rFonts w:eastAsia="Calibri"/>
          <w:kern w:val="0"/>
          <w:sz w:val="28"/>
          <w:szCs w:val="28"/>
          <w:lang w:eastAsia="en-US"/>
        </w:rPr>
        <w:t>: _______________________________________________________</w:t>
      </w:r>
    </w:p>
    <w:p>
      <w:pPr>
        <w:pStyle w:val="Normal"/>
        <w:spacing w:lineRule="auto" w:line="2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 xml:space="preserve">  </w:t>
      </w:r>
      <w:r>
        <w:rPr>
          <w:rFonts w:eastAsia="Calibri"/>
          <w:kern w:val="0"/>
          <w:sz w:val="18"/>
          <w:szCs w:val="18"/>
          <w:lang w:eastAsia="en-US"/>
        </w:rPr>
        <w:t>(должность, подпись, фамилия, инициалы)</w:t>
      </w:r>
    </w:p>
    <w:p>
      <w:pPr>
        <w:pStyle w:val="Normal"/>
        <w:spacing w:lineRule="auto" w:line="2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 xml:space="preserve">    </w:t>
      </w:r>
      <w:r>
        <w:rPr>
          <w:rFonts w:eastAsia="Calibri"/>
          <w:kern w:val="0"/>
          <w:sz w:val="18"/>
          <w:szCs w:val="18"/>
          <w:lang w:eastAsia="en-US"/>
        </w:rPr>
        <w:t>(должность, подпись, фамилия, инициалы)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4"/>
          <w:szCs w:val="24"/>
          <w:lang w:eastAsia="en-US"/>
        </w:rPr>
        <w:t>С заключением комиссии ознакомлен(ы):</w:t>
      </w: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</w:t>
      </w:r>
    </w:p>
    <w:p>
      <w:pPr>
        <w:pStyle w:val="Normal"/>
        <w:spacing w:lineRule="auto" w:line="24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20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(подпись, фамилия имя отчество граждан)</w:t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5</w:t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>
      <w:pPr>
        <w:pStyle w:val="Normal"/>
        <w:spacing w:lineRule="auto" w:line="240"/>
        <w:ind w:left="499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048"/>
        <w:gridCol w:w="5730"/>
      </w:tblGrid>
      <w:tr>
        <w:trPr>
          <w:trHeight w:val="2260" w:hRule="atLeast"/>
        </w:trPr>
        <w:tc>
          <w:tcPr>
            <w:tcW w:w="404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730" w:type="dxa"/>
            <w:tcBorders/>
            <w:vAlign w:val="center"/>
          </w:tcPr>
          <w:p>
            <w:pPr>
              <w:pStyle w:val="Normal"/>
              <w:spacing w:lineRule="auto" w:line="240"/>
              <w:ind w:left="2040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>
            <w:pPr>
              <w:pStyle w:val="Normal"/>
              <w:spacing w:lineRule="auto" w:line="240"/>
              <w:ind w:left="204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2040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Дальнереченского муниципального района</w:t>
            </w:r>
          </w:p>
          <w:p>
            <w:pPr>
              <w:pStyle w:val="Normal"/>
              <w:spacing w:lineRule="auto" w:line="240"/>
              <w:ind w:left="2040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2040" w:right="-1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/_______________</w:t>
            </w:r>
          </w:p>
          <w:p>
            <w:pPr>
              <w:pStyle w:val="Normal"/>
              <w:spacing w:lineRule="auto" w:line="240"/>
              <w:ind w:left="2040" w:right="-109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                         Ф.И.О.</w:t>
            </w:r>
          </w:p>
          <w:p>
            <w:pPr>
              <w:pStyle w:val="Normal"/>
              <w:spacing w:lineRule="auto" w:line="240"/>
              <w:ind w:left="2040" w:right="-109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ind w:left="2040" w:right="-1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u w:val="single"/>
              </w:rPr>
              <w:t>_____</w:t>
            </w:r>
            <w:r>
              <w:rPr>
                <w:sz w:val="22"/>
                <w:szCs w:val="22"/>
              </w:rPr>
              <w:t>»______________20 ___ г.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  <w:r>
        <w:rPr/>
        <w:t>М.П.</w:t>
      </w:r>
    </w:p>
    <w:p>
      <w:pPr>
        <w:pStyle w:val="Normal"/>
        <w:tabs>
          <w:tab w:val="clear" w:pos="709"/>
          <w:tab w:val="left" w:pos="14317" w:leader="none"/>
          <w:tab w:val="left" w:pos="14742" w:leader="none"/>
        </w:tabs>
        <w:spacing w:lineRule="auto" w:line="240"/>
        <w:ind w:right="39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4317" w:leader="none"/>
          <w:tab w:val="left" w:pos="14742" w:leader="none"/>
        </w:tabs>
        <w:spacing w:lineRule="auto" w:line="240"/>
        <w:ind w:right="39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4317" w:leader="none"/>
          <w:tab w:val="left" w:pos="14742" w:leader="none"/>
        </w:tabs>
        <w:spacing w:lineRule="auto" w:line="240"/>
        <w:ind w:right="394" w:hanging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граждан, нуждающихся в получении единовременной материальной помощи в результате чрезвычайной ситуации природного и техногенного характера на территории Дальнереченского муниципального района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4"/>
        <w:gridCol w:w="1264"/>
        <w:gridCol w:w="891"/>
        <w:gridCol w:w="1070"/>
        <w:gridCol w:w="947"/>
        <w:gridCol w:w="696"/>
        <w:gridCol w:w="1191"/>
        <w:gridCol w:w="1105"/>
        <w:gridCol w:w="1105"/>
        <w:gridCol w:w="9"/>
        <w:gridCol w:w="1097"/>
        <w:gridCol w:w="8"/>
      </w:tblGrid>
      <w:tr>
        <w:trPr>
          <w:trHeight w:val="492" w:hRule="atLeast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единовременной материальной помощи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9" w:hRule="atLeast"/>
          <w:cantSplit w:val="true"/>
        </w:trPr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ГОЧС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администрации Дальнереченского МР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6</w:t>
      </w:r>
    </w:p>
    <w:p>
      <w:pPr>
        <w:pStyle w:val="Normal"/>
        <w:ind w:left="5103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048"/>
        <w:gridCol w:w="5730"/>
      </w:tblGrid>
      <w:tr>
        <w:trPr>
          <w:trHeight w:val="2260" w:hRule="atLeast"/>
        </w:trPr>
        <w:tc>
          <w:tcPr>
            <w:tcW w:w="404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730" w:type="dxa"/>
            <w:tcBorders/>
            <w:vAlign w:val="center"/>
          </w:tcPr>
          <w:p>
            <w:pPr>
              <w:pStyle w:val="Normal"/>
              <w:spacing w:lineRule="auto" w:line="240"/>
              <w:ind w:left="2040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>
            <w:pPr>
              <w:pStyle w:val="Normal"/>
              <w:spacing w:lineRule="auto" w:line="240"/>
              <w:ind w:left="204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2040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Дальнереченского муниципального района</w:t>
            </w:r>
          </w:p>
          <w:p>
            <w:pPr>
              <w:pStyle w:val="Normal"/>
              <w:spacing w:lineRule="auto" w:line="240"/>
              <w:ind w:left="2040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2040" w:right="-1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/_______________</w:t>
            </w:r>
          </w:p>
          <w:p>
            <w:pPr>
              <w:pStyle w:val="Normal"/>
              <w:spacing w:lineRule="auto" w:line="240"/>
              <w:ind w:left="2040" w:right="-109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                         Ф.И.О.</w:t>
            </w:r>
          </w:p>
          <w:p>
            <w:pPr>
              <w:pStyle w:val="Normal"/>
              <w:spacing w:lineRule="auto" w:line="240"/>
              <w:ind w:left="2040" w:right="-109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ind w:left="2040" w:right="-1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u w:val="single"/>
              </w:rPr>
              <w:t>_____</w:t>
            </w:r>
            <w:r>
              <w:rPr>
                <w:sz w:val="22"/>
                <w:szCs w:val="22"/>
              </w:rPr>
              <w:t>»______________20 ___ г.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  <w:r>
        <w:rPr/>
        <w:t>М.П.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spacing w:lineRule="auto" w:line="240"/>
        <w:ind w:right="-173" w:hanging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spacing w:lineRule="auto" w:line="240"/>
        <w:ind w:right="-173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граждан, нуждающихся в получении финансовой помощи в связи с полной или частичной утратой ими имущества первой необходимости в результате чрезвычайной ситуации природного и техногенного характера на территории </w:t>
      </w:r>
    </w:p>
    <w:p>
      <w:pPr>
        <w:pStyle w:val="Normal"/>
        <w:spacing w:lineRule="auto" w:line="240"/>
        <w:ind w:right="-173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4"/>
        <w:gridCol w:w="1264"/>
        <w:gridCol w:w="891"/>
        <w:gridCol w:w="1070"/>
        <w:gridCol w:w="947"/>
        <w:gridCol w:w="696"/>
        <w:gridCol w:w="1191"/>
        <w:gridCol w:w="1105"/>
        <w:gridCol w:w="1105"/>
        <w:gridCol w:w="9"/>
        <w:gridCol w:w="1097"/>
        <w:gridCol w:w="8"/>
      </w:tblGrid>
      <w:tr>
        <w:trPr>
          <w:trHeight w:val="492" w:hRule="atLeast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единовременной материальной помощи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9" w:hRule="atLeast"/>
          <w:cantSplit w:val="true"/>
        </w:trPr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2A365EB">
                <wp:simplePos x="0" y="0"/>
                <wp:positionH relativeFrom="column">
                  <wp:posOffset>6739890</wp:posOffset>
                </wp:positionH>
                <wp:positionV relativeFrom="paragraph">
                  <wp:posOffset>994410</wp:posOffset>
                </wp:positionV>
                <wp:extent cx="362585" cy="810260"/>
                <wp:effectExtent l="7620" t="10795" r="11430" b="8255"/>
                <wp:wrapNone/>
                <wp:docPr id="8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xbxContent>
                      </wps:txbx>
                      <wps:bodyPr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530.7pt;margin-top:78.3pt;width:28.45pt;height:63.7pt" wp14:anchorId="62A365EB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8"/>
                        <w:jc w:val="center"/>
                        <w:rPr/>
                      </w:pPr>
                      <w:r>
                        <w:rPr/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ГОЧС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администрации Дальнереченского МР</w:t>
        <w:tab/>
        <w:tab/>
        <w:tab/>
        <w:tab/>
        <w:tab/>
        <w:tab/>
        <w:tab/>
        <w:tab/>
        <w:tab/>
        <w:t xml:space="preserve">   </w:t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276" w:right="851" w:header="283" w:top="567" w:footer="0" w:bottom="567" w:gutter="0"/>
      <w:pgNumType w:fmt="decimal"/>
      <w:formProt w:val="false"/>
      <w:titlePg/>
      <w:textDirection w:val="lrTb"/>
      <w:docGrid w:type="default" w:linePitch="272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67bd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link w:val="10"/>
    <w:qFormat/>
    <w:rsid w:val="000620c1"/>
    <w:pPr>
      <w:keepNext w:val="true"/>
      <w:suppressAutoHyphens w:val="false"/>
      <w:spacing w:lineRule="auto" w:line="240"/>
      <w:ind w:hanging="180"/>
      <w:jc w:val="center"/>
      <w:outlineLvl w:val="0"/>
    </w:pPr>
    <w:rPr>
      <w:rFonts w:ascii="NTTimes/Cyrillic" w:hAnsi="NTTimes/Cyrillic"/>
      <w:b/>
      <w:kern w:val="0"/>
      <w:sz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qFormat/>
    <w:rsid w:val="00e962e6"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e962e6"/>
    <w:rPr>
      <w:rFonts w:ascii="Times New Roman" w:hAnsi="Times New Roman" w:eastAsia="Times New Roman" w:cs="Times New Roman"/>
      <w:kern w:val="2"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e962e6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10fc3"/>
    <w:rPr>
      <w:rFonts w:ascii="Segoe UI" w:hAnsi="Segoe UI" w:eastAsia="Times New Roman" w:cs="Segoe UI"/>
      <w:kern w:val="2"/>
      <w:sz w:val="18"/>
      <w:szCs w:val="18"/>
      <w:lang w:eastAsia="ar-SA"/>
    </w:rPr>
  </w:style>
  <w:style w:type="character" w:styleId="11" w:customStyle="1">
    <w:name w:val="Заголовок 1 Знак"/>
    <w:basedOn w:val="DefaultParagraphFont"/>
    <w:link w:val="1"/>
    <w:qFormat/>
    <w:rsid w:val="000620c1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0f40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b"/>
    <w:uiPriority w:val="99"/>
    <w:semiHidden/>
    <w:qFormat/>
    <w:rsid w:val="00850f40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Style17" w:customStyle="1">
    <w:name w:val="Тема примечания Знак"/>
    <w:basedOn w:val="Style16"/>
    <w:link w:val="ad"/>
    <w:uiPriority w:val="99"/>
    <w:semiHidden/>
    <w:qFormat/>
    <w:rsid w:val="00850f40"/>
    <w:rPr>
      <w:rFonts w:ascii="Times New Roman" w:hAnsi="Times New Roman" w:eastAsia="Times New Roman" w:cs="Times New Roman"/>
      <w:b/>
      <w:bCs/>
      <w:kern w:val="2"/>
      <w:sz w:val="20"/>
      <w:szCs w:val="20"/>
      <w:lang w:eastAsia="ar-SA"/>
    </w:rPr>
  </w:style>
  <w:style w:type="character" w:styleId="Style18" w:customStyle="1">
    <w:name w:val="Нижний колонтитул Знак"/>
    <w:basedOn w:val="DefaultParagraphFont"/>
    <w:link w:val="af"/>
    <w:uiPriority w:val="99"/>
    <w:qFormat/>
    <w:rsid w:val="00993c4d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Body Text Indent"/>
    <w:basedOn w:val="Normal"/>
    <w:link w:val="a4"/>
    <w:rsid w:val="00e962e6"/>
    <w:pPr>
      <w:ind w:left="283" w:firstLine="720"/>
      <w:jc w:val="both"/>
    </w:pPr>
    <w:rPr>
      <w:sz w:val="2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rsid w:val="00e962e6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12" w:customStyle="1">
    <w:name w:val="Абзац списка1"/>
    <w:basedOn w:val="Normal"/>
    <w:qFormat/>
    <w:rsid w:val="00e962e6"/>
    <w:pPr/>
    <w:rPr/>
  </w:style>
  <w:style w:type="paragraph" w:styleId="21" w:customStyle="1">
    <w:name w:val="Основной текст (2)"/>
    <w:basedOn w:val="Normal"/>
    <w:qFormat/>
    <w:rsid w:val="00e962e6"/>
    <w:pPr/>
    <w:rPr/>
  </w:style>
  <w:style w:type="paragraph" w:styleId="S1" w:customStyle="1">
    <w:name w:val="s_1"/>
    <w:basedOn w:val="Normal"/>
    <w:qFormat/>
    <w:rsid w:val="00aa768f"/>
    <w:pPr>
      <w:suppressAutoHyphens w:val="false"/>
      <w:spacing w:lineRule="auto" w:line="240" w:beforeAutospacing="1" w:afterAutospacing="1"/>
    </w:pPr>
    <w:rPr>
      <w:kern w:val="0"/>
      <w:sz w:val="24"/>
      <w:szCs w:val="24"/>
      <w:lang w:eastAsia="ru-RU"/>
    </w:rPr>
  </w:style>
  <w:style w:type="paragraph" w:styleId="ConsPlusNormal" w:customStyle="1">
    <w:name w:val="ConsPlusNormal"/>
    <w:qFormat/>
    <w:rsid w:val="00aa768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ar-SA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10fc3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d87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850f40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850f40"/>
    <w:pPr/>
    <w:rPr>
      <w:b/>
      <w:bCs/>
    </w:rPr>
  </w:style>
  <w:style w:type="paragraph" w:styleId="Style27">
    <w:name w:val="Footer"/>
    <w:basedOn w:val="Normal"/>
    <w:link w:val="af0"/>
    <w:uiPriority w:val="99"/>
    <w:unhideWhenUsed/>
    <w:rsid w:val="00993c4d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3c67bd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00B2-D78F-4534-9F32-0E843644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LibreOffice/6.4.4.2$Linux_X86_64 LibreOffice_project/40$Build-2</Application>
  <Pages>20</Pages>
  <Words>3710</Words>
  <Characters>32899</Characters>
  <CharactersWithSpaces>38054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2024-04-17T02:35:00Z</dcterms:created>
  <dc:creator>Щинова Кристина Станиставовн</dc:creator>
  <dc:description/>
  <dc:language>ru-RU</dc:language>
  <cp:lastModifiedBy/>
  <cp:lastPrinted>2023-07-24T05:28:00Z</cp:lastPrinted>
  <dcterms:modified xsi:type="dcterms:W3CDTF">2024-04-22T11:00:54Z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