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F11DE" w14:textId="1FF88AE4" w:rsidR="00A528BA" w:rsidRDefault="00F54A17" w:rsidP="001F7368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drawing>
          <wp:inline distT="0" distB="0" distL="0" distR="0" wp14:anchorId="51069B2B" wp14:editId="057BA1A8">
            <wp:extent cx="64516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76" t="-1656" r="-1976" b="-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D20DA" w14:textId="77777777" w:rsidR="00A528BA" w:rsidRDefault="00A528BA" w:rsidP="001F7368">
      <w:pPr>
        <w:pStyle w:val="1"/>
        <w:numPr>
          <w:ilvl w:val="0"/>
          <w:numId w:val="1"/>
        </w:numPr>
        <w:rPr>
          <w:sz w:val="12"/>
          <w:szCs w:val="12"/>
        </w:rPr>
      </w:pPr>
    </w:p>
    <w:p w14:paraId="0B6235AC" w14:textId="77777777" w:rsidR="00A528BA" w:rsidRDefault="00F54A17" w:rsidP="001F7368">
      <w:pPr>
        <w:pStyle w:val="1"/>
        <w:numPr>
          <w:ilvl w:val="0"/>
          <w:numId w:val="1"/>
        </w:numPr>
        <w:ind w:left="-540" w:right="-365"/>
      </w:pPr>
      <w:r>
        <w:rPr>
          <w:sz w:val="26"/>
        </w:rPr>
        <w:t>АДМИНИСТРАЦИЯ  ДАЛЬНЕРЕЧЕНС</w:t>
      </w:r>
      <w:r>
        <w:rPr>
          <w:spacing w:val="32"/>
          <w:sz w:val="26"/>
        </w:rPr>
        <w:t>К</w:t>
      </w:r>
      <w:r>
        <w:rPr>
          <w:spacing w:val="32"/>
          <w:sz w:val="26"/>
          <w:lang w:val="ru-RU"/>
        </w:rPr>
        <w:t>ОГ</w:t>
      </w:r>
      <w:r>
        <w:rPr>
          <w:spacing w:val="32"/>
          <w:sz w:val="26"/>
        </w:rPr>
        <w:t>О</w:t>
      </w:r>
      <w:r>
        <w:rPr>
          <w:sz w:val="26"/>
        </w:rPr>
        <w:t xml:space="preserve">  МУНИЦИПАЛЬНОГО  РАЙОНА </w:t>
      </w:r>
    </w:p>
    <w:p w14:paraId="51B1BF4E" w14:textId="77777777" w:rsidR="00A528BA" w:rsidRDefault="00A528BA" w:rsidP="001F7368">
      <w:pPr>
        <w:ind w:left="-540" w:right="-365" w:hanging="180"/>
        <w:jc w:val="center"/>
        <w:rPr>
          <w:rFonts w:ascii="Times New Roman" w:hAnsi="Times New Roman" w:cs="Times New Roman"/>
          <w:sz w:val="26"/>
        </w:rPr>
      </w:pPr>
    </w:p>
    <w:p w14:paraId="2B04F98A" w14:textId="13E087BC" w:rsidR="00A528BA" w:rsidRDefault="00F54A17" w:rsidP="001F7368">
      <w:pPr>
        <w:pStyle w:val="1"/>
        <w:numPr>
          <w:ilvl w:val="0"/>
          <w:numId w:val="1"/>
        </w:numPr>
        <w:ind w:left="-540" w:right="-365"/>
      </w:pPr>
      <w:r>
        <w:rPr>
          <w:rFonts w:eastAsia="Times New Roman"/>
          <w:sz w:val="26"/>
          <w:lang w:val="ru-RU"/>
        </w:rPr>
        <w:t xml:space="preserve"> </w:t>
      </w:r>
      <w:r w:rsidR="009B5DBF">
        <w:rPr>
          <w:rFonts w:eastAsia="Times New Roman"/>
          <w:sz w:val="26"/>
          <w:lang w:val="en-US"/>
        </w:rPr>
        <w:t xml:space="preserve"> </w:t>
      </w:r>
      <w:r w:rsidR="009B5DBF">
        <w:rPr>
          <w:rFonts w:eastAsia="Times New Roman"/>
          <w:sz w:val="26"/>
          <w:lang w:val="ru-RU"/>
        </w:rPr>
        <w:t xml:space="preserve"> </w:t>
      </w:r>
      <w:r w:rsidR="00B810CC">
        <w:rPr>
          <w:sz w:val="26"/>
          <w:lang w:val="ru-RU"/>
        </w:rPr>
        <w:t>П</w:t>
      </w:r>
      <w:r>
        <w:rPr>
          <w:sz w:val="26"/>
        </w:rPr>
        <w:t>ОСТАНОВЛЕНИ</w:t>
      </w:r>
      <w:r w:rsidR="00972A1B">
        <w:rPr>
          <w:sz w:val="26"/>
          <w:lang w:val="ru-RU"/>
        </w:rPr>
        <w:t>Е</w:t>
      </w:r>
    </w:p>
    <w:p w14:paraId="78E5F3AD" w14:textId="77777777" w:rsidR="00A528BA" w:rsidRDefault="00A528BA" w:rsidP="001F7368">
      <w:pPr>
        <w:rPr>
          <w:rFonts w:ascii="Times New Roman" w:hAnsi="Times New Roman" w:cs="Times New Roman"/>
          <w:sz w:val="26"/>
        </w:rPr>
      </w:pPr>
    </w:p>
    <w:p w14:paraId="28C23E2B" w14:textId="3DBA8037" w:rsidR="00A528BA" w:rsidRDefault="00F54A17" w:rsidP="001F7368">
      <w:pPr>
        <w:tabs>
          <w:tab w:val="center" w:pos="4960"/>
          <w:tab w:val="left" w:pos="7360"/>
        </w:tabs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9B5DBF">
        <w:rPr>
          <w:rFonts w:ascii="Times New Roman" w:eastAsia="Times New Roman" w:hAnsi="Times New Roman" w:cs="Times New Roman"/>
          <w:b/>
        </w:rPr>
        <w:t xml:space="preserve">  </w:t>
      </w:r>
      <w:r w:rsidR="00B810CC">
        <w:rPr>
          <w:rFonts w:ascii="Times New Roman" w:eastAsia="Times New Roman" w:hAnsi="Times New Roman" w:cs="Times New Roman"/>
          <w:b/>
          <w:u w:val="single"/>
        </w:rPr>
        <w:t>"</w:t>
      </w:r>
      <w:r w:rsidR="004118E0">
        <w:rPr>
          <w:rFonts w:ascii="Times New Roman" w:eastAsia="Times New Roman" w:hAnsi="Times New Roman" w:cs="Times New Roman"/>
          <w:b/>
          <w:u w:val="single"/>
        </w:rPr>
        <w:t>21</w:t>
      </w:r>
      <w:r w:rsidR="00B810CC">
        <w:rPr>
          <w:rFonts w:ascii="Times New Roman" w:eastAsia="Times New Roman" w:hAnsi="Times New Roman" w:cs="Times New Roman"/>
          <w:b/>
          <w:u w:val="single"/>
        </w:rPr>
        <w:t>"</w:t>
      </w:r>
      <w:r w:rsidR="00972A1B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5A07F0">
        <w:rPr>
          <w:rFonts w:ascii="Times New Roman" w:eastAsia="Times New Roman" w:hAnsi="Times New Roman" w:cs="Times New Roman"/>
          <w:b/>
          <w:u w:val="single"/>
        </w:rPr>
        <w:t>мая</w:t>
      </w:r>
      <w:r w:rsidR="00972A1B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EB21E9">
        <w:rPr>
          <w:rFonts w:ascii="Times New Roman" w:hAnsi="Times New Roman" w:cs="Times New Roman"/>
          <w:b/>
          <w:u w:val="single"/>
        </w:rPr>
        <w:t>202</w:t>
      </w:r>
      <w:r w:rsidR="005A07F0">
        <w:rPr>
          <w:rFonts w:ascii="Times New Roman" w:hAnsi="Times New Roman" w:cs="Times New Roman"/>
          <w:b/>
          <w:u w:val="single"/>
        </w:rPr>
        <w:t>4</w:t>
      </w:r>
      <w:r w:rsidRPr="00EB21E9">
        <w:rPr>
          <w:rFonts w:ascii="Times New Roman" w:hAnsi="Times New Roman" w:cs="Times New Roman"/>
          <w:b/>
          <w:u w:val="single"/>
        </w:rPr>
        <w:t xml:space="preserve"> года</w:t>
      </w:r>
      <w:r>
        <w:rPr>
          <w:rFonts w:ascii="Times New Roman" w:hAnsi="Times New Roman" w:cs="Times New Roman"/>
        </w:rPr>
        <w:t xml:space="preserve">                    </w:t>
      </w:r>
      <w:r w:rsidR="00972A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г.  Дальнереченск</w:t>
      </w:r>
      <w:r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b/>
          <w:u w:val="single"/>
        </w:rPr>
        <w:t>№</w:t>
      </w:r>
      <w:r w:rsidR="00BB529F">
        <w:rPr>
          <w:rFonts w:ascii="Times New Roman" w:hAnsi="Times New Roman" w:cs="Times New Roman"/>
          <w:b/>
          <w:u w:val="single"/>
        </w:rPr>
        <w:t xml:space="preserve"> </w:t>
      </w:r>
      <w:r w:rsidR="004118E0">
        <w:rPr>
          <w:rFonts w:ascii="Times New Roman" w:hAnsi="Times New Roman" w:cs="Times New Roman"/>
          <w:b/>
          <w:u w:val="single"/>
        </w:rPr>
        <w:t xml:space="preserve"> 235</w:t>
      </w:r>
      <w:proofErr w:type="gramEnd"/>
      <w:r>
        <w:rPr>
          <w:rFonts w:ascii="Times New Roman" w:hAnsi="Times New Roman" w:cs="Times New Roman"/>
          <w:b/>
          <w:u w:val="single"/>
        </w:rPr>
        <w:t>-па</w:t>
      </w:r>
    </w:p>
    <w:p w14:paraId="3ED7B716" w14:textId="77777777" w:rsidR="00A528BA" w:rsidRDefault="00A528BA" w:rsidP="001F7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48701" w14:textId="2851A927" w:rsidR="00A528BA" w:rsidRDefault="002A5661" w:rsidP="002A5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5630666"/>
      <w:r w:rsidRPr="002A5661">
        <w:rPr>
          <w:rFonts w:ascii="Times New Roman" w:hAnsi="Times New Roman" w:cs="Times New Roman"/>
          <w:b/>
          <w:sz w:val="28"/>
          <w:szCs w:val="28"/>
        </w:rPr>
        <w:t>О</w:t>
      </w:r>
      <w:r w:rsidR="00B810C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39885024"/>
      <w:r w:rsidR="00B810CC">
        <w:rPr>
          <w:rFonts w:ascii="Times New Roman" w:hAnsi="Times New Roman" w:cs="Times New Roman"/>
          <w:b/>
          <w:sz w:val="28"/>
          <w:szCs w:val="28"/>
        </w:rPr>
        <w:t>признании утратившим силу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661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A07F0">
        <w:rPr>
          <w:rFonts w:ascii="Times New Roman" w:hAnsi="Times New Roman" w:cs="Times New Roman"/>
          <w:b/>
          <w:sz w:val="28"/>
          <w:szCs w:val="28"/>
        </w:rPr>
        <w:t>й</w:t>
      </w:r>
      <w:r w:rsidRPr="002A5661">
        <w:rPr>
          <w:rFonts w:ascii="Times New Roman" w:hAnsi="Times New Roman" w:cs="Times New Roman"/>
          <w:b/>
          <w:sz w:val="28"/>
          <w:szCs w:val="28"/>
        </w:rPr>
        <w:t xml:space="preserve"> администрации Дальнереченского муниципального района</w:t>
      </w:r>
      <w:r w:rsidR="00B810C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bookmarkEnd w:id="1"/>
      <w:r w:rsidR="008069E3">
        <w:rPr>
          <w:rFonts w:ascii="Times New Roman" w:hAnsi="Times New Roman" w:cs="Times New Roman"/>
          <w:b/>
          <w:sz w:val="28"/>
          <w:szCs w:val="28"/>
        </w:rPr>
        <w:t>11 ноября 2015</w:t>
      </w:r>
      <w:r w:rsidR="005A07F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069E3">
        <w:rPr>
          <w:rFonts w:ascii="Times New Roman" w:hAnsi="Times New Roman" w:cs="Times New Roman"/>
          <w:b/>
          <w:sz w:val="28"/>
          <w:szCs w:val="28"/>
        </w:rPr>
        <w:t>368</w:t>
      </w:r>
      <w:r w:rsidR="005A07F0">
        <w:rPr>
          <w:rFonts w:ascii="Times New Roman" w:hAnsi="Times New Roman" w:cs="Times New Roman"/>
          <w:b/>
          <w:sz w:val="28"/>
          <w:szCs w:val="28"/>
        </w:rPr>
        <w:t xml:space="preserve">-па и от </w:t>
      </w:r>
      <w:r w:rsidR="008069E3">
        <w:rPr>
          <w:rFonts w:ascii="Times New Roman" w:hAnsi="Times New Roman" w:cs="Times New Roman"/>
          <w:b/>
          <w:sz w:val="28"/>
          <w:szCs w:val="28"/>
        </w:rPr>
        <w:t>27 июля 2018</w:t>
      </w:r>
      <w:r w:rsidR="005A07F0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BB5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7F0">
        <w:rPr>
          <w:rFonts w:ascii="Times New Roman" w:hAnsi="Times New Roman" w:cs="Times New Roman"/>
          <w:b/>
          <w:sz w:val="28"/>
          <w:szCs w:val="28"/>
        </w:rPr>
        <w:t>3</w:t>
      </w:r>
      <w:r w:rsidR="008069E3">
        <w:rPr>
          <w:rFonts w:ascii="Times New Roman" w:hAnsi="Times New Roman" w:cs="Times New Roman"/>
          <w:b/>
          <w:sz w:val="28"/>
          <w:szCs w:val="28"/>
        </w:rPr>
        <w:t>46</w:t>
      </w:r>
      <w:r w:rsidR="005A07F0">
        <w:rPr>
          <w:rFonts w:ascii="Times New Roman" w:hAnsi="Times New Roman" w:cs="Times New Roman"/>
          <w:b/>
          <w:sz w:val="28"/>
          <w:szCs w:val="28"/>
        </w:rPr>
        <w:t>-па</w:t>
      </w:r>
    </w:p>
    <w:bookmarkEnd w:id="0"/>
    <w:p w14:paraId="3AE0F4F9" w14:textId="77777777" w:rsidR="002A5661" w:rsidRDefault="002A5661" w:rsidP="002A5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78818" w14:textId="1773716E" w:rsidR="00A528BA" w:rsidRPr="008069E3" w:rsidRDefault="002A5661" w:rsidP="008069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E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Российской Федерации", в целях приведения нормативных правовых актов администрации Дальнереченского муниципального района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 w14:paraId="42D35769" w14:textId="77777777" w:rsidR="002A5661" w:rsidRPr="008069E3" w:rsidRDefault="002A5661" w:rsidP="008069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CD1F1" w14:textId="77777777" w:rsidR="00A528BA" w:rsidRPr="008069E3" w:rsidRDefault="00F54A17" w:rsidP="008069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E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86EE07F" w14:textId="77777777" w:rsidR="00A528BA" w:rsidRPr="008069E3" w:rsidRDefault="00A528BA" w:rsidP="008069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244E3" w14:textId="70E73EEE" w:rsidR="005A07F0" w:rsidRPr="008069E3" w:rsidRDefault="00B810CC" w:rsidP="008069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E3">
        <w:rPr>
          <w:rFonts w:ascii="Times New Roman" w:hAnsi="Times New Roman" w:cs="Times New Roman"/>
          <w:sz w:val="28"/>
          <w:szCs w:val="28"/>
        </w:rPr>
        <w:t xml:space="preserve">1. </w:t>
      </w:r>
      <w:r w:rsidR="005A07F0" w:rsidRPr="008069E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Дальнереченского муниципального района </w:t>
      </w:r>
      <w:r w:rsidR="008069E3" w:rsidRPr="008069E3">
        <w:rPr>
          <w:rFonts w:ascii="Times New Roman" w:hAnsi="Times New Roman" w:cs="Times New Roman"/>
          <w:sz w:val="28"/>
          <w:szCs w:val="28"/>
        </w:rPr>
        <w:t>от 11.11.2015 №368-па «Об организации эвакуации населения, материальных и культурных ценностей при возникновении чрезвычайных ситуаций в Дальнереченском муниципальном районе».</w:t>
      </w:r>
    </w:p>
    <w:p w14:paraId="04CD7C49" w14:textId="36D5987F" w:rsidR="008069E3" w:rsidRPr="008069E3" w:rsidRDefault="005A07F0" w:rsidP="008069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E3">
        <w:rPr>
          <w:rFonts w:ascii="Times New Roman" w:hAnsi="Times New Roman" w:cs="Times New Roman"/>
          <w:sz w:val="28"/>
          <w:szCs w:val="28"/>
        </w:rPr>
        <w:t xml:space="preserve">2. </w:t>
      </w:r>
      <w:r w:rsidR="002A5661" w:rsidRPr="008069E3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bookmarkStart w:id="2" w:name="_Hlk139884974"/>
      <w:r w:rsidR="002A5661" w:rsidRPr="008069E3">
        <w:rPr>
          <w:rFonts w:ascii="Times New Roman" w:hAnsi="Times New Roman" w:cs="Times New Roman"/>
          <w:sz w:val="28"/>
          <w:szCs w:val="28"/>
        </w:rPr>
        <w:t>постановлени</w:t>
      </w:r>
      <w:r w:rsidR="00B810CC" w:rsidRPr="008069E3">
        <w:rPr>
          <w:rFonts w:ascii="Times New Roman" w:hAnsi="Times New Roman" w:cs="Times New Roman"/>
          <w:sz w:val="28"/>
          <w:szCs w:val="28"/>
        </w:rPr>
        <w:t>е</w:t>
      </w:r>
      <w:r w:rsidR="002A5661" w:rsidRPr="008069E3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8069E3">
        <w:rPr>
          <w:rFonts w:ascii="Times New Roman" w:hAnsi="Times New Roman" w:cs="Times New Roman"/>
          <w:sz w:val="28"/>
          <w:szCs w:val="28"/>
        </w:rPr>
        <w:t xml:space="preserve">администрации Дальнереченского муниципального района </w:t>
      </w:r>
      <w:r w:rsidR="008069E3" w:rsidRPr="008069E3">
        <w:rPr>
          <w:rFonts w:ascii="Times New Roman" w:hAnsi="Times New Roman" w:cs="Times New Roman"/>
          <w:sz w:val="28"/>
          <w:szCs w:val="28"/>
        </w:rPr>
        <w:t>от 27.07.2018 №346-па «Об организации эвакуации населения, материальных и культурных ценностей при возникновении чрезвычайных ситуаций в Дальнереченском муниципальном районе»</w:t>
      </w:r>
      <w:r w:rsidR="004118E0">
        <w:rPr>
          <w:rFonts w:ascii="Times New Roman" w:hAnsi="Times New Roman" w:cs="Times New Roman"/>
          <w:sz w:val="28"/>
          <w:szCs w:val="28"/>
        </w:rPr>
        <w:t>.</w:t>
      </w:r>
    </w:p>
    <w:p w14:paraId="76F13E72" w14:textId="495CB661" w:rsidR="00A528BA" w:rsidRPr="008069E3" w:rsidRDefault="005A07F0" w:rsidP="008069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E3">
        <w:rPr>
          <w:rFonts w:ascii="Times New Roman" w:hAnsi="Times New Roman" w:cs="Times New Roman"/>
          <w:sz w:val="28"/>
          <w:szCs w:val="28"/>
        </w:rPr>
        <w:t>3</w:t>
      </w:r>
      <w:r w:rsidR="00F54A17" w:rsidRPr="008069E3">
        <w:rPr>
          <w:rFonts w:ascii="Times New Roman" w:hAnsi="Times New Roman" w:cs="Times New Roman"/>
          <w:sz w:val="28"/>
          <w:szCs w:val="28"/>
        </w:rPr>
        <w:t>. Отделу по работе с территориями и делопроизводству администрации Дальнереченского муниципального района</w:t>
      </w:r>
      <w:r w:rsidR="0044332D" w:rsidRPr="008069E3">
        <w:rPr>
          <w:rFonts w:ascii="Times New Roman" w:hAnsi="Times New Roman" w:cs="Times New Roman"/>
          <w:sz w:val="28"/>
          <w:szCs w:val="28"/>
        </w:rPr>
        <w:t xml:space="preserve"> (Пенкина)</w:t>
      </w:r>
      <w:r w:rsidR="00F54A17" w:rsidRPr="008069E3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Дальнереченского муниципального района в сети </w:t>
      </w:r>
      <w:r w:rsidR="000F42DC" w:rsidRPr="008069E3">
        <w:rPr>
          <w:rFonts w:ascii="Times New Roman" w:hAnsi="Times New Roman" w:cs="Times New Roman"/>
          <w:sz w:val="28"/>
          <w:szCs w:val="28"/>
        </w:rPr>
        <w:t>"</w:t>
      </w:r>
      <w:r w:rsidR="00F54A17" w:rsidRPr="008069E3">
        <w:rPr>
          <w:rFonts w:ascii="Times New Roman" w:hAnsi="Times New Roman" w:cs="Times New Roman"/>
          <w:sz w:val="28"/>
          <w:szCs w:val="28"/>
        </w:rPr>
        <w:t>Интернет</w:t>
      </w:r>
      <w:r w:rsidR="000F42DC" w:rsidRPr="008069E3">
        <w:rPr>
          <w:rFonts w:ascii="Times New Roman" w:hAnsi="Times New Roman" w:cs="Times New Roman"/>
          <w:sz w:val="28"/>
          <w:szCs w:val="28"/>
        </w:rPr>
        <w:t>"</w:t>
      </w:r>
      <w:r w:rsidR="00F54A17" w:rsidRPr="008069E3">
        <w:rPr>
          <w:rFonts w:ascii="Times New Roman" w:hAnsi="Times New Roman" w:cs="Times New Roman"/>
          <w:sz w:val="28"/>
          <w:szCs w:val="28"/>
        </w:rPr>
        <w:t>.</w:t>
      </w:r>
    </w:p>
    <w:p w14:paraId="2A54A5AF" w14:textId="49A44A13" w:rsidR="00A528BA" w:rsidRPr="008069E3" w:rsidRDefault="005A07F0" w:rsidP="008069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E3">
        <w:rPr>
          <w:rFonts w:ascii="Times New Roman" w:hAnsi="Times New Roman" w:cs="Times New Roman"/>
          <w:sz w:val="28"/>
          <w:szCs w:val="28"/>
        </w:rPr>
        <w:t>4</w:t>
      </w:r>
      <w:r w:rsidR="00F54A17" w:rsidRPr="008069E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 в установленном порядке</w:t>
      </w:r>
      <w:r w:rsidR="002A5661" w:rsidRPr="008069E3">
        <w:rPr>
          <w:rFonts w:ascii="Times New Roman" w:hAnsi="Times New Roman" w:cs="Times New Roman"/>
          <w:sz w:val="28"/>
          <w:szCs w:val="28"/>
        </w:rPr>
        <w:t>.</w:t>
      </w:r>
      <w:r w:rsidR="00D11F86" w:rsidRPr="008069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C1AAD" w14:textId="4A689C4A" w:rsidR="00A528BA" w:rsidRPr="008069E3" w:rsidRDefault="00A528BA" w:rsidP="008069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0B167" w14:textId="0EE29330" w:rsidR="00B810CC" w:rsidRPr="008069E3" w:rsidRDefault="00B810CC" w:rsidP="008069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3558F4" w14:textId="77777777" w:rsidR="00B810CC" w:rsidRPr="008069E3" w:rsidRDefault="00B810CC" w:rsidP="008069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B56744" w14:textId="77777777" w:rsidR="0044332D" w:rsidRPr="008069E3" w:rsidRDefault="00F54A17" w:rsidP="008069E3">
      <w:pPr>
        <w:jc w:val="both"/>
        <w:rPr>
          <w:rFonts w:ascii="Times New Roman" w:hAnsi="Times New Roman" w:cs="Times New Roman"/>
          <w:sz w:val="28"/>
          <w:szCs w:val="28"/>
        </w:rPr>
      </w:pPr>
      <w:r w:rsidRPr="008069E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1FB4178" w14:textId="378F72D0" w:rsidR="00A528BA" w:rsidRPr="008069E3" w:rsidRDefault="00F54A17" w:rsidP="008069E3">
      <w:pPr>
        <w:jc w:val="both"/>
        <w:rPr>
          <w:rFonts w:ascii="Times New Roman" w:hAnsi="Times New Roman" w:cs="Times New Roman"/>
          <w:sz w:val="28"/>
          <w:szCs w:val="28"/>
        </w:rPr>
      </w:pPr>
      <w:r w:rsidRPr="008069E3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44332D" w:rsidRPr="008069E3">
        <w:rPr>
          <w:rFonts w:ascii="Times New Roman" w:hAnsi="Times New Roman" w:cs="Times New Roman"/>
          <w:sz w:val="28"/>
          <w:szCs w:val="28"/>
        </w:rPr>
        <w:t xml:space="preserve"> </w:t>
      </w:r>
      <w:r w:rsidRPr="008069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074C" w:rsidRPr="008069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69E3">
        <w:rPr>
          <w:rFonts w:ascii="Times New Roman" w:hAnsi="Times New Roman" w:cs="Times New Roman"/>
          <w:sz w:val="28"/>
          <w:szCs w:val="28"/>
        </w:rPr>
        <w:t xml:space="preserve">                В.С. Дернов                 </w:t>
      </w:r>
    </w:p>
    <w:p w14:paraId="7F0B8383" w14:textId="77777777" w:rsidR="00A528BA" w:rsidRDefault="00A528BA" w:rsidP="001F7368">
      <w:pPr>
        <w:jc w:val="right"/>
        <w:rPr>
          <w:rFonts w:ascii="Times New Roman" w:hAnsi="Times New Roman" w:cs="Times New Roman"/>
        </w:rPr>
      </w:pPr>
    </w:p>
    <w:sectPr w:rsidR="00A528BA" w:rsidSect="000A30E5">
      <w:headerReference w:type="default" r:id="rId8"/>
      <w:pgSz w:w="11906" w:h="16838"/>
      <w:pgMar w:top="709" w:right="617" w:bottom="851" w:left="141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6A49B" w14:textId="77777777" w:rsidR="00212BE6" w:rsidRDefault="00212BE6">
      <w:r>
        <w:separator/>
      </w:r>
    </w:p>
  </w:endnote>
  <w:endnote w:type="continuationSeparator" w:id="0">
    <w:p w14:paraId="622459B3" w14:textId="77777777" w:rsidR="00212BE6" w:rsidRDefault="0021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ED5CC" w14:textId="77777777" w:rsidR="00212BE6" w:rsidRDefault="00212BE6">
      <w:r>
        <w:separator/>
      </w:r>
    </w:p>
  </w:footnote>
  <w:footnote w:type="continuationSeparator" w:id="0">
    <w:p w14:paraId="14FB792C" w14:textId="77777777" w:rsidR="00212BE6" w:rsidRDefault="00212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E8E49" w14:textId="77777777" w:rsidR="00A528BA" w:rsidRDefault="00A528BA">
    <w:pPr>
      <w:pStyle w:val="a7"/>
    </w:pPr>
  </w:p>
  <w:p w14:paraId="04F58C1F" w14:textId="77777777" w:rsidR="00A528BA" w:rsidRDefault="00A528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A0664C"/>
    <w:multiLevelType w:val="hybridMultilevel"/>
    <w:tmpl w:val="217275CC"/>
    <w:lvl w:ilvl="0" w:tplc="FF32EF90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F96FB8"/>
    <w:multiLevelType w:val="hybridMultilevel"/>
    <w:tmpl w:val="2E1EA392"/>
    <w:lvl w:ilvl="0" w:tplc="2EBE864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1D4D2B"/>
    <w:multiLevelType w:val="multilevel"/>
    <w:tmpl w:val="77FEB2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7945816"/>
    <w:multiLevelType w:val="multilevel"/>
    <w:tmpl w:val="FAB228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74207354">
    <w:abstractNumId w:val="2"/>
  </w:num>
  <w:num w:numId="2" w16cid:durableId="26756102">
    <w:abstractNumId w:val="3"/>
  </w:num>
  <w:num w:numId="3" w16cid:durableId="1561594478">
    <w:abstractNumId w:val="1"/>
  </w:num>
  <w:num w:numId="4" w16cid:durableId="144352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BA"/>
    <w:rsid w:val="00002BBB"/>
    <w:rsid w:val="00020B78"/>
    <w:rsid w:val="00032845"/>
    <w:rsid w:val="00064E13"/>
    <w:rsid w:val="00085735"/>
    <w:rsid w:val="000A30E5"/>
    <w:rsid w:val="000F42DC"/>
    <w:rsid w:val="00117CC3"/>
    <w:rsid w:val="001323EE"/>
    <w:rsid w:val="00187892"/>
    <w:rsid w:val="001B37A7"/>
    <w:rsid w:val="001F7368"/>
    <w:rsid w:val="002111B0"/>
    <w:rsid w:val="00212BE6"/>
    <w:rsid w:val="00230154"/>
    <w:rsid w:val="002A5661"/>
    <w:rsid w:val="002B6CB3"/>
    <w:rsid w:val="003149C3"/>
    <w:rsid w:val="00327570"/>
    <w:rsid w:val="00365F8F"/>
    <w:rsid w:val="0038019A"/>
    <w:rsid w:val="003B54F4"/>
    <w:rsid w:val="003E0DE2"/>
    <w:rsid w:val="004118E0"/>
    <w:rsid w:val="0044332D"/>
    <w:rsid w:val="00514C53"/>
    <w:rsid w:val="00554EC2"/>
    <w:rsid w:val="0057586F"/>
    <w:rsid w:val="005A07F0"/>
    <w:rsid w:val="005A3270"/>
    <w:rsid w:val="005B3F10"/>
    <w:rsid w:val="005E049A"/>
    <w:rsid w:val="005F717C"/>
    <w:rsid w:val="006045A2"/>
    <w:rsid w:val="00620C4A"/>
    <w:rsid w:val="00630425"/>
    <w:rsid w:val="00660E3E"/>
    <w:rsid w:val="00672849"/>
    <w:rsid w:val="0073075D"/>
    <w:rsid w:val="007578F7"/>
    <w:rsid w:val="007639C4"/>
    <w:rsid w:val="007841C7"/>
    <w:rsid w:val="00805F69"/>
    <w:rsid w:val="008069E3"/>
    <w:rsid w:val="008372AF"/>
    <w:rsid w:val="008474CC"/>
    <w:rsid w:val="00897368"/>
    <w:rsid w:val="008C1BDE"/>
    <w:rsid w:val="00972A1B"/>
    <w:rsid w:val="0099060F"/>
    <w:rsid w:val="009B5DBF"/>
    <w:rsid w:val="00A528BA"/>
    <w:rsid w:val="00A73E2A"/>
    <w:rsid w:val="00A8074C"/>
    <w:rsid w:val="00AA2ACE"/>
    <w:rsid w:val="00AE760F"/>
    <w:rsid w:val="00B62182"/>
    <w:rsid w:val="00B6498F"/>
    <w:rsid w:val="00B8090A"/>
    <w:rsid w:val="00B810CC"/>
    <w:rsid w:val="00BB529F"/>
    <w:rsid w:val="00BD5E75"/>
    <w:rsid w:val="00C22999"/>
    <w:rsid w:val="00C5340B"/>
    <w:rsid w:val="00C56D7A"/>
    <w:rsid w:val="00CA537B"/>
    <w:rsid w:val="00CE466B"/>
    <w:rsid w:val="00D04B3D"/>
    <w:rsid w:val="00D11F86"/>
    <w:rsid w:val="00D14896"/>
    <w:rsid w:val="00D42267"/>
    <w:rsid w:val="00DC3383"/>
    <w:rsid w:val="00E32161"/>
    <w:rsid w:val="00E50E67"/>
    <w:rsid w:val="00E55BB5"/>
    <w:rsid w:val="00EB21E9"/>
    <w:rsid w:val="00EC312E"/>
    <w:rsid w:val="00F03F04"/>
    <w:rsid w:val="00F0706F"/>
    <w:rsid w:val="00F54A17"/>
    <w:rsid w:val="00F55221"/>
    <w:rsid w:val="00F835B5"/>
    <w:rsid w:val="00F871CC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DCBA"/>
  <w15:docId w15:val="{04009676-7084-478E-AE9F-0A2BE08C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F04"/>
    <w:pPr>
      <w:widowControl w:val="0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E5107"/>
    <w:pPr>
      <w:keepNext/>
      <w:overflowPunct w:val="0"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E5107"/>
    <w:rPr>
      <w:rFonts w:ascii="Times New Roman" w:eastAsia="Segoe UI" w:hAnsi="Times New Roman" w:cs="Times New Roman"/>
      <w:b/>
      <w:color w:val="000000"/>
      <w:sz w:val="24"/>
      <w:szCs w:val="20"/>
      <w:lang w:val="x-none" w:eastAsia="zh-CN" w:bidi="hi-IN"/>
    </w:rPr>
  </w:style>
  <w:style w:type="character" w:styleId="a3">
    <w:name w:val="Strong"/>
    <w:qFormat/>
    <w:rsid w:val="004E5107"/>
    <w:rPr>
      <w:b/>
      <w:bCs/>
    </w:rPr>
  </w:style>
  <w:style w:type="character" w:customStyle="1" w:styleId="-">
    <w:name w:val="Интернет-ссылка"/>
    <w:rsid w:val="004E5107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6">
    <w:name w:val="Верхний колонтитул Знак"/>
    <w:basedOn w:val="a0"/>
    <w:link w:val="a7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4E5107"/>
    <w:rPr>
      <w:rFonts w:ascii="Tahoma" w:eastAsia="Segoe UI" w:hAnsi="Tahoma" w:cs="Mangal"/>
      <w:color w:val="000000"/>
      <w:sz w:val="16"/>
      <w:szCs w:val="14"/>
      <w:lang w:eastAsia="zh-CN" w:bidi="hi-IN"/>
    </w:rPr>
  </w:style>
  <w:style w:type="paragraph" w:customStyle="1" w:styleId="11">
    <w:name w:val="Заголовок1"/>
    <w:basedOn w:val="a"/>
    <w:next w:val="a5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styleId="a5">
    <w:name w:val="Body Text"/>
    <w:basedOn w:val="a"/>
    <w:link w:val="a4"/>
    <w:rsid w:val="004E5107"/>
    <w:pPr>
      <w:spacing w:after="120"/>
    </w:pPr>
    <w:rPr>
      <w:rFonts w:cs="Times New Roman"/>
      <w:lang w:val="x-none"/>
    </w:rPr>
  </w:style>
  <w:style w:type="paragraph" w:styleId="aa">
    <w:name w:val="List"/>
    <w:basedOn w:val="a5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Абзац списка1"/>
    <w:basedOn w:val="a"/>
    <w:qFormat/>
    <w:rsid w:val="004E5107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4E5107"/>
    <w:pPr>
      <w:overflowPunct w:val="0"/>
      <w:jc w:val="both"/>
    </w:pPr>
    <w:rPr>
      <w:rFonts w:ascii="Times New Roman" w:hAnsi="Times New Roman" w:cs="Times New Roman"/>
      <w:szCs w:val="20"/>
      <w:lang w:val="x-none"/>
    </w:rPr>
  </w:style>
  <w:style w:type="paragraph" w:customStyle="1" w:styleId="ConsPlusNormal">
    <w:name w:val="ConsPlusNormal"/>
    <w:qFormat/>
    <w:rsid w:val="004E510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d">
    <w:name w:val="Колонтитул"/>
    <w:basedOn w:val="a"/>
    <w:qFormat/>
  </w:style>
  <w:style w:type="paragraph" w:customStyle="1" w:styleId="ae">
    <w:name w:val="Верхний и нижний колонтитулы"/>
    <w:basedOn w:val="a"/>
    <w:qFormat/>
  </w:style>
  <w:style w:type="paragraph" w:styleId="a7">
    <w:name w:val="header"/>
    <w:basedOn w:val="a"/>
    <w:link w:val="a6"/>
    <w:rsid w:val="004E5107"/>
    <w:rPr>
      <w:rFonts w:cs="Times New Roman"/>
      <w:lang w:val="x-none"/>
    </w:rPr>
  </w:style>
  <w:style w:type="paragraph" w:styleId="a9">
    <w:name w:val="Balloon Text"/>
    <w:basedOn w:val="a"/>
    <w:link w:val="a8"/>
    <w:uiPriority w:val="99"/>
    <w:semiHidden/>
    <w:unhideWhenUsed/>
    <w:qFormat/>
    <w:rsid w:val="004E5107"/>
    <w:rPr>
      <w:rFonts w:ascii="Tahoma" w:hAnsi="Tahoma" w:cs="Mangal"/>
      <w:sz w:val="16"/>
      <w:szCs w:val="14"/>
    </w:rPr>
  </w:style>
  <w:style w:type="paragraph" w:styleId="af">
    <w:name w:val="footer"/>
    <w:basedOn w:val="a"/>
    <w:link w:val="af0"/>
    <w:uiPriority w:val="99"/>
    <w:unhideWhenUsed/>
    <w:rsid w:val="00EB21E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EB21E9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paragraph" w:styleId="af1">
    <w:name w:val="List Paragraph"/>
    <w:basedOn w:val="a"/>
    <w:uiPriority w:val="34"/>
    <w:qFormat/>
    <w:rsid w:val="00B810C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GlEkonom</dc:creator>
  <dc:description/>
  <cp:lastModifiedBy>user</cp:lastModifiedBy>
  <cp:revision>3</cp:revision>
  <cp:lastPrinted>2024-05-21T06:44:00Z</cp:lastPrinted>
  <dcterms:created xsi:type="dcterms:W3CDTF">2024-05-21T00:27:00Z</dcterms:created>
  <dcterms:modified xsi:type="dcterms:W3CDTF">2024-05-21T06:44:00Z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</Properties>
</file>