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2393" w:rsidRDefault="00404DAE" w:rsidP="00042393">
      <w:pPr>
        <w:pageBreakBefore/>
        <w:jc w:val="center"/>
        <w:rPr>
          <w:sz w:val="12"/>
          <w:szCs w:val="12"/>
        </w:rPr>
      </w:pPr>
      <w:r>
        <w:rPr>
          <w:sz w:val="12"/>
          <w:szCs w:val="12"/>
        </w:rPr>
        <w:t>,</w:t>
      </w:r>
      <w:r w:rsidR="00042393">
        <w:rPr>
          <w:noProof/>
          <w:lang w:eastAsia="ru-RU"/>
        </w:rPr>
        <w:drawing>
          <wp:inline distT="0" distB="0" distL="0" distR="0" wp14:anchorId="7E251E45" wp14:editId="71073673">
            <wp:extent cx="492125" cy="607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7" t="-467" r="-51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93" w:rsidRDefault="00042393" w:rsidP="00042393">
      <w:pPr>
        <w:jc w:val="center"/>
        <w:rPr>
          <w:sz w:val="12"/>
          <w:szCs w:val="12"/>
        </w:rPr>
      </w:pPr>
    </w:p>
    <w:p w:rsidR="00042393" w:rsidRPr="00D22920" w:rsidRDefault="00042393" w:rsidP="00042393">
      <w:pPr>
        <w:pStyle w:val="af0"/>
        <w:jc w:val="center"/>
      </w:pPr>
      <w:r w:rsidRPr="00D22920">
        <w:rPr>
          <w:b/>
        </w:rPr>
        <w:t>АДМИНИСТРАЦИЯ ДАЛЬНЕРЕЧЕНСКОГО МУНИЦИПАЛЬНОГО РАЙОНА</w:t>
      </w:r>
    </w:p>
    <w:p w:rsidR="00042393" w:rsidRPr="00D22920" w:rsidRDefault="00042393" w:rsidP="00042393">
      <w:pPr>
        <w:pStyle w:val="af0"/>
        <w:jc w:val="center"/>
      </w:pPr>
      <w:r w:rsidRPr="00D22920">
        <w:rPr>
          <w:b/>
          <w:spacing w:val="48"/>
        </w:rPr>
        <w:t>ПОСТАНОВЛЕНИЕ</w:t>
      </w:r>
    </w:p>
    <w:p w:rsidR="00042393" w:rsidRPr="00D22920" w:rsidRDefault="00042393" w:rsidP="00042393">
      <w:pPr>
        <w:jc w:val="center"/>
        <w:rPr>
          <w:spacing w:val="48"/>
          <w:sz w:val="26"/>
          <w:szCs w:val="26"/>
        </w:rPr>
      </w:pPr>
    </w:p>
    <w:p w:rsidR="00042393" w:rsidRDefault="00812682" w:rsidP="009D1D83">
      <w:pPr>
        <w:tabs>
          <w:tab w:val="left" w:pos="3420"/>
        </w:tabs>
        <w:jc w:val="center"/>
        <w:rPr>
          <w:b/>
          <w:bCs/>
          <w:sz w:val="26"/>
          <w:szCs w:val="26"/>
        </w:rPr>
      </w:pPr>
      <w:r w:rsidRPr="009D1D83">
        <w:rPr>
          <w:b/>
          <w:bCs/>
          <w:sz w:val="26"/>
          <w:szCs w:val="26"/>
        </w:rPr>
        <w:t>0</w:t>
      </w:r>
      <w:r w:rsidR="00377C6D" w:rsidRPr="009D1D83">
        <w:rPr>
          <w:b/>
          <w:bCs/>
          <w:sz w:val="26"/>
          <w:szCs w:val="26"/>
        </w:rPr>
        <w:t>8</w:t>
      </w:r>
      <w:r w:rsidRPr="009D1D83">
        <w:rPr>
          <w:b/>
          <w:bCs/>
          <w:sz w:val="26"/>
          <w:szCs w:val="26"/>
        </w:rPr>
        <w:t xml:space="preserve"> мая</w:t>
      </w:r>
      <w:r w:rsidR="00042393" w:rsidRPr="009D1D83">
        <w:rPr>
          <w:b/>
          <w:bCs/>
          <w:sz w:val="26"/>
          <w:szCs w:val="26"/>
        </w:rPr>
        <w:t xml:space="preserve"> 202</w:t>
      </w:r>
      <w:r w:rsidRPr="009D1D83">
        <w:rPr>
          <w:b/>
          <w:bCs/>
          <w:sz w:val="26"/>
          <w:szCs w:val="26"/>
        </w:rPr>
        <w:t>4</w:t>
      </w:r>
      <w:r w:rsidR="00042393" w:rsidRPr="009D1D83">
        <w:rPr>
          <w:b/>
          <w:bCs/>
          <w:sz w:val="26"/>
          <w:szCs w:val="26"/>
        </w:rPr>
        <w:t xml:space="preserve"> г.                       </w:t>
      </w:r>
      <w:r w:rsidR="009D1D83">
        <w:rPr>
          <w:b/>
          <w:bCs/>
          <w:sz w:val="26"/>
          <w:szCs w:val="26"/>
        </w:rPr>
        <w:t xml:space="preserve">    </w:t>
      </w:r>
      <w:r w:rsidR="00042393" w:rsidRPr="009D1D83">
        <w:rPr>
          <w:b/>
          <w:bCs/>
          <w:sz w:val="26"/>
          <w:szCs w:val="26"/>
        </w:rPr>
        <w:t xml:space="preserve">  </w:t>
      </w:r>
      <w:r w:rsidR="009D1D83">
        <w:rPr>
          <w:b/>
          <w:bCs/>
          <w:sz w:val="26"/>
          <w:szCs w:val="26"/>
        </w:rPr>
        <w:t xml:space="preserve"> </w:t>
      </w:r>
      <w:r w:rsidR="00042393" w:rsidRPr="009D1D83">
        <w:rPr>
          <w:b/>
          <w:bCs/>
          <w:sz w:val="26"/>
          <w:szCs w:val="26"/>
        </w:rPr>
        <w:t xml:space="preserve"> г. Дальнереченск</w:t>
      </w:r>
      <w:r w:rsidR="00042393" w:rsidRPr="009D1D83">
        <w:rPr>
          <w:b/>
          <w:bCs/>
          <w:sz w:val="26"/>
          <w:szCs w:val="26"/>
        </w:rPr>
        <w:tab/>
      </w:r>
      <w:r w:rsidR="00042393" w:rsidRPr="009D1D83">
        <w:rPr>
          <w:b/>
          <w:bCs/>
          <w:sz w:val="26"/>
          <w:szCs w:val="26"/>
        </w:rPr>
        <w:tab/>
        <w:t xml:space="preserve">                   </w:t>
      </w:r>
      <w:r w:rsidR="009D1D83">
        <w:rPr>
          <w:b/>
          <w:bCs/>
          <w:sz w:val="26"/>
          <w:szCs w:val="26"/>
        </w:rPr>
        <w:t xml:space="preserve">       </w:t>
      </w:r>
      <w:r w:rsidR="00042393" w:rsidRPr="009D1D83">
        <w:rPr>
          <w:b/>
          <w:bCs/>
          <w:sz w:val="26"/>
          <w:szCs w:val="26"/>
        </w:rPr>
        <w:t xml:space="preserve">      №  </w:t>
      </w:r>
      <w:r w:rsidR="009D1D83" w:rsidRPr="009D1D83">
        <w:rPr>
          <w:b/>
          <w:bCs/>
          <w:sz w:val="26"/>
          <w:szCs w:val="26"/>
        </w:rPr>
        <w:t>211</w:t>
      </w:r>
      <w:r w:rsidR="00042393" w:rsidRPr="009D1D83">
        <w:rPr>
          <w:b/>
          <w:bCs/>
          <w:sz w:val="26"/>
          <w:szCs w:val="26"/>
        </w:rPr>
        <w:t>-па</w:t>
      </w:r>
    </w:p>
    <w:p w:rsidR="00042393" w:rsidRPr="00D22920" w:rsidRDefault="00042393" w:rsidP="00042393">
      <w:pPr>
        <w:tabs>
          <w:tab w:val="left" w:pos="3420"/>
        </w:tabs>
        <w:jc w:val="both"/>
        <w:rPr>
          <w:b/>
          <w:bCs/>
          <w:sz w:val="26"/>
          <w:szCs w:val="26"/>
        </w:rPr>
      </w:pPr>
    </w:p>
    <w:p w:rsidR="00042393" w:rsidRPr="00042393" w:rsidRDefault="00042393" w:rsidP="00042393">
      <w:pPr>
        <w:jc w:val="center"/>
        <w:rPr>
          <w:b/>
          <w:sz w:val="26"/>
          <w:szCs w:val="26"/>
        </w:rPr>
      </w:pPr>
      <w:r w:rsidRPr="00042393">
        <w:rPr>
          <w:b/>
          <w:sz w:val="26"/>
          <w:szCs w:val="26"/>
        </w:rPr>
        <w:t xml:space="preserve">О </w:t>
      </w:r>
      <w:r w:rsidR="00812682" w:rsidRPr="00812682">
        <w:rPr>
          <w:b/>
          <w:sz w:val="26"/>
          <w:szCs w:val="26"/>
        </w:rPr>
        <w:t>внесении изменений в муниципальную программу</w:t>
      </w:r>
    </w:p>
    <w:p w:rsidR="00042393" w:rsidRPr="00042393" w:rsidRDefault="00042393" w:rsidP="00042393">
      <w:pPr>
        <w:jc w:val="center"/>
        <w:rPr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«</w:t>
      </w:r>
      <w:r w:rsidRPr="00042393"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</w:t>
      </w:r>
      <w:r w:rsidR="00812682">
        <w:rPr>
          <w:b/>
          <w:sz w:val="26"/>
          <w:szCs w:val="26"/>
        </w:rPr>
        <w:t>6</w:t>
      </w:r>
      <w:r w:rsidRPr="00042393">
        <w:rPr>
          <w:b/>
          <w:sz w:val="26"/>
          <w:szCs w:val="26"/>
        </w:rPr>
        <w:t xml:space="preserve"> годы</w:t>
      </w:r>
      <w:r w:rsidRPr="00042393">
        <w:rPr>
          <w:rStyle w:val="11"/>
          <w:b/>
          <w:sz w:val="26"/>
          <w:szCs w:val="26"/>
        </w:rPr>
        <w:t>»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2393">
        <w:rPr>
          <w:rStyle w:val="11"/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  <w:r w:rsidRPr="00042393">
        <w:rPr>
          <w:sz w:val="26"/>
          <w:szCs w:val="26"/>
        </w:rPr>
        <w:t>ПОСТАНОВЛЯЕТ:</w:t>
      </w:r>
    </w:p>
    <w:p w:rsidR="00042393" w:rsidRPr="00042393" w:rsidRDefault="00042393" w:rsidP="00042393">
      <w:pPr>
        <w:ind w:firstLine="851"/>
        <w:jc w:val="both"/>
        <w:rPr>
          <w:sz w:val="26"/>
          <w:szCs w:val="26"/>
        </w:rPr>
      </w:pPr>
    </w:p>
    <w:p w:rsidR="00706ABB" w:rsidRDefault="00042393" w:rsidP="00042393">
      <w:pPr>
        <w:pStyle w:val="210"/>
        <w:spacing w:after="0" w:line="240" w:lineRule="auto"/>
        <w:ind w:left="0" w:firstLine="851"/>
        <w:jc w:val="both"/>
        <w:rPr>
          <w:rStyle w:val="11"/>
          <w:sz w:val="26"/>
          <w:szCs w:val="26"/>
        </w:rPr>
      </w:pPr>
      <w:r w:rsidRPr="00042393">
        <w:rPr>
          <w:rStyle w:val="11"/>
          <w:sz w:val="26"/>
          <w:szCs w:val="26"/>
        </w:rPr>
        <w:t xml:space="preserve"> 1. </w:t>
      </w:r>
      <w:proofErr w:type="gramStart"/>
      <w:r w:rsidR="00812682" w:rsidRPr="00812682">
        <w:rPr>
          <w:rStyle w:val="11"/>
          <w:sz w:val="26"/>
          <w:szCs w:val="26"/>
        </w:rPr>
        <w:t>Внести изменение в муниципальную программу Дальнереченского муниципального района</w:t>
      </w:r>
      <w:r w:rsidRPr="00042393">
        <w:rPr>
          <w:rStyle w:val="11"/>
          <w:sz w:val="26"/>
          <w:szCs w:val="26"/>
        </w:rPr>
        <w:t xml:space="preserve"> «</w:t>
      </w:r>
      <w:r w:rsidRPr="00042393">
        <w:rPr>
          <w:sz w:val="26"/>
          <w:szCs w:val="26"/>
        </w:rPr>
        <w:t>Укрепление общественного здоровья на территории Дальнереченского муниципального района на 2021-202</w:t>
      </w:r>
      <w:r w:rsidR="00812682">
        <w:rPr>
          <w:sz w:val="26"/>
          <w:szCs w:val="26"/>
        </w:rPr>
        <w:t>6</w:t>
      </w:r>
      <w:r w:rsidRPr="00042393">
        <w:rPr>
          <w:sz w:val="26"/>
          <w:szCs w:val="26"/>
        </w:rPr>
        <w:t xml:space="preserve"> годы</w:t>
      </w:r>
      <w:r w:rsidRPr="00042393">
        <w:rPr>
          <w:rStyle w:val="11"/>
          <w:sz w:val="26"/>
          <w:szCs w:val="26"/>
        </w:rPr>
        <w:t>», утвержденн</w:t>
      </w:r>
      <w:r w:rsidR="00812682">
        <w:rPr>
          <w:rStyle w:val="11"/>
          <w:sz w:val="26"/>
          <w:szCs w:val="26"/>
        </w:rPr>
        <w:t>ую</w:t>
      </w:r>
      <w:r w:rsidRPr="00042393">
        <w:rPr>
          <w:rStyle w:val="11"/>
          <w:sz w:val="26"/>
          <w:szCs w:val="26"/>
        </w:rPr>
        <w:t xml:space="preserve"> постановлением</w:t>
      </w:r>
      <w:r w:rsidRPr="00C705F4">
        <w:rPr>
          <w:rStyle w:val="11"/>
          <w:sz w:val="26"/>
          <w:szCs w:val="26"/>
        </w:rPr>
        <w:t xml:space="preserve"> администрации Дальнереченского муниципального район </w:t>
      </w:r>
      <w:r w:rsidRPr="00C705F4">
        <w:rPr>
          <w:sz w:val="26"/>
          <w:szCs w:val="26"/>
        </w:rPr>
        <w:t>от 15 сентября 2021 г. № 414-па</w:t>
      </w:r>
      <w:r w:rsidRPr="00C705F4">
        <w:rPr>
          <w:rStyle w:val="11"/>
          <w:sz w:val="26"/>
          <w:szCs w:val="26"/>
        </w:rPr>
        <w:t xml:space="preserve"> и</w:t>
      </w:r>
      <w:r w:rsidR="00812682" w:rsidRPr="00812682">
        <w:rPr>
          <w:rStyle w:val="11"/>
          <w:sz w:val="26"/>
          <w:szCs w:val="26"/>
        </w:rPr>
        <w:t xml:space="preserve"> продленную на 2026 год постановлением администрации Дальнереченского муниципального </w:t>
      </w:r>
      <w:r w:rsidR="00812682" w:rsidRPr="0054741A">
        <w:rPr>
          <w:rStyle w:val="11"/>
          <w:sz w:val="26"/>
          <w:szCs w:val="26"/>
        </w:rPr>
        <w:t>района №67</w:t>
      </w:r>
      <w:r w:rsidR="0054741A" w:rsidRPr="0054741A">
        <w:rPr>
          <w:rStyle w:val="11"/>
          <w:sz w:val="26"/>
          <w:szCs w:val="26"/>
        </w:rPr>
        <w:t>0</w:t>
      </w:r>
      <w:r w:rsidR="00812682" w:rsidRPr="0054741A">
        <w:rPr>
          <w:rStyle w:val="11"/>
          <w:sz w:val="26"/>
          <w:szCs w:val="26"/>
        </w:rPr>
        <w:t>-па от 23.11.2023 г</w:t>
      </w:r>
      <w:r w:rsidR="00706ABB" w:rsidRPr="0054741A">
        <w:rPr>
          <w:rStyle w:val="11"/>
          <w:sz w:val="26"/>
          <w:szCs w:val="26"/>
        </w:rPr>
        <w:t xml:space="preserve">. </w:t>
      </w:r>
      <w:r w:rsidR="00706ABB" w:rsidRPr="0054741A">
        <w:rPr>
          <w:rStyle w:val="11"/>
          <w:sz w:val="26"/>
          <w:szCs w:val="26"/>
        </w:rPr>
        <w:t>(далее – Программа)</w:t>
      </w:r>
      <w:r w:rsidR="00812682" w:rsidRPr="0054741A">
        <w:rPr>
          <w:rStyle w:val="11"/>
          <w:sz w:val="26"/>
          <w:szCs w:val="26"/>
        </w:rPr>
        <w:t>.</w:t>
      </w:r>
      <w:proofErr w:type="gramEnd"/>
    </w:p>
    <w:p w:rsidR="00042393" w:rsidRPr="00D22920" w:rsidRDefault="00706ABB" w:rsidP="00042393">
      <w:pPr>
        <w:pStyle w:val="210"/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rStyle w:val="11"/>
          <w:sz w:val="26"/>
          <w:szCs w:val="26"/>
        </w:rPr>
        <w:t xml:space="preserve">1.1. </w:t>
      </w:r>
      <w:r w:rsidR="00812682">
        <w:rPr>
          <w:rStyle w:val="11"/>
          <w:sz w:val="26"/>
          <w:szCs w:val="26"/>
        </w:rPr>
        <w:t>И</w:t>
      </w:r>
      <w:r w:rsidR="00042393" w:rsidRPr="00C705F4">
        <w:rPr>
          <w:rStyle w:val="11"/>
          <w:sz w:val="26"/>
          <w:szCs w:val="26"/>
        </w:rPr>
        <w:t>зложить</w:t>
      </w:r>
      <w:r w:rsidR="00042393" w:rsidRPr="00D22920">
        <w:rPr>
          <w:rStyle w:val="11"/>
          <w:sz w:val="26"/>
          <w:szCs w:val="26"/>
        </w:rPr>
        <w:t xml:space="preserve"> те</w:t>
      </w:r>
      <w:proofErr w:type="gramStart"/>
      <w:r w:rsidR="00042393" w:rsidRPr="00D22920">
        <w:rPr>
          <w:rStyle w:val="11"/>
          <w:sz w:val="26"/>
          <w:szCs w:val="26"/>
        </w:rPr>
        <w:t>кст Пр</w:t>
      </w:r>
      <w:proofErr w:type="gramEnd"/>
      <w:r w:rsidR="00042393" w:rsidRPr="00D22920">
        <w:rPr>
          <w:rStyle w:val="11"/>
          <w:sz w:val="26"/>
          <w:szCs w:val="26"/>
        </w:rPr>
        <w:t>ограммы в соответствии с приложением к настоящему постановлению.</w:t>
      </w:r>
    </w:p>
    <w:p w:rsidR="00042393" w:rsidRPr="00D22920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 xml:space="preserve">2.Управлению финансов администрации Дальнереченского </w:t>
      </w:r>
      <w:proofErr w:type="gramStart"/>
      <w:r w:rsidRPr="00D22920">
        <w:rPr>
          <w:sz w:val="26"/>
          <w:szCs w:val="26"/>
        </w:rPr>
        <w:t>муниципального</w:t>
      </w:r>
      <w:proofErr w:type="gramEnd"/>
      <w:r w:rsidRPr="00D22920">
        <w:rPr>
          <w:sz w:val="26"/>
          <w:szCs w:val="26"/>
        </w:rPr>
        <w:t xml:space="preserve"> района предусмотреть финансирование мероприятий Программы.</w:t>
      </w:r>
    </w:p>
    <w:p w:rsidR="00042393" w:rsidRPr="00067939" w:rsidRDefault="00042393" w:rsidP="00042393">
      <w:pPr>
        <w:ind w:firstLine="851"/>
        <w:jc w:val="both"/>
        <w:rPr>
          <w:sz w:val="26"/>
          <w:szCs w:val="26"/>
        </w:rPr>
      </w:pPr>
      <w:r w:rsidRPr="00D22920">
        <w:rPr>
          <w:sz w:val="26"/>
          <w:szCs w:val="26"/>
        </w:rPr>
        <w:t xml:space="preserve">3. Отделу по работе с территориями и делопроизводству администрации Дальнереченского муниципального района обнародовать настоящее постановление в </w:t>
      </w:r>
      <w:r w:rsidRPr="00067939">
        <w:rPr>
          <w:sz w:val="26"/>
          <w:szCs w:val="26"/>
        </w:rPr>
        <w:t>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067939" w:rsidRPr="00067939" w:rsidRDefault="00067939" w:rsidP="00067939">
      <w:pPr>
        <w:pStyle w:val="a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939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0679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93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0679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067939" w:rsidRPr="00067939" w:rsidRDefault="00067939" w:rsidP="00067939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93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067939">
        <w:rPr>
          <w:rFonts w:ascii="Times New Roman" w:hAnsi="Times New Roman" w:cs="Times New Roman"/>
          <w:sz w:val="26"/>
          <w:szCs w:val="26"/>
        </w:rPr>
        <w:t xml:space="preserve"> </w:t>
      </w:r>
      <w:r w:rsidRPr="0006793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 в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67939">
        <w:rPr>
          <w:rFonts w:ascii="Times New Roman" w:hAnsi="Times New Roman" w:cs="Times New Roman"/>
          <w:sz w:val="26"/>
          <w:szCs w:val="26"/>
        </w:rPr>
        <w:t>ленном порядке.</w:t>
      </w:r>
    </w:p>
    <w:p w:rsidR="00067939" w:rsidRPr="00D22920" w:rsidRDefault="00067939" w:rsidP="00042393">
      <w:pPr>
        <w:ind w:firstLine="851"/>
        <w:jc w:val="both"/>
        <w:rPr>
          <w:sz w:val="26"/>
          <w:szCs w:val="26"/>
        </w:rPr>
      </w:pP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ind w:firstLine="709"/>
        <w:jc w:val="both"/>
        <w:rPr>
          <w:sz w:val="26"/>
          <w:szCs w:val="26"/>
        </w:rPr>
      </w:pPr>
    </w:p>
    <w:p w:rsidR="00042393" w:rsidRPr="00D22920" w:rsidRDefault="00042393" w:rsidP="00042393">
      <w:pPr>
        <w:jc w:val="both"/>
        <w:rPr>
          <w:sz w:val="26"/>
          <w:szCs w:val="26"/>
        </w:rPr>
      </w:pPr>
      <w:r w:rsidRPr="00D22920">
        <w:rPr>
          <w:sz w:val="26"/>
          <w:szCs w:val="26"/>
        </w:rPr>
        <w:t>Глава Дальнереченского</w:t>
      </w:r>
    </w:p>
    <w:p w:rsidR="00042393" w:rsidRDefault="00042393" w:rsidP="00042393">
      <w:pPr>
        <w:jc w:val="both"/>
      </w:pPr>
      <w:proofErr w:type="gramStart"/>
      <w:r w:rsidRPr="00D22920">
        <w:rPr>
          <w:sz w:val="26"/>
          <w:szCs w:val="26"/>
        </w:rPr>
        <w:t>муниципального</w:t>
      </w:r>
      <w:proofErr w:type="gramEnd"/>
      <w:r w:rsidRPr="00D22920">
        <w:rPr>
          <w:sz w:val="26"/>
          <w:szCs w:val="26"/>
        </w:rPr>
        <w:t xml:space="preserve"> района                                                                           В.С. Дернов</w:t>
      </w:r>
    </w:p>
    <w:p w:rsidR="00042393" w:rsidRDefault="00042393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4B546D" w:rsidRDefault="00ED5689" w:rsidP="00ED5689">
      <w:pPr>
        <w:ind w:right="-340"/>
        <w:jc w:val="right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lastRenderedPageBreak/>
        <w:t xml:space="preserve">Приложение </w:t>
      </w:r>
    </w:p>
    <w:p w:rsidR="00ED5689" w:rsidRPr="00ED5689" w:rsidRDefault="004B546D" w:rsidP="00ED5689">
      <w:pPr>
        <w:ind w:right="-34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к </w:t>
      </w:r>
      <w:r w:rsidR="00ED5689" w:rsidRPr="00ED5689">
        <w:rPr>
          <w:sz w:val="26"/>
          <w:szCs w:val="26"/>
          <w:lang w:eastAsia="ar-SA"/>
        </w:rPr>
        <w:t>постановлению администрации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ED5689"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 w:rsidR="00ED5689" w:rsidRPr="00ED5689" w:rsidRDefault="00ED5689" w:rsidP="00ED5689">
      <w:pPr>
        <w:ind w:right="-340"/>
        <w:jc w:val="right"/>
        <w:rPr>
          <w:sz w:val="28"/>
          <w:szCs w:val="20"/>
          <w:lang w:eastAsia="ar-SA"/>
        </w:rPr>
      </w:pPr>
      <w:r w:rsidRPr="005D6739">
        <w:rPr>
          <w:sz w:val="26"/>
          <w:szCs w:val="26"/>
          <w:lang w:eastAsia="ar-SA"/>
        </w:rPr>
        <w:t xml:space="preserve">от </w:t>
      </w:r>
      <w:bookmarkStart w:id="0" w:name="_GoBack"/>
      <w:bookmarkEnd w:id="0"/>
      <w:r w:rsidR="0054741A" w:rsidRPr="005D6739">
        <w:rPr>
          <w:sz w:val="26"/>
          <w:szCs w:val="26"/>
          <w:lang w:eastAsia="ar-SA"/>
        </w:rPr>
        <w:t>0</w:t>
      </w:r>
      <w:r w:rsidR="00940408" w:rsidRPr="005D6739">
        <w:rPr>
          <w:sz w:val="26"/>
          <w:szCs w:val="26"/>
          <w:lang w:eastAsia="ar-SA"/>
        </w:rPr>
        <w:t>8</w:t>
      </w:r>
      <w:r w:rsidR="0054741A" w:rsidRPr="005D6739">
        <w:rPr>
          <w:sz w:val="26"/>
          <w:szCs w:val="26"/>
          <w:lang w:eastAsia="ar-SA"/>
        </w:rPr>
        <w:t>.05.2024</w:t>
      </w:r>
      <w:r w:rsidR="00D268DB" w:rsidRPr="005D6739">
        <w:rPr>
          <w:sz w:val="26"/>
          <w:szCs w:val="26"/>
          <w:lang w:eastAsia="ar-SA"/>
        </w:rPr>
        <w:t xml:space="preserve">г. </w:t>
      </w:r>
      <w:r w:rsidRPr="005D6739">
        <w:rPr>
          <w:sz w:val="26"/>
          <w:szCs w:val="26"/>
          <w:lang w:eastAsia="ar-SA"/>
        </w:rPr>
        <w:t xml:space="preserve">№ </w:t>
      </w:r>
      <w:r w:rsidR="005D6739" w:rsidRPr="005D6739">
        <w:rPr>
          <w:sz w:val="26"/>
          <w:szCs w:val="26"/>
          <w:lang w:eastAsia="ar-SA"/>
        </w:rPr>
        <w:t>211</w:t>
      </w:r>
      <w:r w:rsidR="00D268DB" w:rsidRPr="005D6739">
        <w:rPr>
          <w:sz w:val="26"/>
          <w:szCs w:val="26"/>
          <w:lang w:eastAsia="ar-SA"/>
        </w:rPr>
        <w:t>-па</w:t>
      </w:r>
    </w:p>
    <w:p w:rsidR="00ED5689" w:rsidRPr="00ED5689" w:rsidRDefault="00ED5689" w:rsidP="00ED5689">
      <w:pPr>
        <w:jc w:val="center"/>
        <w:rPr>
          <w:sz w:val="26"/>
          <w:szCs w:val="26"/>
          <w:lang w:eastAsia="ar-SA"/>
        </w:rPr>
      </w:pPr>
      <w:r w:rsidRPr="00ED5689">
        <w:rPr>
          <w:sz w:val="26"/>
          <w:szCs w:val="26"/>
          <w:lang w:eastAsia="ar-SA"/>
        </w:rPr>
        <w:t xml:space="preserve">  </w:t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  <w:r w:rsidRPr="00ED5689">
        <w:rPr>
          <w:sz w:val="26"/>
          <w:szCs w:val="26"/>
          <w:lang w:eastAsia="ar-SA"/>
        </w:rPr>
        <w:tab/>
      </w:r>
    </w:p>
    <w:p w:rsidR="00ED5689" w:rsidRDefault="00ED5689" w:rsidP="00ED5689">
      <w:pPr>
        <w:jc w:val="center"/>
        <w:rPr>
          <w:b/>
          <w:sz w:val="28"/>
          <w:szCs w:val="26"/>
          <w:lang w:eastAsia="ar-SA"/>
        </w:rPr>
      </w:pPr>
    </w:p>
    <w:p w:rsidR="00261B29" w:rsidRPr="00ED5689" w:rsidRDefault="00261B29" w:rsidP="00ED5689">
      <w:pPr>
        <w:jc w:val="center"/>
        <w:rPr>
          <w:b/>
          <w:sz w:val="28"/>
          <w:szCs w:val="26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6"/>
          <w:lang w:eastAsia="ar-SA"/>
        </w:rPr>
      </w:pPr>
      <w:r w:rsidRPr="00ED5689">
        <w:rPr>
          <w:b/>
          <w:sz w:val="28"/>
          <w:szCs w:val="26"/>
          <w:lang w:eastAsia="ar-SA"/>
        </w:rPr>
        <w:t>МУНИЦИПАЛЬНАЯ ПРОГРАММА</w:t>
      </w:r>
    </w:p>
    <w:p w:rsidR="00ED5689" w:rsidRPr="00ED5689" w:rsidRDefault="00ED5689" w:rsidP="00ED5689">
      <w:pPr>
        <w:jc w:val="center"/>
        <w:rPr>
          <w:b/>
          <w:sz w:val="32"/>
          <w:szCs w:val="28"/>
          <w:lang w:eastAsia="ar-SA"/>
        </w:rPr>
      </w:pPr>
      <w:r w:rsidRPr="00ED5689">
        <w:rPr>
          <w:b/>
          <w:sz w:val="28"/>
          <w:szCs w:val="26"/>
          <w:lang w:eastAsia="ar-SA"/>
        </w:rPr>
        <w:tab/>
        <w:t>«Укрепление общественного здоровья на территории Дальнереченского муниципального района на 202</w:t>
      </w:r>
      <w:r w:rsidR="005E576F">
        <w:rPr>
          <w:b/>
          <w:sz w:val="28"/>
          <w:szCs w:val="26"/>
          <w:lang w:eastAsia="ar-SA"/>
        </w:rPr>
        <w:t>1</w:t>
      </w:r>
      <w:r w:rsidRPr="00ED5689">
        <w:rPr>
          <w:b/>
          <w:sz w:val="28"/>
          <w:szCs w:val="26"/>
          <w:lang w:eastAsia="ar-SA"/>
        </w:rPr>
        <w:t>-202</w:t>
      </w:r>
      <w:r w:rsidR="008000A3">
        <w:rPr>
          <w:b/>
          <w:sz w:val="28"/>
          <w:szCs w:val="26"/>
          <w:lang w:eastAsia="ar-SA"/>
        </w:rPr>
        <w:t>6</w:t>
      </w:r>
      <w:r w:rsidRPr="00ED5689">
        <w:rPr>
          <w:b/>
          <w:sz w:val="28"/>
          <w:szCs w:val="26"/>
          <w:lang w:eastAsia="ar-SA"/>
        </w:rPr>
        <w:t xml:space="preserve"> годы» </w:t>
      </w: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</w:p>
    <w:p w:rsidR="00ED5689" w:rsidRPr="00ED5689" w:rsidRDefault="00ED5689" w:rsidP="00ED5689">
      <w:pPr>
        <w:jc w:val="center"/>
        <w:rPr>
          <w:b/>
          <w:sz w:val="28"/>
          <w:szCs w:val="20"/>
          <w:lang w:eastAsia="ar-SA"/>
        </w:rPr>
      </w:pPr>
      <w:r w:rsidRPr="00ED5689">
        <w:rPr>
          <w:b/>
          <w:sz w:val="28"/>
          <w:szCs w:val="20"/>
          <w:lang w:eastAsia="ar-SA"/>
        </w:rPr>
        <w:t>ПАСПОРТ</w:t>
      </w:r>
    </w:p>
    <w:p w:rsidR="00ED5689" w:rsidRPr="00ED5689" w:rsidRDefault="00ED5689" w:rsidP="00ED5689">
      <w:pPr>
        <w:jc w:val="center"/>
        <w:rPr>
          <w:b/>
          <w:sz w:val="28"/>
          <w:szCs w:val="28"/>
          <w:lang w:eastAsia="ar-SA"/>
        </w:rPr>
      </w:pPr>
      <w:r w:rsidRPr="00ED5689">
        <w:rPr>
          <w:b/>
          <w:sz w:val="28"/>
          <w:szCs w:val="20"/>
          <w:lang w:eastAsia="ar-SA"/>
        </w:rPr>
        <w:t xml:space="preserve">Муниципальной программы </w:t>
      </w:r>
      <w:r w:rsidRPr="00ED5689">
        <w:rPr>
          <w:b/>
          <w:sz w:val="28"/>
          <w:szCs w:val="28"/>
          <w:lang w:eastAsia="ar-SA"/>
        </w:rPr>
        <w:t>«</w:t>
      </w:r>
      <w:r w:rsidRPr="00ED5689"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</w:t>
      </w:r>
      <w:r w:rsidR="00EF5833">
        <w:rPr>
          <w:rFonts w:eastAsia="MS Mincho"/>
          <w:b/>
          <w:sz w:val="28"/>
          <w:szCs w:val="28"/>
          <w:lang w:eastAsia="ar-SA"/>
        </w:rPr>
        <w:t>1</w:t>
      </w:r>
      <w:r w:rsidRPr="00ED5689">
        <w:rPr>
          <w:rFonts w:eastAsia="MS Mincho"/>
          <w:b/>
          <w:sz w:val="28"/>
          <w:szCs w:val="28"/>
          <w:lang w:eastAsia="ar-SA"/>
        </w:rPr>
        <w:t>-202</w:t>
      </w:r>
      <w:r w:rsidR="008000A3">
        <w:rPr>
          <w:rFonts w:eastAsia="MS Mincho"/>
          <w:b/>
          <w:sz w:val="28"/>
          <w:szCs w:val="28"/>
          <w:lang w:eastAsia="ar-SA"/>
        </w:rPr>
        <w:t>6</w:t>
      </w:r>
      <w:r w:rsidRPr="00ED5689">
        <w:rPr>
          <w:rFonts w:eastAsia="MS Mincho"/>
          <w:b/>
          <w:sz w:val="28"/>
          <w:szCs w:val="28"/>
          <w:lang w:eastAsia="ar-SA"/>
        </w:rPr>
        <w:t xml:space="preserve"> годы</w:t>
      </w:r>
      <w:r w:rsidRPr="00ED5689">
        <w:rPr>
          <w:b/>
          <w:sz w:val="28"/>
          <w:szCs w:val="28"/>
          <w:lang w:eastAsia="ar-SA"/>
        </w:rPr>
        <w:t>»</w:t>
      </w:r>
    </w:p>
    <w:p w:rsidR="004C42F7" w:rsidRDefault="004C42F7">
      <w:pPr>
        <w:jc w:val="both"/>
        <w:rPr>
          <w:sz w:val="26"/>
          <w:szCs w:val="26"/>
        </w:rPr>
      </w:pPr>
    </w:p>
    <w:tbl>
      <w:tblPr>
        <w:tblW w:w="9812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389"/>
        <w:gridCol w:w="7423"/>
      </w:tblGrid>
      <w:tr w:rsidR="004C42F7" w:rsidTr="001760C9">
        <w:trPr>
          <w:trHeight w:val="15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 w:rsidR="004C42F7" w:rsidRDefault="007C3F42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  <w:p w:rsidR="004C42F7" w:rsidRDefault="004C42F7">
            <w:pPr>
              <w:widowControl w:val="0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AF131B" w:rsidP="008000A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</w:t>
            </w:r>
            <w:r w:rsidR="00016E5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-202</w:t>
            </w:r>
            <w:r w:rsidR="008000A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годы»</w:t>
            </w:r>
            <w:r w:rsidR="005333D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 w:rsidP="00AF131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</w:t>
            </w:r>
            <w:r w:rsidR="00AF131B">
              <w:rPr>
                <w:rFonts w:eastAsia="SimSu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C6" w:rsidRPr="009220C6" w:rsidRDefault="009220C6" w:rsidP="009220C6">
            <w:pPr>
              <w:widowControl w:val="0"/>
              <w:tabs>
                <w:tab w:val="left" w:pos="326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10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 w:rsidR="009220C6" w:rsidRPr="009220C6" w:rsidRDefault="009220C6" w:rsidP="009220C6">
            <w:pPr>
              <w:widowControl w:val="0"/>
              <w:tabs>
                <w:tab w:val="left" w:pos="730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11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Российской Федер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а</w:t>
              </w:r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ции на период до 2025 г. (Указ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 w:rsidR="009220C6" w:rsidRPr="009220C6" w:rsidRDefault="009220C6" w:rsidP="009220C6">
            <w:pPr>
              <w:widowControl w:val="0"/>
              <w:tabs>
                <w:tab w:val="left" w:pos="322"/>
              </w:tabs>
              <w:suppressAutoHyphens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 w:rsidRPr="009220C6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 Российской Федер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«Развитие здравоохранения» (2018 - 2025 гг.);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20C6">
              <w:rPr>
                <w:color w:val="000000" w:themeColor="text1"/>
                <w:sz w:val="26"/>
                <w:szCs w:val="26"/>
              </w:rPr>
              <w:t>4.</w:t>
            </w:r>
            <w:hyperlink r:id="rId12" w:history="1">
              <w:r w:rsidRPr="009220C6">
                <w:rPr>
                  <w:rStyle w:val="aff8"/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21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9220C6"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</w:t>
            </w:r>
            <w:proofErr w:type="spellStart"/>
            <w:proofErr w:type="gramStart"/>
            <w:r w:rsidRPr="009220C6">
              <w:rPr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  <w:r w:rsidRPr="009220C6">
              <w:rPr>
                <w:color w:val="000000" w:themeColor="text1"/>
                <w:sz w:val="26"/>
                <w:szCs w:val="26"/>
              </w:rPr>
              <w:t>/100 «Об утверждении программы «Укрепление общественного здоровья на 2020-2024 годы» на территории Приморского края»;</w:t>
            </w:r>
          </w:p>
          <w:p w:rsidR="009220C6" w:rsidRPr="009220C6" w:rsidRDefault="009220C6" w:rsidP="009220C6">
            <w:pPr>
              <w:pStyle w:val="2"/>
              <w:widowControl w:val="0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0C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 w:rsidRPr="009220C6">
              <w:rPr>
                <w:rStyle w:val="-"/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  <w:u w:val="none"/>
              </w:rPr>
              <w:t>;</w:t>
            </w:r>
          </w:p>
          <w:p w:rsidR="009220C6" w:rsidRPr="009220C6" w:rsidRDefault="009220C6" w:rsidP="009220C6">
            <w:pPr>
              <w:widowControl w:val="0"/>
              <w:jc w:val="both"/>
            </w:pPr>
            <w:r w:rsidRPr="009220C6">
              <w:rPr>
                <w:rStyle w:val="-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13" w:history="1">
              <w:r w:rsidRPr="009220C6">
                <w:rPr>
                  <w:rStyle w:val="aff8"/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 w:rsidRPr="009220C6">
              <w:t>;</w:t>
            </w:r>
          </w:p>
          <w:p w:rsidR="009220C6" w:rsidRPr="009220C6" w:rsidRDefault="009220C6" w:rsidP="009220C6">
            <w:pPr>
              <w:widowControl w:val="0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 w:rsidRPr="00016E5B">
              <w:rPr>
                <w:sz w:val="28"/>
                <w:szCs w:val="28"/>
              </w:rPr>
              <w:t xml:space="preserve">8. </w:t>
            </w:r>
            <w:r w:rsidR="00EF5833" w:rsidRPr="00016E5B">
              <w:rPr>
                <w:sz w:val="28"/>
                <w:szCs w:val="28"/>
              </w:rPr>
              <w:t>П</w:t>
            </w:r>
            <w:r w:rsidR="00ED5689" w:rsidRPr="00016E5B"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 w:rsidR="00ED5689"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</w:t>
            </w: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>ченского муниципального района»;</w:t>
            </w:r>
          </w:p>
          <w:p w:rsidR="004C42F7" w:rsidRPr="005717AD" w:rsidRDefault="009220C6" w:rsidP="00B715E9">
            <w:pPr>
              <w:widowControl w:val="0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 w:rsidRPr="009220C6"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Постановление администрации Дальнереченского муниципального района от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24.06.2023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№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319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-па «Об 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 xml:space="preserve">утверждении перечня муниципальных программ </w:t>
            </w:r>
            <w:r w:rsidR="00B715E9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Дальнереченского муниципального района</w:t>
            </w:r>
            <w:r w:rsidR="00EF5833" w:rsidRPr="005717AD"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».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7C3F42">
            <w:pPr>
              <w:widowControl w:val="0"/>
              <w:tabs>
                <w:tab w:val="left" w:pos="19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Заказчик П</w:t>
            </w:r>
            <w:r w:rsidR="00AF131B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</w:t>
            </w:r>
            <w:r w:rsidR="005333DB">
              <w:rPr>
                <w:sz w:val="26"/>
                <w:szCs w:val="26"/>
              </w:rPr>
              <w:t>ченского муниципального  района</w:t>
            </w:r>
            <w:r w:rsidR="003D3ACF">
              <w:rPr>
                <w:sz w:val="26"/>
                <w:szCs w:val="26"/>
              </w:rPr>
              <w:t>.</w:t>
            </w:r>
          </w:p>
        </w:tc>
      </w:tr>
      <w:tr w:rsidR="007C3F42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Default="007C3F42" w:rsidP="007C3F42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2" w:rsidRPr="005333DB" w:rsidRDefault="007C3F42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7C3F42">
              <w:rPr>
                <w:color w:val="000000" w:themeColor="text1"/>
                <w:sz w:val="26"/>
                <w:szCs w:val="26"/>
              </w:rPr>
              <w:t>Муниципальное казенн</w:t>
            </w:r>
            <w:r w:rsidR="003D3ACF">
              <w:rPr>
                <w:color w:val="000000" w:themeColor="text1"/>
                <w:sz w:val="26"/>
                <w:szCs w:val="26"/>
              </w:rPr>
              <w:t>ое учреждение «Районный информа</w:t>
            </w:r>
            <w:r w:rsidRPr="007C3F42">
              <w:rPr>
                <w:color w:val="000000" w:themeColor="text1"/>
                <w:sz w:val="26"/>
                <w:szCs w:val="26"/>
              </w:rPr>
              <w:t>ц</w:t>
            </w:r>
            <w:r w:rsidRPr="007C3F42">
              <w:rPr>
                <w:color w:val="000000" w:themeColor="text1"/>
                <w:sz w:val="26"/>
                <w:szCs w:val="26"/>
              </w:rPr>
              <w:t>и</w:t>
            </w:r>
            <w:r w:rsidRPr="007C3F42">
              <w:rPr>
                <w:color w:val="000000" w:themeColor="text1"/>
                <w:sz w:val="26"/>
                <w:szCs w:val="26"/>
              </w:rPr>
              <w:t>онно-досуговый центр</w:t>
            </w:r>
            <w:r w:rsidR="003D3ACF">
              <w:rPr>
                <w:color w:val="000000" w:themeColor="text1"/>
                <w:sz w:val="26"/>
                <w:szCs w:val="26"/>
              </w:rPr>
              <w:t xml:space="preserve">» Дальнереченского </w:t>
            </w:r>
            <w:proofErr w:type="gramStart"/>
            <w:r w:rsidR="003D3ACF">
              <w:rPr>
                <w:color w:val="000000" w:themeColor="text1"/>
                <w:sz w:val="26"/>
                <w:szCs w:val="26"/>
              </w:rPr>
              <w:t>муниципально</w:t>
            </w:r>
            <w:r w:rsidRPr="007C3F42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Pr="007C3F42"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C42F7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7C3F42" w:rsidRDefault="009220C6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</w:t>
            </w:r>
            <w:r w:rsidR="007C3F42">
              <w:rPr>
                <w:color w:val="000000" w:themeColor="text1"/>
                <w:sz w:val="26"/>
                <w:szCs w:val="26"/>
              </w:rPr>
              <w:t>сполнитель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5333D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5333DB">
              <w:rPr>
                <w:color w:val="000000" w:themeColor="text1"/>
                <w:sz w:val="26"/>
                <w:szCs w:val="26"/>
              </w:rPr>
              <w:t>Муниципальное казенное учреждение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«Районный информац</w:t>
            </w:r>
            <w:r w:rsidR="00AF131B">
              <w:rPr>
                <w:color w:val="000000" w:themeColor="text1"/>
                <w:sz w:val="26"/>
                <w:szCs w:val="26"/>
              </w:rPr>
              <w:t>и</w:t>
            </w:r>
            <w:r w:rsidR="00AF131B">
              <w:rPr>
                <w:color w:val="000000" w:themeColor="text1"/>
                <w:sz w:val="26"/>
                <w:szCs w:val="26"/>
              </w:rPr>
              <w:t>онно-досуговый центр» Дальнереченск</w:t>
            </w:r>
            <w:r>
              <w:rPr>
                <w:color w:val="000000" w:themeColor="text1"/>
                <w:sz w:val="26"/>
                <w:szCs w:val="26"/>
              </w:rPr>
              <w:t xml:space="preserve">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района»</w:t>
            </w:r>
            <w:r w:rsidR="003D3AC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D3ACF" w:rsidTr="001760C9">
        <w:trPr>
          <w:trHeight w:val="2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Default="003D3ACF" w:rsidP="009220C6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CF" w:rsidRPr="005333DB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Участники </w:t>
            </w:r>
            <w:r w:rsidR="003D3ACF"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МКУ «Управление народного образования» Дальнереченского муниципального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КГБУЗ «Дальнереченская ЦГБ»;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Отделение по Дальнереченскому городскому округу и Дальн</w:t>
            </w:r>
            <w:r w:rsidR="00AF131B">
              <w:rPr>
                <w:color w:val="000000" w:themeColor="text1"/>
                <w:sz w:val="26"/>
                <w:szCs w:val="26"/>
              </w:rPr>
              <w:t>е</w:t>
            </w:r>
            <w:r w:rsidR="00AF131B">
              <w:rPr>
                <w:color w:val="000000" w:themeColor="text1"/>
                <w:sz w:val="26"/>
                <w:szCs w:val="26"/>
              </w:rPr>
              <w:t>реченскому муниципальному району КГКУ «Центр социальной поддержки населению по Приморскому краю»;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Отдел ЗАГС администрации Дальнереченского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муниципальн</w:t>
            </w:r>
            <w:r w:rsidR="00AF131B">
              <w:rPr>
                <w:color w:val="000000" w:themeColor="text1"/>
                <w:sz w:val="26"/>
                <w:szCs w:val="26"/>
              </w:rPr>
              <w:t>о</w:t>
            </w:r>
            <w:r w:rsidR="00AF131B">
              <w:rPr>
                <w:color w:val="000000" w:themeColor="text1"/>
                <w:sz w:val="26"/>
                <w:szCs w:val="26"/>
              </w:rPr>
              <w:t>го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района;</w:t>
            </w:r>
          </w:p>
          <w:p w:rsidR="004C42F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AF131B">
              <w:rPr>
                <w:color w:val="000000" w:themeColor="text1"/>
                <w:sz w:val="26"/>
                <w:szCs w:val="26"/>
              </w:rPr>
              <w:t>Комиссия по делам несовершеннолетних и защите их прав а</w:t>
            </w:r>
            <w:r w:rsidR="00AF131B">
              <w:rPr>
                <w:color w:val="000000" w:themeColor="text1"/>
                <w:sz w:val="26"/>
                <w:szCs w:val="26"/>
              </w:rPr>
              <w:t>д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министрации Дальнереченского </w:t>
            </w:r>
            <w:proofErr w:type="gramStart"/>
            <w:r w:rsidR="00AF131B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 w:rsidR="00AF131B">
              <w:rPr>
                <w:color w:val="000000" w:themeColor="text1"/>
                <w:sz w:val="26"/>
                <w:szCs w:val="26"/>
              </w:rPr>
              <w:t xml:space="preserve"> района.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3D3ACF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3D3ACF" w:rsidTr="001760C9">
        <w:trPr>
          <w:trHeight w:val="78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CF" w:rsidRDefault="00E72033" w:rsidP="005A1940">
            <w:pPr>
              <w:pStyle w:val="aff"/>
              <w:widowControl w:val="0"/>
              <w:spacing w:beforeAutospacing="0" w:after="280" w:afterAutospacing="0"/>
              <w:rPr>
                <w:color w:val="000000" w:themeColor="text1"/>
                <w:sz w:val="26"/>
                <w:szCs w:val="26"/>
              </w:rPr>
            </w:pPr>
            <w:r w:rsidRPr="00E72033"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2B2A97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</w:t>
            </w:r>
            <w:r w:rsidR="00752770">
              <w:rPr>
                <w:color w:val="000000" w:themeColor="text1"/>
                <w:sz w:val="26"/>
                <w:szCs w:val="26"/>
              </w:rPr>
              <w:t>6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 году увеличения доли граждан, ведущих здоровый образ жизни посредством: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4C42F7" w:rsidRDefault="00AF131B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 w:rsidR="004C42F7" w:rsidRDefault="00AF131B" w:rsidP="00E037DC">
            <w:pPr>
              <w:widowControl w:val="0"/>
              <w:jc w:val="both"/>
              <w:rPr>
                <w:color w:val="000000"/>
                <w:sz w:val="26"/>
                <w:szCs w:val="26"/>
                <w:highlight w:val="yellow"/>
                <w:u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 w:rsidR="004C42F7" w:rsidTr="001760C9">
        <w:trPr>
          <w:trHeight w:val="7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CC5E49">
            <w:pPr>
              <w:widowControl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  <w:r w:rsidR="00E72033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 w:rsidR="00E037DC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 w:rsidR="004C42F7" w:rsidRDefault="00AF131B" w:rsidP="00E037D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Создание межведомственного взаимодействия по вопросам укрепления здоровья населения;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Снижение уровня потребления и незаконного распростран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наркотических средств и психотропных веществ;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 w:rsidR="00EF5833">
              <w:rPr>
                <w:sz w:val="26"/>
                <w:szCs w:val="26"/>
              </w:rPr>
              <w:t xml:space="preserve">Повышение </w:t>
            </w:r>
            <w:r w:rsidR="002244B1">
              <w:rPr>
                <w:sz w:val="26"/>
                <w:szCs w:val="26"/>
              </w:rPr>
              <w:t>функционального состояния граждан</w:t>
            </w:r>
            <w:r w:rsidR="005E576F">
              <w:rPr>
                <w:sz w:val="26"/>
                <w:szCs w:val="26"/>
              </w:rPr>
              <w:t>,</w:t>
            </w:r>
            <w:r w:rsidR="002244B1">
              <w:rPr>
                <w:sz w:val="26"/>
                <w:szCs w:val="26"/>
              </w:rPr>
              <w:t xml:space="preserve"> </w:t>
            </w:r>
            <w:r w:rsidR="005E576F">
              <w:rPr>
                <w:sz w:val="26"/>
                <w:szCs w:val="26"/>
              </w:rPr>
              <w:t>их</w:t>
            </w:r>
            <w:r w:rsidR="002244B1">
              <w:rPr>
                <w:sz w:val="26"/>
                <w:szCs w:val="26"/>
              </w:rPr>
              <w:t xml:space="preserve"> озд</w:t>
            </w:r>
            <w:r w:rsidR="002244B1">
              <w:rPr>
                <w:sz w:val="26"/>
                <w:szCs w:val="26"/>
              </w:rPr>
              <w:t>о</w:t>
            </w:r>
            <w:r w:rsidR="002244B1">
              <w:rPr>
                <w:sz w:val="26"/>
                <w:szCs w:val="26"/>
              </w:rPr>
              <w:t>ровлени</w:t>
            </w:r>
            <w:r w:rsidR="005E576F">
              <w:rPr>
                <w:sz w:val="26"/>
                <w:szCs w:val="26"/>
              </w:rPr>
              <w:t>я</w:t>
            </w:r>
            <w:r w:rsidR="002244B1">
              <w:rPr>
                <w:sz w:val="26"/>
                <w:szCs w:val="26"/>
              </w:rPr>
              <w:t xml:space="preserve"> средствами </w:t>
            </w:r>
            <w:proofErr w:type="gramStart"/>
            <w:r w:rsidR="002244B1">
              <w:rPr>
                <w:sz w:val="26"/>
                <w:szCs w:val="26"/>
              </w:rPr>
              <w:t>физической</w:t>
            </w:r>
            <w:proofErr w:type="gramEnd"/>
            <w:r w:rsidR="002244B1">
              <w:rPr>
                <w:sz w:val="26"/>
                <w:szCs w:val="26"/>
              </w:rPr>
              <w:t xml:space="preserve">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E037DC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Внедрение корпоративных программ укрепления здоровья с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трудников на рабочем месте;</w:t>
            </w:r>
          </w:p>
          <w:p w:rsidR="004C42F7" w:rsidRDefault="00AF131B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 Дальнереченского муниципального района  в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 по укреплению общественного здоровья.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widowControl w:val="0"/>
              <w:shd w:val="clear" w:color="auto" w:fill="FFFFFF"/>
              <w:snapToGrid w:val="0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lastRenderedPageBreak/>
              <w:t>Сроки</w:t>
            </w:r>
            <w:r w:rsidR="00E72033">
              <w:rPr>
                <w:kern w:val="2"/>
                <w:sz w:val="26"/>
                <w:szCs w:val="26"/>
                <w:lang w:bidi="hi-IN"/>
              </w:rPr>
              <w:t xml:space="preserve"> и этапы</w:t>
            </w:r>
            <w:r>
              <w:rPr>
                <w:kern w:val="2"/>
                <w:sz w:val="26"/>
                <w:szCs w:val="26"/>
                <w:lang w:bidi="hi-IN"/>
              </w:rPr>
              <w:t xml:space="preserve"> реализации </w:t>
            </w:r>
            <w:r w:rsidR="00CC5E49">
              <w:rPr>
                <w:kern w:val="2"/>
                <w:sz w:val="26"/>
                <w:szCs w:val="26"/>
                <w:lang w:bidi="hi-IN"/>
              </w:rPr>
              <w:t>П</w:t>
            </w:r>
            <w:r>
              <w:rPr>
                <w:kern w:val="2"/>
                <w:sz w:val="26"/>
                <w:szCs w:val="26"/>
                <w:lang w:bidi="hi-IN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8000A3">
            <w:pPr>
              <w:widowControl w:val="0"/>
              <w:tabs>
                <w:tab w:val="left" w:pos="0"/>
              </w:tabs>
              <w:snapToGrid w:val="0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</w:t>
            </w:r>
            <w:r w:rsidR="001153EE">
              <w:rPr>
                <w:rFonts w:eastAsia="Arial"/>
                <w:kern w:val="2"/>
                <w:sz w:val="26"/>
                <w:szCs w:val="26"/>
                <w:lang w:bidi="hi-IN"/>
              </w:rPr>
              <w:t>1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-202</w:t>
            </w:r>
            <w:r w:rsidR="008000A3">
              <w:rPr>
                <w:rFonts w:eastAsia="Arial"/>
                <w:kern w:val="2"/>
                <w:sz w:val="26"/>
                <w:szCs w:val="26"/>
                <w:lang w:bidi="hi-IN"/>
              </w:rPr>
              <w:t>6</w:t>
            </w: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 xml:space="preserve"> годы.</w:t>
            </w:r>
          </w:p>
        </w:tc>
      </w:tr>
      <w:tr w:rsidR="004C42F7" w:rsidTr="001760C9">
        <w:trPr>
          <w:trHeight w:val="319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Default="00E72033" w:rsidP="00E72033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елевые </w:t>
            </w:r>
            <w:r>
              <w:rPr>
                <w:color w:val="000000" w:themeColor="text1"/>
                <w:sz w:val="26"/>
                <w:szCs w:val="26"/>
              </w:rPr>
              <w:t xml:space="preserve">показатели, </w:t>
            </w:r>
            <w:r w:rsidR="00AF131B">
              <w:rPr>
                <w:color w:val="000000" w:themeColor="text1"/>
                <w:sz w:val="26"/>
                <w:szCs w:val="26"/>
              </w:rPr>
              <w:t xml:space="preserve">индикаторы 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AF131B">
              <w:rPr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Создана рабочая группа по разработке комплекса мер по дв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и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жению за здоровый образ жизни </w:t>
            </w:r>
            <w:proofErr w:type="gramStart"/>
            <w:r w:rsidR="00AF131B" w:rsidRPr="00844E87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F131B" w:rsidRPr="00844E87">
              <w:rPr>
                <w:color w:val="000000" w:themeColor="text1"/>
                <w:sz w:val="26"/>
                <w:szCs w:val="26"/>
              </w:rPr>
              <w:t>Дальнереченском</w:t>
            </w:r>
            <w:proofErr w:type="gramEnd"/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 муниц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и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пальном районе, ед. -1;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Выделен грант лучшей организации, которая внедрила корп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о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ративную программу укрепления здоровья сотрудников на р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а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бочем месте, шт. – 1;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Подготовлены информационные справки </w:t>
            </w:r>
            <w:proofErr w:type="gramStart"/>
            <w:r w:rsidR="00AF131B" w:rsidRPr="00844E87">
              <w:rPr>
                <w:color w:val="000000" w:themeColor="text1"/>
                <w:sz w:val="26"/>
                <w:szCs w:val="26"/>
              </w:rPr>
              <w:t>к заседанию рабочей группы по разработке комплекса мер по движению за здоровый образ жизни в Дальнереченском</w:t>
            </w:r>
            <w:proofErr w:type="gramEnd"/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 муниципальном районе 2 раза в год;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Изготовлены листовки, шт. – 10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организаций, обеспечивших размещение на и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н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формационных стендах наглядной агитации санитарно-просветительской направленности и здорового образа жизни, ед. – 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105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публикаций в средс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твах массовой информации, шт. –1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проведенных выставок, лекториев, шт. – 1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7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Создан пешеходны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й/ велосипедный маршрут, ед. – 1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созданных новых открытых плоскостных сооруж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е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ний для занятий физической культурой и спортом, ед.- 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проведенных субботников в населенных пунктах с привлеч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ением местных жителей, шт. – 300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Проведено лекций, бесед, классных часов, опросов среди д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е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Проведено конкурсов по пропаганде ЗОЖ среди детей, по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д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ростков и их родителей, шт. – 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Проведены оздоровительные кампании, шт. – 4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 ежегодный профилактический медицинский осмотр де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тей школьного возраста, чел – 75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Проведены массовые профилактические акции, направленные на формирование здорового образа жизни – 70;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Количество людей, прошедших диспансеризацию молодёжи и старшего поколения для выявления заб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олеваемости, чел. – 3439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Проведено консультаций по вопросам отказа от </w:t>
            </w:r>
            <w:proofErr w:type="spellStart"/>
            <w:r w:rsidR="00AF131B" w:rsidRPr="00844E87">
              <w:rPr>
                <w:color w:val="000000" w:themeColor="text1"/>
                <w:sz w:val="26"/>
                <w:szCs w:val="26"/>
              </w:rPr>
              <w:t>табакокурения</w:t>
            </w:r>
            <w:proofErr w:type="spellEnd"/>
            <w:r w:rsidR="00AF131B" w:rsidRPr="00844E87">
              <w:rPr>
                <w:color w:val="000000" w:themeColor="text1"/>
                <w:sz w:val="26"/>
                <w:szCs w:val="26"/>
              </w:rPr>
              <w:t xml:space="preserve"> в наркологическом кабинете в КГБУЗ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 xml:space="preserve"> «Дальнереченская ЦГБ», шт. – 79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4C42F7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AF131B" w:rsidRPr="00844E87">
              <w:rPr>
                <w:color w:val="000000" w:themeColor="text1"/>
                <w:sz w:val="26"/>
                <w:szCs w:val="26"/>
              </w:rPr>
              <w:t>Сформировано новых коллект</w:t>
            </w:r>
            <w:r w:rsidR="005A1940" w:rsidRPr="00844E87">
              <w:rPr>
                <w:color w:val="000000" w:themeColor="text1"/>
                <w:sz w:val="26"/>
                <w:szCs w:val="26"/>
              </w:rPr>
              <w:t>ивов/ возрастных групп</w:t>
            </w:r>
            <w:r w:rsidR="002B2A97" w:rsidRPr="00844E87">
              <w:rPr>
                <w:color w:val="000000" w:themeColor="text1"/>
                <w:sz w:val="26"/>
                <w:szCs w:val="26"/>
              </w:rPr>
              <w:t>, ед. – 5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;</w:t>
            </w:r>
          </w:p>
          <w:p w:rsidR="00016204" w:rsidRPr="00844E87" w:rsidRDefault="00E037DC" w:rsidP="00E037DC">
            <w:pPr>
              <w:pStyle w:val="aff"/>
              <w:widowControl w:val="0"/>
              <w:spacing w:beforeAutospacing="0" w:afterAutospacing="0"/>
              <w:rPr>
                <w:color w:val="000000" w:themeColor="text1"/>
                <w:sz w:val="26"/>
                <w:szCs w:val="26"/>
              </w:rPr>
            </w:pPr>
            <w:r w:rsidRPr="00844E87">
              <w:rPr>
                <w:color w:val="000000" w:themeColor="text1"/>
                <w:sz w:val="26"/>
                <w:szCs w:val="26"/>
              </w:rPr>
              <w:t>-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 xml:space="preserve">Численность населения Дальнереченского муниципального 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lastRenderedPageBreak/>
              <w:t>района, систематически занимающихся физической культурой и спортом по месту жительства – 1</w:t>
            </w:r>
            <w:r w:rsidR="005E576F" w:rsidRPr="00844E87">
              <w:rPr>
                <w:color w:val="000000" w:themeColor="text1"/>
                <w:sz w:val="26"/>
                <w:szCs w:val="26"/>
              </w:rPr>
              <w:t>6</w:t>
            </w:r>
            <w:r w:rsidR="00016204" w:rsidRPr="00844E87">
              <w:rPr>
                <w:color w:val="000000" w:themeColor="text1"/>
                <w:sz w:val="26"/>
                <w:szCs w:val="26"/>
              </w:rPr>
              <w:t>0 чел.</w:t>
            </w:r>
          </w:p>
        </w:tc>
      </w:tr>
      <w:tr w:rsidR="004C42F7" w:rsidTr="001760C9">
        <w:trPr>
          <w:trHeight w:val="25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CC5E49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Объемы </w:t>
            </w:r>
            <w:r w:rsidR="00CC5E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36" w:rsidRPr="00844E87" w:rsidRDefault="00625636" w:rsidP="00625636">
            <w:pPr>
              <w:widowControl w:val="0"/>
              <w:rPr>
                <w:sz w:val="22"/>
                <w:szCs w:val="22"/>
                <w:lang w:eastAsia="ar-SA"/>
              </w:rPr>
            </w:pPr>
            <w:r w:rsidRPr="00844E87">
              <w:rPr>
                <w:sz w:val="22"/>
                <w:szCs w:val="22"/>
                <w:lang w:eastAsia="ar-SA"/>
              </w:rPr>
              <w:t xml:space="preserve">Объем финансирования Программы из местного и краевого бюджетов составит </w:t>
            </w:r>
            <w:r w:rsidR="00844E87" w:rsidRPr="00844E87">
              <w:rPr>
                <w:sz w:val="22"/>
                <w:szCs w:val="22"/>
                <w:lang w:eastAsia="ar-SA"/>
              </w:rPr>
              <w:t>2 561 548,</w:t>
            </w:r>
            <w:r w:rsidR="0054741A">
              <w:rPr>
                <w:sz w:val="22"/>
                <w:szCs w:val="22"/>
                <w:lang w:eastAsia="ar-SA"/>
              </w:rPr>
              <w:t>22</w:t>
            </w:r>
            <w:r w:rsidR="00844E87" w:rsidRPr="00844E87">
              <w:rPr>
                <w:sz w:val="22"/>
                <w:szCs w:val="22"/>
                <w:lang w:eastAsia="ar-SA"/>
              </w:rPr>
              <w:t xml:space="preserve"> </w:t>
            </w:r>
            <w:r w:rsidR="00D65FEA" w:rsidRPr="00844E87">
              <w:rPr>
                <w:sz w:val="22"/>
                <w:szCs w:val="22"/>
                <w:lang w:eastAsia="ar-SA"/>
              </w:rPr>
              <w:t xml:space="preserve"> </w:t>
            </w:r>
            <w:r w:rsidRPr="00844E87">
              <w:rPr>
                <w:sz w:val="22"/>
                <w:szCs w:val="22"/>
                <w:lang w:eastAsia="ar-SA"/>
              </w:rPr>
              <w:t>рублей</w:t>
            </w:r>
            <w:r w:rsidRPr="00844E87">
              <w:rPr>
                <w:color w:val="000000"/>
                <w:sz w:val="22"/>
                <w:szCs w:val="22"/>
                <w:lang w:eastAsia="ar-SA"/>
              </w:rPr>
              <w:t>,</w:t>
            </w:r>
            <w:r w:rsidRPr="00844E87">
              <w:rPr>
                <w:sz w:val="22"/>
                <w:szCs w:val="22"/>
                <w:lang w:eastAsia="ar-SA"/>
              </w:rPr>
              <w:t xml:space="preserve"> в том числе</w:t>
            </w:r>
            <w:r w:rsidR="000B659A" w:rsidRPr="00844E87">
              <w:rPr>
                <w:sz w:val="22"/>
                <w:szCs w:val="22"/>
                <w:lang w:eastAsia="ar-SA"/>
              </w:rPr>
              <w:t xml:space="preserve"> распределение объемов финансирования по годам</w:t>
            </w:r>
            <w:r w:rsidRPr="00844E87">
              <w:rPr>
                <w:sz w:val="22"/>
                <w:szCs w:val="22"/>
                <w:lang w:eastAsia="ar-SA"/>
              </w:rPr>
              <w:t>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625636" w:rsidRPr="00844E87" w:rsidTr="000B659A">
              <w:tc>
                <w:tcPr>
                  <w:tcW w:w="1140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625636" w:rsidRPr="00844E87" w:rsidRDefault="00625636" w:rsidP="00625636">
                  <w:pPr>
                    <w:widowControl w:val="0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625636" w:rsidRPr="00844E87" w:rsidRDefault="00625636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 w:rsidR="000B659A" w:rsidRPr="00844E87" w:rsidTr="000B659A">
              <w:trPr>
                <w:trHeight w:val="266"/>
              </w:trPr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0,00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1 137 099,99рублей 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287 590,20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874A7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344 732,71</w:t>
                  </w:r>
                </w:p>
              </w:tc>
            </w:tr>
            <w:tr w:rsidR="000B659A" w:rsidRPr="00844E87" w:rsidTr="000B659A">
              <w:tc>
                <w:tcPr>
                  <w:tcW w:w="1140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2025 г. - </w:t>
                  </w:r>
                </w:p>
                <w:p w:rsidR="000B659A" w:rsidRPr="00844E87" w:rsidRDefault="000B659A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>2026 г. -</w:t>
                  </w:r>
                </w:p>
              </w:tc>
              <w:tc>
                <w:tcPr>
                  <w:tcW w:w="2040" w:type="dxa"/>
                </w:tcPr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487 909,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63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136 128,16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267780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136 250,58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179 68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2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>,</w:t>
                  </w:r>
                  <w:r w:rsidR="0054741A">
                    <w:rPr>
                      <w:sz w:val="22"/>
                      <w:szCs w:val="22"/>
                      <w:lang w:eastAsia="ar-SA"/>
                    </w:rPr>
                    <w:t>16</w:t>
                  </w:r>
                  <w:r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625636">
                  <w:pPr>
                    <w:widowControl w:val="0"/>
                    <w:rPr>
                      <w:sz w:val="22"/>
                      <w:szCs w:val="22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1 361,28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  <w:p w:rsidR="000B659A" w:rsidRPr="00844E87" w:rsidRDefault="00844E87" w:rsidP="00D65FE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2"/>
                      <w:lang w:eastAsia="ar-SA"/>
                    </w:rPr>
                    <w:t>1 361,28</w:t>
                  </w:r>
                  <w:r w:rsidR="000B659A" w:rsidRPr="00844E87"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0B659A" w:rsidRPr="00844E87" w:rsidRDefault="000B659A" w:rsidP="00625636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 w:rsidR="00844E87" w:rsidRPr="00844E87">
                    <w:rPr>
                      <w:sz w:val="22"/>
                      <w:szCs w:val="20"/>
                      <w:lang w:eastAsia="ar-SA"/>
                    </w:rPr>
                    <w:t>308227,47</w:t>
                  </w:r>
                </w:p>
                <w:p w:rsidR="000B659A" w:rsidRPr="00844E87" w:rsidRDefault="000B659A" w:rsidP="0063258B">
                  <w:pPr>
                    <w:widowControl w:val="0"/>
                    <w:rPr>
                      <w:sz w:val="22"/>
                      <w:szCs w:val="20"/>
                      <w:lang w:eastAsia="ar-SA"/>
                    </w:rPr>
                  </w:pPr>
                  <w:r w:rsidRPr="00844E87"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 w:rsidRPr="00844E87"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 w:rsidR="000B659A" w:rsidRPr="00844E87" w:rsidRDefault="000B659A" w:rsidP="007F1BE9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  <w:r w:rsidRPr="00844E87">
                    <w:rPr>
                      <w:sz w:val="22"/>
                      <w:szCs w:val="20"/>
                      <w:lang w:eastAsia="ar-SA"/>
                    </w:rPr>
                    <w:t xml:space="preserve">        134 889,30</w:t>
                  </w:r>
                </w:p>
              </w:tc>
            </w:tr>
            <w:tr w:rsidR="00844E87" w:rsidRPr="00844E87" w:rsidTr="000B659A">
              <w:trPr>
                <w:trHeight w:val="80"/>
              </w:trPr>
              <w:tc>
                <w:tcPr>
                  <w:tcW w:w="1140" w:type="dxa"/>
                </w:tcPr>
                <w:p w:rsidR="00844E87" w:rsidRPr="00844E87" w:rsidRDefault="00844E87" w:rsidP="008B78DA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040" w:type="dxa"/>
                </w:tcPr>
                <w:p w:rsidR="00844E87" w:rsidRPr="00844E87" w:rsidRDefault="00844E87" w:rsidP="00713207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146" w:type="dxa"/>
                </w:tcPr>
                <w:p w:rsidR="00844E87" w:rsidRPr="00844E87" w:rsidRDefault="00844E87" w:rsidP="00625636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  <w:tc>
                <w:tcPr>
                  <w:tcW w:w="2724" w:type="dxa"/>
                  <w:vAlign w:val="center"/>
                </w:tcPr>
                <w:p w:rsidR="00844E87" w:rsidRPr="00844E87" w:rsidRDefault="00844E87" w:rsidP="00864658">
                  <w:pPr>
                    <w:widowControl w:val="0"/>
                    <w:rPr>
                      <w:sz w:val="28"/>
                      <w:szCs w:val="20"/>
                      <w:lang w:eastAsia="ar-SA"/>
                    </w:rPr>
                  </w:pPr>
                </w:p>
              </w:tc>
            </w:tr>
          </w:tbl>
          <w:p w:rsidR="00625636" w:rsidRPr="00844E87" w:rsidRDefault="00625636" w:rsidP="005A1940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 w:rsidP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Ожидаемые результаты </w:t>
            </w:r>
            <w:r w:rsidR="00F524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 w:rsidR="004C42F7" w:rsidRDefault="00AF131B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 w:rsidR="004C42F7" w:rsidRDefault="00AF131B" w:rsidP="00752770">
            <w:pPr>
              <w:widowControl w:val="0"/>
              <w:ind w:right="1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Увеличение доли граждан, систематически занимающихся физической культурой и спортом, от общей численности населения </w:t>
            </w:r>
            <w:r w:rsidRPr="00752770">
              <w:rPr>
                <w:color w:val="000000" w:themeColor="text1"/>
                <w:sz w:val="26"/>
                <w:szCs w:val="26"/>
              </w:rPr>
              <w:t xml:space="preserve">до </w:t>
            </w:r>
            <w:r w:rsidR="00752770" w:rsidRPr="00752770">
              <w:rPr>
                <w:color w:val="000000" w:themeColor="text1"/>
                <w:sz w:val="26"/>
                <w:szCs w:val="26"/>
              </w:rPr>
              <w:t>56</w:t>
            </w:r>
            <w:r w:rsidRPr="00752770">
              <w:rPr>
                <w:color w:val="000000" w:themeColor="text1"/>
                <w:sz w:val="26"/>
                <w:szCs w:val="26"/>
              </w:rPr>
              <w:t>%.</w:t>
            </w:r>
          </w:p>
        </w:tc>
      </w:tr>
      <w:tr w:rsidR="004C42F7" w:rsidTr="001760C9">
        <w:trPr>
          <w:trHeight w:val="1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F52493">
            <w:pPr>
              <w:pStyle w:val="ConsPlusNonformat"/>
              <w:spacing w:before="1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</w:t>
            </w:r>
            <w:r w:rsidR="00AF13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Default="00AF131B">
            <w:pPr>
              <w:pStyle w:val="aff"/>
              <w:widowControl w:val="0"/>
              <w:spacing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</w:t>
            </w:r>
            <w:r w:rsidR="00125AD8">
              <w:rPr>
                <w:color w:val="000000" w:themeColor="text1"/>
                <w:sz w:val="26"/>
                <w:szCs w:val="26"/>
              </w:rPr>
              <w:t>осуществляет Заказчик программы</w:t>
            </w:r>
          </w:p>
          <w:p w:rsidR="004C42F7" w:rsidRDefault="00AF131B">
            <w:pPr>
              <w:pStyle w:val="aff"/>
              <w:widowControl w:val="0"/>
              <w:spacing w:before="280" w:beforeAutospacing="0" w:after="280" w:afterAutospacing="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Текущее руководство 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исполнением Программы возлагается на МКУ «Районный информационно-досуговый центр».</w:t>
            </w:r>
          </w:p>
        </w:tc>
      </w:tr>
    </w:tbl>
    <w:p w:rsidR="008C7947" w:rsidRPr="008C7947" w:rsidRDefault="00AF131B" w:rsidP="000B659A">
      <w:pPr>
        <w:ind w:firstLine="567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 w:rsidR="008C7947" w:rsidRPr="008C7947"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</w:t>
      </w:r>
      <w:proofErr w:type="gramStart"/>
      <w:r w:rsidR="008C7947" w:rsidRPr="008C7947">
        <w:rPr>
          <w:b/>
          <w:sz w:val="26"/>
          <w:szCs w:val="26"/>
          <w:lang w:eastAsia="ar-SA"/>
        </w:rPr>
        <w:t>соответствующей</w:t>
      </w:r>
      <w:proofErr w:type="gramEnd"/>
      <w:r w:rsidR="008C7947" w:rsidRPr="008C7947">
        <w:rPr>
          <w:b/>
          <w:sz w:val="26"/>
          <w:szCs w:val="26"/>
          <w:lang w:eastAsia="ar-SA"/>
        </w:rPr>
        <w:t xml:space="preserve"> </w:t>
      </w:r>
    </w:p>
    <w:p w:rsidR="008C7947" w:rsidRPr="008C7947" w:rsidRDefault="008C7947" w:rsidP="000B659A">
      <w:pPr>
        <w:ind w:firstLine="567"/>
        <w:jc w:val="center"/>
        <w:rPr>
          <w:b/>
          <w:sz w:val="26"/>
          <w:szCs w:val="26"/>
          <w:lang w:eastAsia="ar-SA"/>
        </w:rPr>
      </w:pPr>
      <w:r w:rsidRPr="008C7947"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 w:rsidR="006A0849" w:rsidRDefault="006A0849" w:rsidP="000B659A">
      <w:pPr>
        <w:ind w:firstLine="567"/>
        <w:contextualSpacing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</w:t>
      </w:r>
      <w:proofErr w:type="gramEnd"/>
      <w:r>
        <w:rPr>
          <w:bCs/>
          <w:sz w:val="26"/>
          <w:szCs w:val="26"/>
        </w:rPr>
        <w:t xml:space="preserve"> Численность населения на 01.01.2022 года 8595 человек.</w:t>
      </w:r>
      <w:r w:rsidR="008B78DA">
        <w:rPr>
          <w:sz w:val="26"/>
          <w:szCs w:val="26"/>
        </w:rPr>
        <w:t xml:space="preserve"> </w:t>
      </w:r>
      <w:r>
        <w:rPr>
          <w:sz w:val="26"/>
          <w:szCs w:val="26"/>
        </w:rPr>
        <w:t>Всё население является сельским.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Современную демографическую ситуацию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районе, можно охарактеризовать как неблагоприятную. </w:t>
      </w:r>
      <w:proofErr w:type="gramStart"/>
      <w:r>
        <w:rPr>
          <w:sz w:val="26"/>
          <w:szCs w:val="26"/>
        </w:rPr>
        <w:t>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</w:t>
      </w:r>
      <w:proofErr w:type="gramEnd"/>
      <w:r>
        <w:rPr>
          <w:sz w:val="26"/>
          <w:szCs w:val="26"/>
        </w:rPr>
        <w:t xml:space="preserve"> на 291 человек.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районе не развита инфраструктура</w:t>
      </w:r>
      <w:r w:rsidR="00A03EFF">
        <w:rPr>
          <w:sz w:val="26"/>
          <w:szCs w:val="26"/>
        </w:rPr>
        <w:t>.</w:t>
      </w:r>
      <w:r>
        <w:rPr>
          <w:sz w:val="26"/>
          <w:szCs w:val="26"/>
        </w:rPr>
        <w:t xml:space="preserve"> Район продолжает оставаться не привлекательным для молодых специалистов.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534F8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показатель смертности повысился 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годом среди всего населения на 1,01%.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сравнении с 20</w:t>
      </w:r>
      <w:r w:rsidR="00534F81">
        <w:rPr>
          <w:sz w:val="26"/>
          <w:szCs w:val="26"/>
        </w:rPr>
        <w:t>20</w:t>
      </w:r>
      <w:r>
        <w:rPr>
          <w:sz w:val="26"/>
          <w:szCs w:val="26"/>
        </w:rPr>
        <w:t xml:space="preserve"> г. наблюдается уменьшение процента смертности от внешних причин смерти на 25,0%.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</w:t>
      </w:r>
      <w:r w:rsidR="004F360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осуществлялись </w:t>
      </w:r>
      <w:r>
        <w:rPr>
          <w:rFonts w:ascii="Roboto" w:hAnsi="Roboto"/>
          <w:sz w:val="26"/>
          <w:shd w:val="clear" w:color="auto" w:fill="FFFFFF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 w:rsidR="006A0849" w:rsidRDefault="006A0849" w:rsidP="000B659A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повышение уровня смертности по причине заболевания органов кр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вообращения на 76%. Возрастная структура смертности по причине заболевания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 кровообращения представлена: 79% пенсионеры (из них старше 75 лет 35%) и 21% трудоспособного возраста. </w:t>
      </w:r>
    </w:p>
    <w:p w:rsidR="006A0849" w:rsidRDefault="006A0849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смертности мужчин трудоспособного возраста обусловлен бытовым пьянством, нерегулярным лечением гипертонической болезни, </w:t>
      </w:r>
      <w:proofErr w:type="gramStart"/>
      <w:r>
        <w:rPr>
          <w:sz w:val="26"/>
          <w:szCs w:val="26"/>
        </w:rPr>
        <w:t>сердечно-сосудистой</w:t>
      </w:r>
      <w:proofErr w:type="gramEnd"/>
      <w:r>
        <w:rPr>
          <w:sz w:val="26"/>
          <w:szCs w:val="26"/>
        </w:rPr>
        <w:t xml:space="preserve">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202</w:t>
      </w:r>
      <w:r w:rsidR="00A03EFF">
        <w:rPr>
          <w:rFonts w:eastAsia="Calibri"/>
          <w:kern w:val="2"/>
          <w:sz w:val="26"/>
          <w:szCs w:val="26"/>
          <w:lang w:bidi="hi-IN"/>
        </w:rPr>
        <w:t>1</w:t>
      </w:r>
      <w:r>
        <w:rPr>
          <w:rFonts w:eastAsia="Calibri"/>
          <w:kern w:val="2"/>
          <w:sz w:val="26"/>
          <w:szCs w:val="26"/>
          <w:lang w:bidi="hi-IN"/>
        </w:rPr>
        <w:t xml:space="preserve"> году по данным мониторинга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распространения факторов риска развития хронических неинфекционных заболеваний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среди лиц взрослого населения района превалировали следующие факторы риска: </w:t>
      </w:r>
    </w:p>
    <w:tbl>
      <w:tblPr>
        <w:tblW w:w="95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0"/>
        <w:gridCol w:w="993"/>
        <w:gridCol w:w="1022"/>
        <w:gridCol w:w="993"/>
        <w:gridCol w:w="850"/>
      </w:tblGrid>
      <w:tr w:rsidR="00A03EFF" w:rsidTr="000B659A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C55145">
            <w:pPr>
              <w:pStyle w:val="afb"/>
              <w:widowControl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 w:rsidR="00A03EFF" w:rsidTr="000B659A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:rsidR="00A03EFF" w:rsidRDefault="00A03EFF" w:rsidP="008B78DA">
            <w:pPr>
              <w:pStyle w:val="afb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A03EF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EFF" w:rsidRDefault="004F360F" w:rsidP="008B78DA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03E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7%</w:t>
            </w:r>
          </w:p>
        </w:tc>
      </w:tr>
    </w:tbl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lastRenderedPageBreak/>
        <w:t xml:space="preserve">Население Дальнереченского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муниципального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значительно низкая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 w:rsidR="006A0849" w:rsidRDefault="006A0849" w:rsidP="000B659A">
      <w:pPr>
        <w:widowControl w:val="0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в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  <w:lang w:bidi="hi-IN"/>
        </w:rPr>
        <w:t>Дальнереченском</w:t>
      </w:r>
      <w:proofErr w:type="gramEnd"/>
      <w:r>
        <w:rPr>
          <w:rFonts w:eastAsia="Calibri"/>
          <w:kern w:val="2"/>
          <w:sz w:val="26"/>
          <w:szCs w:val="26"/>
          <w:lang w:bidi="hi-IN"/>
        </w:rPr>
        <w:t xml:space="preserve"> муниципальном районе относится проблема низкой продолжительности жизни.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 программа Дальнереченского муниципального района  «Укрепление общественного здоровья» на 202</w:t>
      </w:r>
      <w:r w:rsidR="001153EE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752770">
        <w:rPr>
          <w:sz w:val="26"/>
          <w:szCs w:val="26"/>
        </w:rPr>
        <w:t>6</w:t>
      </w:r>
      <w:r>
        <w:rPr>
          <w:sz w:val="26"/>
          <w:szCs w:val="26"/>
        </w:rPr>
        <w:t xml:space="preserve">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</w:t>
      </w:r>
      <w:proofErr w:type="gramEnd"/>
      <w:r>
        <w:rPr>
          <w:sz w:val="26"/>
          <w:szCs w:val="26"/>
        </w:rPr>
        <w:t xml:space="preserve">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проходят медицинские осмотры.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</w:t>
      </w:r>
      <w:r>
        <w:rPr>
          <w:sz w:val="26"/>
          <w:szCs w:val="26"/>
        </w:rPr>
        <w:lastRenderedPageBreak/>
        <w:t>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A67247" w:rsidRDefault="00A67247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C55145" w:rsidRDefault="00C55145" w:rsidP="000B659A">
      <w:pPr>
        <w:ind w:firstLine="567"/>
        <w:jc w:val="both"/>
        <w:rPr>
          <w:sz w:val="26"/>
          <w:szCs w:val="26"/>
        </w:rPr>
      </w:pPr>
    </w:p>
    <w:p w:rsidR="00F52493" w:rsidRDefault="00F52493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 w:rsidR="00F52493" w:rsidRDefault="00F52493" w:rsidP="000B659A">
      <w:pPr>
        <w:ind w:firstLine="567"/>
        <w:jc w:val="both"/>
        <w:rPr>
          <w:i/>
          <w:sz w:val="26"/>
          <w:szCs w:val="26"/>
        </w:rPr>
      </w:pPr>
      <w:r w:rsidRPr="00C55145"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 w:rsidR="00F52493" w:rsidRDefault="00F52493" w:rsidP="000B659A">
      <w:pPr>
        <w:widowControl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145"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 w:rsidR="00F52493" w:rsidRDefault="00F52493" w:rsidP="000B659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 w:rsidR="00F52493" w:rsidRDefault="00F52493" w:rsidP="000B659A">
      <w:pPr>
        <w:pStyle w:val="Default"/>
        <w:ind w:firstLine="567"/>
        <w:jc w:val="both"/>
        <w:rPr>
          <w:sz w:val="8"/>
          <w:szCs w:val="26"/>
        </w:rPr>
      </w:pPr>
    </w:p>
    <w:p w:rsidR="00F52493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52493">
        <w:rPr>
          <w:sz w:val="26"/>
          <w:szCs w:val="26"/>
        </w:rPr>
        <w:t xml:space="preserve">мотивирование граждан к ведению здорового образа жизни посредством проведения информационно-коммуникационной кампании;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создание межведомственного взаимодействия по вопросам укрепления здоровья населения;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снижение уровня потребления и незаконного распространения наркотических средств и психотропных веществ; 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увеличение физической активности населения Дальнереченского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района;</w:t>
      </w:r>
    </w:p>
    <w:p w:rsidR="00F52493" w:rsidRDefault="00F52493" w:rsidP="000B659A">
      <w:pPr>
        <w:pStyle w:val="aff"/>
        <w:widowControl w:val="0"/>
        <w:spacing w:beforeAutospacing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</w:t>
      </w:r>
      <w:r>
        <w:rPr>
          <w:color w:val="000000" w:themeColor="text1"/>
          <w:sz w:val="26"/>
          <w:szCs w:val="26"/>
        </w:rPr>
        <w:t>о</w:t>
      </w:r>
      <w:r w:rsidR="00460136">
        <w:rPr>
          <w:color w:val="000000" w:themeColor="text1"/>
          <w:sz w:val="26"/>
          <w:szCs w:val="26"/>
        </w:rPr>
        <w:t>чем месте;</w:t>
      </w:r>
    </w:p>
    <w:p w:rsidR="00F52493" w:rsidRDefault="00F52493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 w:rsidR="00C55145" w:rsidRDefault="00C55145" w:rsidP="00C55145">
      <w:pPr>
        <w:ind w:firstLine="709"/>
        <w:jc w:val="both"/>
        <w:rPr>
          <w:sz w:val="26"/>
          <w:szCs w:val="26"/>
        </w:rPr>
      </w:pPr>
    </w:p>
    <w:p w:rsidR="00854A87" w:rsidRDefault="001C034B" w:rsidP="000B659A">
      <w:pPr>
        <w:tabs>
          <w:tab w:val="left" w:pos="2730"/>
        </w:tabs>
        <w:suppressAutoHyphens w:val="0"/>
        <w:ind w:firstLine="567"/>
        <w:contextualSpacing/>
        <w:jc w:val="center"/>
        <w:outlineLvl w:val="2"/>
        <w:rPr>
          <w:rFonts w:eastAsia="Calibri"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 xml:space="preserve">3. </w:t>
      </w:r>
      <w:r w:rsidR="00854A87" w:rsidRPr="00854A87">
        <w:rPr>
          <w:rFonts w:eastAsia="Calibri"/>
          <w:b/>
          <w:bCs/>
          <w:sz w:val="26"/>
          <w:szCs w:val="26"/>
          <w:lang w:eastAsia="ar-SA"/>
        </w:rPr>
        <w:t>Целевые индикаторы и показатели муниципальной программы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В целях </w:t>
      </w:r>
      <w:proofErr w:type="gramStart"/>
      <w:r w:rsidRPr="001C034B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1C034B">
        <w:rPr>
          <w:sz w:val="26"/>
          <w:szCs w:val="26"/>
        </w:rPr>
        <w:t xml:space="preserve"> используются целевые индикаторы и показатели, содержащиеся в паспорте Программы.</w:t>
      </w:r>
    </w:p>
    <w:p w:rsidR="001C034B" w:rsidRPr="001C034B" w:rsidRDefault="001C034B" w:rsidP="000B659A">
      <w:pPr>
        <w:autoSpaceDE w:val="0"/>
        <w:ind w:firstLine="567"/>
        <w:jc w:val="both"/>
        <w:rPr>
          <w:sz w:val="26"/>
          <w:szCs w:val="26"/>
        </w:rPr>
      </w:pPr>
      <w:r w:rsidRPr="001C034B">
        <w:rPr>
          <w:sz w:val="26"/>
          <w:szCs w:val="26"/>
        </w:rPr>
        <w:t xml:space="preserve"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</w:t>
      </w:r>
      <w:r w:rsidRPr="001C034B">
        <w:rPr>
          <w:sz w:val="26"/>
          <w:szCs w:val="26"/>
        </w:rPr>
        <w:lastRenderedPageBreak/>
        <w:t>целевых индикаторов, определением диапазона отклонений и выявлением причин этих отклонений.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Создана рабочая группа по разработке комплекса мер по движению за здоровый образ жизни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муниципальном районе, ед. -1;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</w:t>
      </w:r>
      <w:r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му укрепления здоровья сотрудников на рабочем месте, шт.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Подготовлены информационные справки </w:t>
      </w:r>
      <w:proofErr w:type="gramStart"/>
      <w:r>
        <w:rPr>
          <w:color w:val="000000" w:themeColor="text1"/>
          <w:sz w:val="26"/>
          <w:szCs w:val="26"/>
        </w:rPr>
        <w:t>к заседанию рабочей группы по разр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ботке комплекса мер по движению за здоровый образ жизни в Дальнереченском</w:t>
      </w:r>
      <w:proofErr w:type="gramEnd"/>
      <w:r>
        <w:rPr>
          <w:color w:val="000000" w:themeColor="text1"/>
          <w:sz w:val="26"/>
          <w:szCs w:val="26"/>
        </w:rPr>
        <w:t xml:space="preserve"> мун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ципальном районе 2 раза в год;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дах наглядной агитации санитарно-просветительской направленности и здорового обр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за жизни, ед. – 105;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лей, шт. – 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 w:rsidR="001C034B" w:rsidRDefault="001C034B" w:rsidP="000B659A">
      <w:pPr>
        <w:pStyle w:val="aff"/>
        <w:widowControl w:val="0"/>
        <w:numPr>
          <w:ilvl w:val="0"/>
          <w:numId w:val="1"/>
        </w:numPr>
        <w:spacing w:before="280" w:after="28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</w:t>
      </w:r>
      <w:r>
        <w:rPr>
          <w:color w:val="000000" w:themeColor="text1"/>
          <w:sz w:val="26"/>
          <w:szCs w:val="26"/>
        </w:rPr>
        <w:t>е</w:t>
      </w:r>
      <w:r w:rsidRPr="00016204">
        <w:rPr>
          <w:color w:val="000000" w:themeColor="text1"/>
          <w:sz w:val="26"/>
          <w:szCs w:val="26"/>
        </w:rPr>
        <w:t>ния для выявления заболеваемости, чел. – 3439;</w:t>
      </w:r>
    </w:p>
    <w:p w:rsidR="001C034B" w:rsidRPr="00016204" w:rsidRDefault="001C034B" w:rsidP="000B659A">
      <w:pPr>
        <w:pStyle w:val="aff"/>
        <w:widowControl w:val="0"/>
        <w:numPr>
          <w:ilvl w:val="0"/>
          <w:numId w:val="1"/>
        </w:numPr>
        <w:spacing w:beforeAutospacing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016204">
        <w:rPr>
          <w:color w:val="000000" w:themeColor="text1"/>
          <w:sz w:val="26"/>
          <w:szCs w:val="26"/>
        </w:rPr>
        <w:t xml:space="preserve">Проведено консультаций по вопросам отказа от </w:t>
      </w:r>
      <w:proofErr w:type="spellStart"/>
      <w:r w:rsidRPr="00016204">
        <w:rPr>
          <w:color w:val="000000" w:themeColor="text1"/>
          <w:sz w:val="26"/>
          <w:szCs w:val="26"/>
        </w:rPr>
        <w:t>табакокурения</w:t>
      </w:r>
      <w:proofErr w:type="spellEnd"/>
      <w:r w:rsidRPr="00016204">
        <w:rPr>
          <w:color w:val="000000" w:themeColor="text1"/>
          <w:sz w:val="26"/>
          <w:szCs w:val="26"/>
        </w:rPr>
        <w:t xml:space="preserve"> в наркологич</w:t>
      </w:r>
      <w:r w:rsidRPr="00016204">
        <w:rPr>
          <w:color w:val="000000" w:themeColor="text1"/>
          <w:sz w:val="26"/>
          <w:szCs w:val="26"/>
        </w:rPr>
        <w:t>е</w:t>
      </w:r>
      <w:r w:rsidRPr="00016204">
        <w:rPr>
          <w:color w:val="000000" w:themeColor="text1"/>
          <w:sz w:val="26"/>
          <w:szCs w:val="26"/>
        </w:rPr>
        <w:t>ском кабинете в КГБУЗ «Дальнереченская ЦГБ», шт. – 79;</w:t>
      </w:r>
    </w:p>
    <w:p w:rsidR="00854A87" w:rsidRPr="00016204" w:rsidRDefault="001C034B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20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 w:rsidR="005C229B" w:rsidRPr="00460136" w:rsidRDefault="00016204" w:rsidP="000B659A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</w:t>
      </w: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60136">
        <w:rPr>
          <w:rFonts w:ascii="Times New Roman" w:hAnsi="Times New Roman" w:cs="Times New Roman"/>
          <w:color w:val="000000" w:themeColor="text1"/>
          <w:sz w:val="26"/>
          <w:szCs w:val="26"/>
        </w:rPr>
        <w:t>ски занимающихся физической культурой и спортом по месту жительства – 100 чел.</w:t>
      </w:r>
    </w:p>
    <w:p w:rsidR="00460136" w:rsidRPr="00460136" w:rsidRDefault="00460136" w:rsidP="000B659A">
      <w:pPr>
        <w:pStyle w:val="afe"/>
        <w:spacing w:after="0" w:line="240" w:lineRule="auto"/>
        <w:ind w:left="0" w:firstLine="567"/>
        <w:jc w:val="both"/>
        <w:rPr>
          <w:sz w:val="26"/>
          <w:szCs w:val="26"/>
          <w:lang w:eastAsia="ar-SA"/>
        </w:rPr>
      </w:pPr>
    </w:p>
    <w:p w:rsidR="004F360F" w:rsidRDefault="004F360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реализуется в один этап в течение 202</w:t>
      </w:r>
      <w:r w:rsidR="00016204">
        <w:rPr>
          <w:sz w:val="26"/>
          <w:szCs w:val="26"/>
        </w:rPr>
        <w:t>1</w:t>
      </w:r>
      <w:r>
        <w:rPr>
          <w:sz w:val="26"/>
          <w:szCs w:val="26"/>
        </w:rPr>
        <w:t xml:space="preserve"> - 202</w:t>
      </w:r>
      <w:r w:rsidR="00274375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 цикличной повторяемостью программных мероприятий. </w:t>
      </w:r>
    </w:p>
    <w:p w:rsidR="004F360F" w:rsidRDefault="004F360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</w:t>
      </w:r>
      <w:proofErr w:type="gramStart"/>
      <w:r>
        <w:rPr>
          <w:sz w:val="26"/>
          <w:szCs w:val="26"/>
        </w:rPr>
        <w:t>конкретизироваться и уточняться</w:t>
      </w:r>
      <w:proofErr w:type="gramEnd"/>
      <w:r>
        <w:rPr>
          <w:sz w:val="26"/>
          <w:szCs w:val="26"/>
        </w:rPr>
        <w:t xml:space="preserve"> с учетом принятых на муниципальном уровне нормативных правовых актов. </w:t>
      </w:r>
    </w:p>
    <w:p w:rsidR="00854A87" w:rsidRDefault="00854A87" w:rsidP="000B659A">
      <w:pPr>
        <w:ind w:firstLine="567"/>
        <w:jc w:val="both"/>
        <w:rPr>
          <w:b/>
          <w:bCs/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 w:rsidR="008B78DA" w:rsidRDefault="008B78DA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 w:rsidR="00460136" w:rsidRDefault="00460136" w:rsidP="000B659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 w:rsidR="008B78DA" w:rsidRDefault="00460136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9.Создание и обслуживание лыжных трасс (лыжни) на территории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A97F2F" w:rsidRDefault="00A97F2F" w:rsidP="000B659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 w:rsidR="00A727D0" w:rsidRDefault="00A727D0" w:rsidP="000B659A">
      <w:pPr>
        <w:ind w:firstLine="567"/>
        <w:jc w:val="both"/>
        <w:rPr>
          <w:sz w:val="26"/>
          <w:szCs w:val="26"/>
        </w:rPr>
      </w:pPr>
    </w:p>
    <w:p w:rsidR="00A97F2F" w:rsidRPr="0054741A" w:rsidRDefault="00A97F2F" w:rsidP="000B659A">
      <w:pPr>
        <w:ind w:firstLine="567"/>
        <w:jc w:val="center"/>
        <w:rPr>
          <w:b/>
          <w:bCs/>
          <w:sz w:val="26"/>
          <w:szCs w:val="26"/>
        </w:rPr>
      </w:pPr>
      <w:r w:rsidRPr="0054741A"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268DB" w:rsidRPr="00885390" w:rsidTr="00872957">
        <w:trPr>
          <w:trHeight w:val="251"/>
        </w:trPr>
        <w:tc>
          <w:tcPr>
            <w:tcW w:w="9781" w:type="dxa"/>
            <w:shd w:val="clear" w:color="auto" w:fill="auto"/>
          </w:tcPr>
          <w:p w:rsidR="00864658" w:rsidRPr="0054741A" w:rsidRDefault="00D268DB" w:rsidP="000B659A">
            <w:pPr>
              <w:widowControl w:val="0"/>
              <w:ind w:firstLine="709"/>
              <w:jc w:val="both"/>
              <w:rPr>
                <w:sz w:val="26"/>
                <w:szCs w:val="26"/>
                <w:lang w:eastAsia="ar-SA"/>
              </w:rPr>
            </w:pPr>
            <w:r w:rsidRPr="0054741A">
              <w:rPr>
                <w:sz w:val="26"/>
                <w:szCs w:val="26"/>
                <w:lang w:eastAsia="ar-SA"/>
              </w:rPr>
              <w:t xml:space="preserve">Объем финансирования Программы из местного и </w:t>
            </w:r>
            <w:r w:rsidR="00607328" w:rsidRPr="0054741A">
              <w:rPr>
                <w:sz w:val="26"/>
                <w:szCs w:val="26"/>
                <w:lang w:eastAsia="ar-SA"/>
              </w:rPr>
              <w:t xml:space="preserve">краевого бюджетов составит </w:t>
            </w:r>
            <w:r w:rsidR="00844E87" w:rsidRPr="0054741A">
              <w:rPr>
                <w:sz w:val="26"/>
                <w:szCs w:val="26"/>
                <w:lang w:eastAsia="ar-SA"/>
              </w:rPr>
              <w:t>2 561 548,</w:t>
            </w:r>
            <w:r w:rsidR="0054741A" w:rsidRPr="0054741A">
              <w:rPr>
                <w:sz w:val="26"/>
                <w:szCs w:val="26"/>
                <w:lang w:eastAsia="ar-SA"/>
              </w:rPr>
              <w:t>22</w:t>
            </w:r>
            <w:r w:rsidR="00864658" w:rsidRPr="0054741A">
              <w:rPr>
                <w:sz w:val="26"/>
                <w:szCs w:val="26"/>
                <w:lang w:eastAsia="ar-SA"/>
              </w:rPr>
              <w:t xml:space="preserve"> рублей</w:t>
            </w:r>
            <w:r w:rsidR="00864658" w:rsidRPr="0054741A">
              <w:rPr>
                <w:color w:val="000000"/>
                <w:sz w:val="26"/>
                <w:szCs w:val="26"/>
                <w:lang w:eastAsia="ar-SA"/>
              </w:rPr>
              <w:t>,</w:t>
            </w:r>
            <w:r w:rsidR="00864658" w:rsidRPr="0054741A">
              <w:rPr>
                <w:sz w:val="26"/>
                <w:szCs w:val="26"/>
                <w:lang w:eastAsia="ar-SA"/>
              </w:rPr>
              <w:t xml:space="preserve"> в том числе </w:t>
            </w:r>
            <w:r w:rsidR="00C55145" w:rsidRPr="0054741A">
              <w:rPr>
                <w:sz w:val="26"/>
                <w:szCs w:val="26"/>
                <w:lang w:eastAsia="ar-SA"/>
              </w:rPr>
              <w:t>распределение объемов финансирования по годам</w:t>
            </w:r>
            <w:r w:rsidR="00864658" w:rsidRPr="0054741A">
              <w:rPr>
                <w:sz w:val="26"/>
                <w:szCs w:val="26"/>
                <w:lang w:eastAsia="ar-SA"/>
              </w:rPr>
              <w:t>: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2678"/>
              <w:gridCol w:w="2817"/>
              <w:gridCol w:w="3528"/>
            </w:tblGrid>
            <w:tr w:rsidR="00D268DB" w:rsidRPr="0054741A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 w:rsidR="00D268DB" w:rsidRPr="0054741A" w:rsidTr="008B78DA">
              <w:trPr>
                <w:trHeight w:val="120"/>
              </w:trPr>
              <w:tc>
                <w:tcPr>
                  <w:tcW w:w="1496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78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817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528" w:type="dxa"/>
                </w:tcPr>
                <w:p w:rsidR="00D268DB" w:rsidRPr="0054741A" w:rsidRDefault="00D268DB" w:rsidP="00C55145">
                  <w:pPr>
                    <w:widowControl w:val="0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D268DB" w:rsidRPr="0054741A" w:rsidTr="008B78DA">
              <w:trPr>
                <w:trHeight w:val="136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0,00</w:t>
                  </w:r>
                </w:p>
              </w:tc>
            </w:tr>
            <w:tr w:rsidR="00D268DB" w:rsidRPr="0054741A" w:rsidTr="008B78DA">
              <w:trPr>
                <w:trHeight w:val="272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1 137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> 099,99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849 509,</w:t>
                  </w:r>
                  <w:r w:rsidR="00885390" w:rsidRPr="0054741A">
                    <w:rPr>
                      <w:sz w:val="26"/>
                      <w:szCs w:val="26"/>
                      <w:lang w:eastAsia="ar-SA"/>
                    </w:rPr>
                    <w:t>79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 w:rsidR="00D268DB" w:rsidRPr="0054741A" w:rsidTr="008B78DA">
              <w:trPr>
                <w:trHeight w:val="265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</w:tcPr>
                <w:p w:rsidR="00D268DB" w:rsidRPr="0054741A" w:rsidRDefault="00864658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655 659,86 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310 927,15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0623A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 w:rsidR="00D268DB" w:rsidRPr="00885390" w:rsidTr="008B78DA">
              <w:trPr>
                <w:trHeight w:val="36"/>
              </w:trPr>
              <w:tc>
                <w:tcPr>
                  <w:tcW w:w="1496" w:type="dxa"/>
                </w:tcPr>
                <w:p w:rsidR="00D268DB" w:rsidRPr="0054741A" w:rsidRDefault="00D268DB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lastRenderedPageBreak/>
                    <w:t>2024 г. -</w:t>
                  </w:r>
                </w:p>
                <w:p w:rsidR="00D268DB" w:rsidRPr="0054741A" w:rsidRDefault="008B78DA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2025 г. -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202</w:t>
                  </w:r>
                  <w:r w:rsidR="006C1844" w:rsidRPr="0054741A">
                    <w:rPr>
                      <w:sz w:val="26"/>
                      <w:szCs w:val="26"/>
                      <w:lang w:eastAsia="ar-SA"/>
                    </w:rPr>
                    <w:t>6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 xml:space="preserve"> г. -</w:t>
                  </w:r>
                </w:p>
              </w:tc>
              <w:tc>
                <w:tcPr>
                  <w:tcW w:w="2678" w:type="dxa"/>
                </w:tcPr>
                <w:p w:rsidR="00864658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487 909,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63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рублей;</w:t>
                  </w:r>
                </w:p>
                <w:p w:rsidR="00864658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136 128,16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рублей;</w:t>
                  </w:r>
                </w:p>
                <w:p w:rsidR="00274375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136 250,58</w:t>
                  </w:r>
                  <w:r w:rsidR="00864658"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2817" w:type="dxa"/>
                </w:tcPr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179 68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2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,</w:t>
                  </w:r>
                  <w:r w:rsidR="0054741A" w:rsidRPr="0054741A">
                    <w:rPr>
                      <w:sz w:val="26"/>
                      <w:szCs w:val="26"/>
                      <w:lang w:eastAsia="ar-SA"/>
                    </w:rPr>
                    <w:t>16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 xml:space="preserve"> рублей</w:t>
                  </w:r>
                </w:p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1 361,28 </w:t>
                  </w:r>
                  <w:r w:rsidR="00D268DB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  <w:p w:rsidR="00274375" w:rsidRPr="0054741A" w:rsidRDefault="00885390" w:rsidP="00844E87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36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>1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>,</w:t>
                  </w:r>
                  <w:r w:rsidR="00844E87" w:rsidRPr="0054741A">
                    <w:rPr>
                      <w:sz w:val="26"/>
                      <w:szCs w:val="26"/>
                      <w:lang w:eastAsia="ar-SA"/>
                    </w:rPr>
                    <w:t>28</w:t>
                  </w:r>
                  <w:r w:rsidRPr="0054741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74375" w:rsidRPr="0054741A">
                    <w:rPr>
                      <w:sz w:val="26"/>
                      <w:szCs w:val="26"/>
                      <w:lang w:eastAsia="ar-SA"/>
                    </w:rPr>
                    <w:t>рублей</w:t>
                  </w:r>
                </w:p>
              </w:tc>
              <w:tc>
                <w:tcPr>
                  <w:tcW w:w="3528" w:type="dxa"/>
                  <w:vAlign w:val="center"/>
                </w:tcPr>
                <w:p w:rsidR="00D268DB" w:rsidRPr="0054741A" w:rsidRDefault="00844E87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308 227,47</w:t>
                  </w:r>
                </w:p>
                <w:p w:rsidR="00D268DB" w:rsidRPr="0054741A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 w:rsidR="00274375" w:rsidRPr="00885390" w:rsidRDefault="00885390" w:rsidP="008B78DA">
                  <w:pPr>
                    <w:widowControl w:val="0"/>
                    <w:rPr>
                      <w:sz w:val="26"/>
                      <w:szCs w:val="26"/>
                      <w:lang w:eastAsia="ar-SA"/>
                    </w:rPr>
                  </w:pPr>
                  <w:r w:rsidRPr="0054741A"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 w:rsidR="00D268DB" w:rsidRPr="00885390" w:rsidRDefault="00D268DB" w:rsidP="00C55145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 w:rsidR="00A97F2F" w:rsidRDefault="00A97F2F" w:rsidP="000B659A">
      <w:pPr>
        <w:ind w:firstLine="567"/>
        <w:jc w:val="both"/>
        <w:rPr>
          <w:sz w:val="26"/>
          <w:szCs w:val="26"/>
        </w:rPr>
      </w:pPr>
    </w:p>
    <w:p w:rsidR="00CE3DB8" w:rsidRPr="00CE3DB8" w:rsidRDefault="00CE3DB8" w:rsidP="000B659A">
      <w:pPr>
        <w:ind w:firstLine="567"/>
        <w:jc w:val="center"/>
        <w:rPr>
          <w:b/>
          <w:sz w:val="26"/>
          <w:szCs w:val="26"/>
        </w:rPr>
      </w:pPr>
      <w:r w:rsidRPr="00CE3DB8">
        <w:rPr>
          <w:b/>
          <w:sz w:val="26"/>
          <w:szCs w:val="26"/>
        </w:rPr>
        <w:t xml:space="preserve">8. </w:t>
      </w:r>
      <w:r w:rsidR="00014A25" w:rsidRPr="00014A25">
        <w:rPr>
          <w:b/>
          <w:sz w:val="26"/>
          <w:szCs w:val="26"/>
        </w:rPr>
        <w:t xml:space="preserve">Управление и система </w:t>
      </w:r>
      <w:proofErr w:type="gramStart"/>
      <w:r w:rsidR="00014A25" w:rsidRPr="00014A25">
        <w:rPr>
          <w:b/>
          <w:sz w:val="26"/>
          <w:szCs w:val="26"/>
        </w:rPr>
        <w:t>контроля за</w:t>
      </w:r>
      <w:proofErr w:type="gramEnd"/>
      <w:r w:rsidR="00014A25" w:rsidRPr="00014A25">
        <w:rPr>
          <w:b/>
          <w:sz w:val="26"/>
          <w:szCs w:val="26"/>
        </w:rPr>
        <w:t xml:space="preserve"> реализацией Программы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муниципальной программой осуществляет </w:t>
      </w:r>
      <w:r w:rsidR="00A67247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муниципальной программы – </w:t>
      </w:r>
      <w:r w:rsidR="00A6724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района.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- Муниципальное казенное учреждение «Районный информационно-допинговый центр»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в процессе реализации муниципальной программы: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</w:t>
      </w:r>
      <w:proofErr w:type="gramEnd"/>
      <w:r>
        <w:rPr>
          <w:sz w:val="26"/>
          <w:szCs w:val="26"/>
        </w:rPr>
        <w:t xml:space="preserve">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CE3DB8" w:rsidRDefault="00CE3DB8" w:rsidP="000B659A">
      <w:pPr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E3DB8" w:rsidRDefault="00CE3DB8" w:rsidP="000B659A">
      <w:pPr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E3DB8" w:rsidRDefault="00CE3DB8" w:rsidP="000B659A">
      <w:pPr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 w:rsidR="00CE3DB8" w:rsidRDefault="00CE3DB8" w:rsidP="000B659A">
      <w:pPr>
        <w:ind w:firstLine="567"/>
        <w:jc w:val="both"/>
        <w:rPr>
          <w:sz w:val="26"/>
          <w:szCs w:val="26"/>
        </w:rPr>
      </w:pPr>
    </w:p>
    <w:p w:rsidR="004C42F7" w:rsidRPr="00F94ED2" w:rsidRDefault="004C42F7" w:rsidP="000B659A">
      <w:pPr>
        <w:ind w:firstLine="567"/>
        <w:jc w:val="center"/>
        <w:rPr>
          <w:b/>
          <w:bCs/>
          <w:sz w:val="10"/>
          <w:szCs w:val="26"/>
        </w:rPr>
      </w:pPr>
    </w:p>
    <w:p w:rsidR="004C42F7" w:rsidRDefault="00854A87" w:rsidP="000B659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F131B">
        <w:rPr>
          <w:b/>
          <w:bCs/>
          <w:sz w:val="26"/>
          <w:szCs w:val="26"/>
        </w:rPr>
        <w:t>. Оценка эффективности реализации муниципальной программы</w:t>
      </w:r>
    </w:p>
    <w:p w:rsidR="004C42F7" w:rsidRDefault="00AF131B" w:rsidP="000B659A">
      <w:pPr>
        <w:ind w:firstLine="567"/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Для оценки эффективности реализации муниципальной программы заданы целевые </w:t>
      </w:r>
      <w:r w:rsidRPr="00F94ED2">
        <w:rPr>
          <w:sz w:val="26"/>
          <w:szCs w:val="26"/>
        </w:rPr>
        <w:t>индикаторы</w:t>
      </w:r>
      <w:r w:rsidR="00854A87">
        <w:rPr>
          <w:sz w:val="26"/>
          <w:szCs w:val="26"/>
        </w:rPr>
        <w:t xml:space="preserve"> (Приложение 1).</w:t>
      </w:r>
    </w:p>
    <w:p w:rsidR="00F94ED2" w:rsidRDefault="00F94ED2" w:rsidP="000B659A">
      <w:pPr>
        <w:ind w:firstLine="567"/>
        <w:jc w:val="both"/>
        <w:rPr>
          <w:sz w:val="26"/>
          <w:szCs w:val="26"/>
        </w:rPr>
      </w:pPr>
    </w:p>
    <w:p w:rsidR="000D6F1B" w:rsidRPr="00D550EC" w:rsidRDefault="000D6F1B" w:rsidP="000B659A">
      <w:pPr>
        <w:ind w:firstLine="567"/>
        <w:jc w:val="center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>10.</w:t>
      </w:r>
      <w:r w:rsidR="008B78DA">
        <w:rPr>
          <w:b/>
          <w:sz w:val="26"/>
          <w:szCs w:val="26"/>
        </w:rPr>
        <w:t xml:space="preserve"> </w:t>
      </w:r>
      <w:r w:rsidRPr="00D550EC">
        <w:rPr>
          <w:b/>
          <w:sz w:val="26"/>
          <w:szCs w:val="26"/>
        </w:rPr>
        <w:t>Ожидаемые результаты реализации Программы</w:t>
      </w:r>
    </w:p>
    <w:p w:rsidR="00052764" w:rsidRPr="00D550EC" w:rsidRDefault="00052764" w:rsidP="000B659A">
      <w:pPr>
        <w:ind w:firstLine="567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Реализация мероприятий Программы позволит к концу 202</w:t>
      </w:r>
      <w:r w:rsidR="00274375">
        <w:rPr>
          <w:sz w:val="26"/>
          <w:szCs w:val="26"/>
        </w:rPr>
        <w:t>6</w:t>
      </w:r>
      <w:r w:rsidRPr="00D550EC">
        <w:rPr>
          <w:sz w:val="26"/>
          <w:szCs w:val="26"/>
        </w:rPr>
        <w:t xml:space="preserve"> года обеспечить благоприятные условия для </w:t>
      </w:r>
      <w:r w:rsidR="00D550EC" w:rsidRPr="00D550EC">
        <w:rPr>
          <w:sz w:val="26"/>
          <w:szCs w:val="26"/>
        </w:rPr>
        <w:t xml:space="preserve">здорового образа жизни жителей </w:t>
      </w:r>
      <w:r w:rsidRPr="00D550EC">
        <w:rPr>
          <w:sz w:val="26"/>
          <w:szCs w:val="26"/>
        </w:rPr>
        <w:t>Дальнереченско</w:t>
      </w:r>
      <w:r w:rsidR="00D550EC" w:rsidRPr="00D550EC">
        <w:rPr>
          <w:sz w:val="26"/>
          <w:szCs w:val="26"/>
        </w:rPr>
        <w:t>го муниципального</w:t>
      </w:r>
      <w:r w:rsidRPr="00D550EC">
        <w:rPr>
          <w:sz w:val="26"/>
          <w:szCs w:val="26"/>
        </w:rPr>
        <w:t xml:space="preserve"> район</w:t>
      </w:r>
      <w:r w:rsidR="00D550EC" w:rsidRPr="00D550EC">
        <w:rPr>
          <w:sz w:val="26"/>
          <w:szCs w:val="26"/>
        </w:rPr>
        <w:t>а</w:t>
      </w:r>
      <w:r w:rsidRPr="00D550EC">
        <w:rPr>
          <w:sz w:val="26"/>
          <w:szCs w:val="26"/>
        </w:rPr>
        <w:t>.</w:t>
      </w: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D550EC" w:rsidRDefault="000D6F1B" w:rsidP="000D6F1B">
      <w:pPr>
        <w:jc w:val="center"/>
        <w:rPr>
          <w:b/>
          <w:sz w:val="26"/>
          <w:szCs w:val="26"/>
        </w:rPr>
      </w:pPr>
    </w:p>
    <w:p w:rsidR="000D6F1B" w:rsidRPr="000D6F1B" w:rsidRDefault="000D6F1B" w:rsidP="00052764">
      <w:pPr>
        <w:jc w:val="both"/>
        <w:rPr>
          <w:b/>
          <w:sz w:val="26"/>
          <w:szCs w:val="26"/>
        </w:rPr>
        <w:sectPr w:rsidR="000D6F1B" w:rsidRPr="000D6F1B" w:rsidSect="00C55145">
          <w:headerReference w:type="default" r:id="rId14"/>
          <w:footerReference w:type="default" r:id="rId15"/>
          <w:pgSz w:w="11906" w:h="16838"/>
          <w:pgMar w:top="851" w:right="905" w:bottom="851" w:left="1134" w:header="0" w:footer="720" w:gutter="0"/>
          <w:cols w:space="720"/>
          <w:formProt w:val="0"/>
          <w:docGrid w:linePitch="360"/>
        </w:sectPr>
      </w:pPr>
    </w:p>
    <w:p w:rsidR="004C42F7" w:rsidRDefault="00AF131B" w:rsidP="005C058C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6C03FD">
        <w:rPr>
          <w:sz w:val="20"/>
          <w:szCs w:val="20"/>
        </w:rPr>
        <w:t>1</w:t>
      </w:r>
    </w:p>
    <w:p w:rsidR="006C03FD" w:rsidRPr="006C03FD" w:rsidRDefault="00AF131B" w:rsidP="006C03FD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C03FD">
        <w:rPr>
          <w:sz w:val="20"/>
          <w:szCs w:val="20"/>
        </w:rPr>
        <w:t xml:space="preserve">муниципальной программе «Укрепление </w:t>
      </w:r>
      <w:r w:rsidR="006C03FD" w:rsidRPr="006C03FD">
        <w:rPr>
          <w:sz w:val="20"/>
          <w:szCs w:val="26"/>
        </w:rPr>
        <w:t xml:space="preserve">общественного здоровья на территории </w:t>
      </w:r>
      <w:r w:rsidR="006C03FD">
        <w:rPr>
          <w:sz w:val="20"/>
          <w:szCs w:val="26"/>
        </w:rPr>
        <w:t xml:space="preserve">Дальнереченского </w:t>
      </w:r>
      <w:r w:rsidR="006C03FD"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="006C03FD" w:rsidRPr="006C03FD">
        <w:rPr>
          <w:sz w:val="20"/>
          <w:szCs w:val="26"/>
        </w:rPr>
        <w:t>-202</w:t>
      </w:r>
      <w:r w:rsidR="00274375">
        <w:rPr>
          <w:sz w:val="20"/>
          <w:szCs w:val="26"/>
        </w:rPr>
        <w:t>6</w:t>
      </w:r>
      <w:r w:rsidR="006C03FD" w:rsidRPr="006C03FD">
        <w:rPr>
          <w:sz w:val="20"/>
          <w:szCs w:val="26"/>
        </w:rPr>
        <w:t xml:space="preserve"> годы»</w:t>
      </w:r>
    </w:p>
    <w:p w:rsidR="004C42F7" w:rsidRDefault="004C42F7">
      <w:pPr>
        <w:rPr>
          <w:sz w:val="28"/>
          <w:szCs w:val="28"/>
        </w:rPr>
      </w:pPr>
    </w:p>
    <w:tbl>
      <w:tblPr>
        <w:tblStyle w:val="aff7"/>
        <w:tblW w:w="147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205"/>
        <w:gridCol w:w="963"/>
        <w:gridCol w:w="2833"/>
        <w:gridCol w:w="3043"/>
        <w:gridCol w:w="45"/>
        <w:gridCol w:w="28"/>
        <w:gridCol w:w="659"/>
        <w:gridCol w:w="11"/>
        <w:gridCol w:w="52"/>
        <w:gridCol w:w="677"/>
        <w:gridCol w:w="11"/>
        <w:gridCol w:w="21"/>
        <w:gridCol w:w="517"/>
        <w:gridCol w:w="42"/>
        <w:gridCol w:w="8"/>
        <w:gridCol w:w="548"/>
        <w:gridCol w:w="160"/>
        <w:gridCol w:w="709"/>
        <w:gridCol w:w="709"/>
      </w:tblGrid>
      <w:tr w:rsidR="00274375" w:rsidTr="00752770">
        <w:trPr>
          <w:trHeight w:val="295"/>
          <w:tblHeader/>
        </w:trPr>
        <w:tc>
          <w:tcPr>
            <w:tcW w:w="502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205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3" w:type="dxa"/>
            <w:vMerge w:val="restart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7" w:type="dxa"/>
            <w:gridSpan w:val="15"/>
            <w:shd w:val="clear" w:color="auto" w:fill="F2F2F2" w:themeFill="background1" w:themeFillShade="F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 w:rsidR="00274375" w:rsidTr="00274375">
        <w:trPr>
          <w:trHeight w:val="300"/>
          <w:tblHeader/>
        </w:trPr>
        <w:tc>
          <w:tcPr>
            <w:tcW w:w="502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5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3" w:type="dxa"/>
            <w:vMerge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40" w:type="dxa"/>
            <w:gridSpan w:val="3"/>
          </w:tcPr>
          <w:p w:rsidR="00274375" w:rsidRDefault="00274375" w:rsidP="00EF1C69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963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создана рабочая группа  по разработке комплекса мер по движению за здоровый образ жизни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ед.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2282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</w:tcPr>
          <w:p w:rsidR="00274375" w:rsidRDefault="00274375" w:rsidP="00E5380A">
            <w:pPr>
              <w:pStyle w:val="aff"/>
              <w:widowControl w:val="0"/>
              <w:spacing w:before="280" w:beforeAutospacing="0" w:after="2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Дальнереченского муниципального района любых форм собственности на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лучшей организации,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 w:rsidR="00274375" w:rsidRDefault="00274375" w:rsidP="00001A4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табака и потребления иной </w:t>
            </w:r>
            <w:proofErr w:type="spellStart"/>
            <w:r>
              <w:rPr>
                <w:sz w:val="22"/>
                <w:szCs w:val="22"/>
              </w:rPr>
              <w:t>никотинсодержащей</w:t>
            </w:r>
            <w:proofErr w:type="spellEnd"/>
            <w:r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963" w:type="dxa"/>
          </w:tcPr>
          <w:p w:rsidR="00274375" w:rsidRDefault="00274375" w:rsidP="00AF13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5C229B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3" w:type="dxa"/>
          </w:tcPr>
          <w:p w:rsidR="00274375" w:rsidRDefault="00274375" w:rsidP="00534F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="280" w:beforeAutospacing="0" w:after="28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вания» Дальнереченского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районе, 2 раза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6" w:type="dxa"/>
            <w:gridSpan w:val="3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подготовлена информационная справка </w:t>
            </w:r>
            <w:proofErr w:type="gramStart"/>
            <w:r>
              <w:rPr>
                <w:sz w:val="22"/>
                <w:szCs w:val="22"/>
              </w:rPr>
              <w:t>к заседанию рабочей группы  по разработке комплекса мер по движению за здоровый образ жизни в Дальнереченском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, 2р в год; шт.</w:t>
            </w:r>
          </w:p>
        </w:tc>
        <w:tc>
          <w:tcPr>
            <w:tcW w:w="722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AF131B">
            <w:pPr>
              <w:pStyle w:val="aff"/>
              <w:widowControl w:val="0"/>
              <w:spacing w:beforeAutospacing="0" w:after="28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она;</w:t>
            </w:r>
          </w:p>
          <w:p w:rsidR="00274375" w:rsidRPr="00AF131B" w:rsidRDefault="00274375" w:rsidP="00AF131B">
            <w:pPr>
              <w:pStyle w:val="aff"/>
              <w:widowControl w:val="0"/>
              <w:spacing w:beforeAutospacing="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  <w:p w:rsidR="00274375" w:rsidRDefault="00274375">
            <w:pPr>
              <w:widowControl w:val="0"/>
              <w:ind w:right="-5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4375" w:rsidTr="00C55145">
        <w:tc>
          <w:tcPr>
            <w:tcW w:w="502" w:type="dxa"/>
          </w:tcPr>
          <w:p w:rsidR="00274375" w:rsidRDefault="00274375" w:rsidP="00C5514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 учреждениях размещения на информационных стендах </w:t>
            </w:r>
            <w:r>
              <w:rPr>
                <w:sz w:val="22"/>
                <w:szCs w:val="22"/>
              </w:rPr>
              <w:lastRenderedPageBreak/>
              <w:t>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ченского муниципального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организаций, обеспечивших размещение на информационных стендах </w:t>
            </w:r>
            <w:r>
              <w:rPr>
                <w:sz w:val="22"/>
                <w:szCs w:val="22"/>
              </w:rPr>
              <w:lastRenderedPageBreak/>
              <w:t>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4375" w:rsidTr="00C55145">
        <w:trPr>
          <w:trHeight w:val="2067"/>
        </w:trPr>
        <w:tc>
          <w:tcPr>
            <w:tcW w:w="502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05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963" w:type="dxa"/>
          </w:tcPr>
          <w:p w:rsidR="00274375" w:rsidRDefault="00274375" w:rsidP="00C551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5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4375" w:rsidRDefault="00274375" w:rsidP="00C55145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ского муниципального ра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>
              <w:rPr>
                <w:color w:val="000000" w:themeColor="text1"/>
                <w:sz w:val="22"/>
                <w:szCs w:val="22"/>
              </w:rPr>
              <w:t>она;</w:t>
            </w:r>
          </w:p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района.</w:t>
            </w:r>
          </w:p>
        </w:tc>
        <w:tc>
          <w:tcPr>
            <w:tcW w:w="3043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9" w:type="dxa"/>
          </w:tcPr>
          <w:p w:rsidR="00274375" w:rsidRDefault="00274375" w:rsidP="00001A4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C55145">
        <w:trPr>
          <w:trHeight w:val="1025"/>
        </w:trPr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3" w:type="dxa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rPr>
          <w:trHeight w:val="188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Pr="00AF131B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8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dxa"/>
            <w:gridSpan w:val="4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4375" w:rsidTr="00274375">
        <w:trPr>
          <w:trHeight w:val="1859"/>
        </w:trPr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 w:rsidP="00C55145">
            <w:pPr>
              <w:pStyle w:val="aff"/>
              <w:widowControl w:val="0"/>
              <w:spacing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го образования» Дальнер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ченского муниципального района;</w:t>
            </w:r>
          </w:p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140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150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160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</w:tcPr>
          <w:p w:rsidR="00274375" w:rsidRDefault="00F272A6" w:rsidP="00D12A49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D12A49">
              <w:rPr>
                <w:rFonts w:ascii="Times New Roman" w:hAnsi="Times New Roman" w:cs="Times New Roman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Всемирный день сердца </w:t>
            </w:r>
            <w:r>
              <w:rPr>
                <w:sz w:val="22"/>
                <w:szCs w:val="22"/>
              </w:rPr>
              <w:lastRenderedPageBreak/>
              <w:t>(29.09);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 w:rsidR="00274375" w:rsidRDefault="00274375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Комиссия по делам несовершеннолетних и защите их прав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района;</w:t>
            </w:r>
          </w:p>
          <w:p w:rsidR="00C55145" w:rsidRDefault="00274375" w:rsidP="00C55145">
            <w:pPr>
              <w:widowControl w:val="0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 w:rsidR="00274375" w:rsidRDefault="00274375" w:rsidP="00C5514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ЗАГС администрации Дальнереченского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района.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274375" w:rsidRDefault="002743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274375" w:rsidRDefault="00F272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3" w:type="dxa"/>
          </w:tcPr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консультаций по вопросам отказа от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5" w:type="dxa"/>
            <w:gridSpan w:val="5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274375" w:rsidRDefault="00274375" w:rsidP="00617488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9" w:type="dxa"/>
          </w:tcPr>
          <w:p w:rsidR="00274375" w:rsidRDefault="00274375">
            <w:pPr>
              <w:pStyle w:val="afb"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баскетбол: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 w:rsidR="00274375" w:rsidRDefault="002743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 w:rsidR="00274375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 w:rsidR="009A29B8" w:rsidRDefault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</w:t>
            </w:r>
          </w:p>
          <w:p w:rsidR="00274375" w:rsidRDefault="00274375" w:rsidP="00B715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 w:rsidR="00274375" w:rsidRDefault="00274375">
            <w:pPr>
              <w:widowControl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274375" w:rsidRDefault="00274375" w:rsidP="00C55145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2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375" w:rsidTr="00274375">
        <w:tc>
          <w:tcPr>
            <w:tcW w:w="14034" w:type="dxa"/>
            <w:gridSpan w:val="19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9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375" w:rsidTr="00274375">
        <w:tc>
          <w:tcPr>
            <w:tcW w:w="502" w:type="dxa"/>
          </w:tcPr>
          <w:p w:rsidR="00274375" w:rsidRDefault="00274375">
            <w:pPr>
              <w:pStyle w:val="afb"/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</w:tcPr>
          <w:p w:rsidR="00274375" w:rsidRDefault="0027437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3" w:type="dxa"/>
          </w:tcPr>
          <w:p w:rsidR="00274375" w:rsidRDefault="00274375" w:rsidP="00771F6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 w:rsidR="00274375" w:rsidRDefault="00274375" w:rsidP="00B715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15E9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</w:tcPr>
          <w:p w:rsidR="00274375" w:rsidRDefault="00274375">
            <w:pPr>
              <w:widowControl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3" w:type="dxa"/>
          </w:tcPr>
          <w:p w:rsidR="00274375" w:rsidRDefault="00274375" w:rsidP="009A29B8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5" w:type="dxa"/>
            <w:gridSpan w:val="5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7" w:type="dxa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gridSpan w:val="3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</w:tcPr>
          <w:p w:rsidR="00274375" w:rsidRDefault="00274375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4375" w:rsidRDefault="00F272A6">
            <w:pPr>
              <w:pStyle w:val="17"/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C4A12" w:rsidRDefault="005C4A12" w:rsidP="005C4A12">
      <w:pPr>
        <w:pStyle w:val="aff0"/>
        <w:spacing w:after="0"/>
        <w:ind w:left="0"/>
        <w:rPr>
          <w:sz w:val="26"/>
          <w:szCs w:val="26"/>
        </w:rPr>
      </w:pPr>
    </w:p>
    <w:p w:rsidR="00A671CF" w:rsidRDefault="00A671CF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6C03FD" w:rsidRDefault="006C03FD" w:rsidP="00A671CF">
      <w:pPr>
        <w:pStyle w:val="aff0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C03FD" w:rsidRDefault="006C03FD" w:rsidP="006C03FD">
      <w:pPr>
        <w:ind w:left="1134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 w:rsidRPr="006C03FD">
        <w:rPr>
          <w:sz w:val="20"/>
          <w:szCs w:val="26"/>
        </w:rPr>
        <w:t xml:space="preserve">общественного здоровья на территории </w:t>
      </w:r>
      <w:r>
        <w:rPr>
          <w:sz w:val="20"/>
          <w:szCs w:val="26"/>
        </w:rPr>
        <w:t xml:space="preserve">Дальнереченского </w:t>
      </w:r>
      <w:r w:rsidRPr="006C03FD">
        <w:rPr>
          <w:sz w:val="20"/>
          <w:szCs w:val="26"/>
        </w:rPr>
        <w:t>муниципального района на 202</w:t>
      </w:r>
      <w:r w:rsidR="00016E5B">
        <w:rPr>
          <w:sz w:val="20"/>
          <w:szCs w:val="26"/>
        </w:rPr>
        <w:t>1</w:t>
      </w:r>
      <w:r w:rsidRPr="006C03FD">
        <w:rPr>
          <w:sz w:val="20"/>
          <w:szCs w:val="26"/>
        </w:rPr>
        <w:t>-202</w:t>
      </w:r>
      <w:r w:rsidR="00713207">
        <w:rPr>
          <w:sz w:val="20"/>
          <w:szCs w:val="26"/>
        </w:rPr>
        <w:t>6</w:t>
      </w:r>
      <w:r w:rsidRPr="006C03FD">
        <w:rPr>
          <w:sz w:val="20"/>
          <w:szCs w:val="26"/>
        </w:rPr>
        <w:t xml:space="preserve"> годы»</w:t>
      </w:r>
    </w:p>
    <w:p w:rsidR="00DF3B7D" w:rsidRDefault="00DF3B7D" w:rsidP="006C03FD">
      <w:pPr>
        <w:ind w:left="11340"/>
        <w:rPr>
          <w:sz w:val="20"/>
          <w:szCs w:val="26"/>
        </w:rPr>
      </w:pPr>
    </w:p>
    <w:p w:rsidR="00A671CF" w:rsidRDefault="00A671CF" w:rsidP="00DF3B7D">
      <w:pPr>
        <w:jc w:val="center"/>
        <w:rPr>
          <w:bCs/>
          <w:sz w:val="26"/>
          <w:szCs w:val="26"/>
          <w:lang w:eastAsia="ar-SA"/>
        </w:rPr>
      </w:pPr>
    </w:p>
    <w:p w:rsidR="00DF3B7D" w:rsidRPr="009A29B8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9A29B8"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 w:rsidR="00DF3B7D" w:rsidRDefault="00DF3B7D" w:rsidP="00DF3B7D">
      <w:pPr>
        <w:jc w:val="center"/>
        <w:rPr>
          <w:b/>
          <w:sz w:val="26"/>
          <w:szCs w:val="26"/>
          <w:lang w:eastAsia="ar-SA"/>
        </w:rPr>
      </w:pPr>
      <w:r w:rsidRPr="00DF3B7D">
        <w:rPr>
          <w:b/>
          <w:sz w:val="26"/>
          <w:szCs w:val="26"/>
          <w:lang w:eastAsia="ar-SA"/>
        </w:rPr>
        <w:t>«</w:t>
      </w:r>
      <w:r w:rsidRPr="00DF3B7D"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</w:t>
      </w:r>
      <w:r w:rsidR="0016755B">
        <w:rPr>
          <w:rFonts w:eastAsia="MS Mincho"/>
          <w:b/>
          <w:sz w:val="26"/>
          <w:szCs w:val="26"/>
          <w:lang w:eastAsia="ar-SA"/>
        </w:rPr>
        <w:t>го муниципального района на 202</w:t>
      </w:r>
      <w:r w:rsidR="00016E5B">
        <w:rPr>
          <w:rFonts w:eastAsia="MS Mincho"/>
          <w:b/>
          <w:sz w:val="26"/>
          <w:szCs w:val="26"/>
          <w:lang w:eastAsia="ar-SA"/>
        </w:rPr>
        <w:t>1</w:t>
      </w:r>
      <w:r w:rsidRPr="00DF3B7D">
        <w:rPr>
          <w:rFonts w:eastAsia="MS Mincho"/>
          <w:b/>
          <w:sz w:val="26"/>
          <w:szCs w:val="26"/>
          <w:lang w:eastAsia="ar-SA"/>
        </w:rPr>
        <w:t>-202</w:t>
      </w:r>
      <w:r w:rsidR="00D12A49">
        <w:rPr>
          <w:rFonts w:eastAsia="MS Mincho"/>
          <w:b/>
          <w:sz w:val="26"/>
          <w:szCs w:val="26"/>
          <w:lang w:eastAsia="ar-SA"/>
        </w:rPr>
        <w:t>6</w:t>
      </w:r>
      <w:r w:rsidRPr="00DF3B7D">
        <w:rPr>
          <w:rFonts w:eastAsia="MS Mincho"/>
          <w:b/>
          <w:sz w:val="26"/>
          <w:szCs w:val="26"/>
          <w:lang w:eastAsia="ar-SA"/>
        </w:rPr>
        <w:t xml:space="preserve"> годы</w:t>
      </w:r>
      <w:r w:rsidRPr="00DF3B7D">
        <w:rPr>
          <w:b/>
          <w:sz w:val="26"/>
          <w:szCs w:val="26"/>
          <w:lang w:eastAsia="ar-SA"/>
        </w:rPr>
        <w:t>»</w:t>
      </w:r>
    </w:p>
    <w:p w:rsidR="00A80382" w:rsidRDefault="00A80382" w:rsidP="00DF3B7D">
      <w:pPr>
        <w:jc w:val="center"/>
        <w:rPr>
          <w:b/>
          <w:sz w:val="26"/>
          <w:szCs w:val="26"/>
          <w:lang w:eastAsia="ar-SA"/>
        </w:rPr>
      </w:pPr>
    </w:p>
    <w:tbl>
      <w:tblPr>
        <w:tblW w:w="1601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6"/>
        <w:gridCol w:w="3140"/>
        <w:gridCol w:w="567"/>
        <w:gridCol w:w="602"/>
        <w:gridCol w:w="602"/>
        <w:gridCol w:w="602"/>
        <w:gridCol w:w="1454"/>
        <w:gridCol w:w="1022"/>
        <w:gridCol w:w="1276"/>
        <w:gridCol w:w="1275"/>
        <w:gridCol w:w="1275"/>
        <w:gridCol w:w="1276"/>
        <w:gridCol w:w="1278"/>
        <w:gridCol w:w="1102"/>
      </w:tblGrid>
      <w:tr w:rsidR="00F272A6" w:rsidRPr="001E5205" w:rsidTr="009A29B8">
        <w:trPr>
          <w:trHeight w:val="2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№ </w:t>
            </w:r>
            <w:proofErr w:type="gramStart"/>
            <w:r w:rsidRPr="001E5205">
              <w:rPr>
                <w:sz w:val="22"/>
                <w:szCs w:val="22"/>
              </w:rPr>
              <w:t>п</w:t>
            </w:r>
            <w:proofErr w:type="gramEnd"/>
            <w:r w:rsidRPr="001E5205">
              <w:rPr>
                <w:sz w:val="22"/>
                <w:szCs w:val="22"/>
              </w:rPr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 в разрезе источников,</w:t>
            </w:r>
          </w:p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 w:rsidR="00F272A6" w:rsidRPr="001E5205" w:rsidTr="009A29B8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1E5205">
              <w:rPr>
                <w:sz w:val="22"/>
                <w:szCs w:val="22"/>
              </w:rPr>
              <w:t>Рз</w:t>
            </w:r>
            <w:proofErr w:type="spellEnd"/>
            <w:r w:rsidRPr="001E52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520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ЦС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3728A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2025г.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2026г.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A29B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8E2C38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F272A6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2A6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7332C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</w:t>
            </w:r>
            <w:r w:rsidR="007332C5" w:rsidRPr="001E5205">
              <w:rPr>
                <w:sz w:val="22"/>
                <w:szCs w:val="22"/>
              </w:rPr>
              <w:t>4</w:t>
            </w: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ВСЕГО</w:t>
            </w:r>
          </w:p>
          <w:p w:rsidR="001E5205" w:rsidRPr="00B771A0" w:rsidRDefault="00833465" w:rsidP="0054741A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2561548,</w:t>
            </w:r>
            <w:r w:rsidR="0054741A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A117D6" w:rsidP="0054741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487909,</w:t>
            </w:r>
            <w:r w:rsidR="0054741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03A74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Местный бюджет</w:t>
            </w:r>
          </w:p>
          <w:p w:rsidR="001E5205" w:rsidRPr="00B771A0" w:rsidRDefault="00A54E10" w:rsidP="0054741A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1351341,</w:t>
            </w:r>
            <w:r w:rsidR="0054741A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54741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17968</w:t>
            </w:r>
            <w:r w:rsidR="0054741A">
              <w:rPr>
                <w:b/>
                <w:sz w:val="22"/>
                <w:szCs w:val="22"/>
              </w:rPr>
              <w:t>2</w:t>
            </w:r>
            <w:r w:rsidRPr="00B771A0">
              <w:rPr>
                <w:b/>
                <w:sz w:val="22"/>
                <w:szCs w:val="22"/>
              </w:rPr>
              <w:t>,</w:t>
            </w:r>
            <w:r w:rsidR="0054741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332C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7332C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Краевой  бюджет</w:t>
            </w:r>
          </w:p>
          <w:p w:rsidR="001E5205" w:rsidRPr="00B771A0" w:rsidRDefault="00833465" w:rsidP="00833465">
            <w:pPr>
              <w:rPr>
                <w:b/>
                <w:sz w:val="22"/>
                <w:szCs w:val="22"/>
              </w:rPr>
            </w:pPr>
            <w:r w:rsidRPr="00B771A0">
              <w:rPr>
                <w:rFonts w:ascii="Calibri" w:hAnsi="Calibri"/>
                <w:sz w:val="22"/>
                <w:szCs w:val="22"/>
              </w:rPr>
              <w:t>1210206,56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5A1F6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B771A0" w:rsidRDefault="000168D1" w:rsidP="00016E5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5D6" w:rsidRPr="00B771A0" w:rsidRDefault="003475D6" w:rsidP="00A117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B771A0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2C5" w:rsidRPr="00103A74" w:rsidRDefault="001E5205" w:rsidP="002A4F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1E5205" w:rsidRDefault="007332C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E5205" w:rsidRPr="001E5205" w:rsidTr="009A29B8">
        <w:trPr>
          <w:trHeight w:val="2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Федеральный бюджет</w:t>
            </w:r>
          </w:p>
          <w:p w:rsidR="001E5205" w:rsidRPr="00B771A0" w:rsidRDefault="001E5205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B771A0" w:rsidRDefault="001E5205" w:rsidP="002A4FC4">
            <w:pPr>
              <w:jc w:val="center"/>
              <w:rPr>
                <w:b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5205" w:rsidRPr="00103A74" w:rsidRDefault="001E5205" w:rsidP="002A4FC4">
            <w:pPr>
              <w:jc w:val="center"/>
              <w:rPr>
                <w:b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5" w:rsidRPr="001E5205" w:rsidRDefault="001E5205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03A74" w:rsidRPr="001E5205" w:rsidTr="009A29B8">
        <w:trPr>
          <w:trHeight w:val="3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8E2C3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8E2C3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A74" w:rsidRPr="00103A74" w:rsidRDefault="00103A74" w:rsidP="002A4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A74" w:rsidRPr="001E5205" w:rsidRDefault="00103A74" w:rsidP="00016E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</w:t>
            </w:r>
            <w:proofErr w:type="gramStart"/>
            <w:r w:rsidRPr="001E5205">
              <w:rPr>
                <w:b/>
                <w:sz w:val="22"/>
                <w:szCs w:val="22"/>
              </w:rPr>
              <w:t>в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5205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6110D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9611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63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221F63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221F6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Создание  рабочей группы  по разработке комплекса мер по движению за здоровый образ жизни </w:t>
            </w:r>
            <w:proofErr w:type="gramStart"/>
            <w:r w:rsidRPr="001E5205">
              <w:rPr>
                <w:sz w:val="22"/>
                <w:szCs w:val="22"/>
              </w:rPr>
              <w:t>в</w:t>
            </w:r>
            <w:proofErr w:type="gramEnd"/>
            <w:r w:rsidRPr="001E5205">
              <w:rPr>
                <w:sz w:val="22"/>
                <w:szCs w:val="22"/>
              </w:rPr>
              <w:t xml:space="preserve"> </w:t>
            </w:r>
            <w:proofErr w:type="gramStart"/>
            <w:r w:rsidRPr="001E5205">
              <w:rPr>
                <w:sz w:val="22"/>
                <w:szCs w:val="22"/>
              </w:rPr>
              <w:t>Дальнереченском</w:t>
            </w:r>
            <w:proofErr w:type="gramEnd"/>
            <w:r w:rsidRPr="001E5205">
              <w:rPr>
                <w:sz w:val="22"/>
                <w:szCs w:val="22"/>
              </w:rPr>
              <w:t xml:space="preserve"> муниципальном районе</w:t>
            </w: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3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F272A6" w:rsidRPr="001E5205" w:rsidRDefault="00F92915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5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Выявление уровня потребления алкоголя населением,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табака и </w:t>
            </w:r>
          </w:p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потребления иной </w:t>
            </w:r>
            <w:proofErr w:type="spellStart"/>
            <w:r w:rsidRPr="001E5205">
              <w:rPr>
                <w:sz w:val="22"/>
                <w:szCs w:val="22"/>
              </w:rPr>
              <w:t>никотинсодержащей</w:t>
            </w:r>
            <w:proofErr w:type="spellEnd"/>
            <w:r w:rsidRPr="001E5205">
              <w:rPr>
                <w:sz w:val="22"/>
                <w:szCs w:val="22"/>
              </w:rPr>
              <w:t xml:space="preserve"> </w:t>
            </w:r>
            <w:r w:rsidRPr="001E5205">
              <w:rPr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1.5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  <w:proofErr w:type="gramStart"/>
            <w:r w:rsidRPr="001E5205"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</w:t>
            </w:r>
            <w:proofErr w:type="gramStart"/>
            <w:r w:rsidRPr="001E5205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1E5205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4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31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F272A6" w:rsidRPr="001E5205" w:rsidRDefault="00F272A6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833465" w:rsidRDefault="00F272A6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F272A6" w:rsidRPr="001E5205" w:rsidRDefault="00833465" w:rsidP="00833465">
            <w:pPr>
              <w:widowControl w:val="0"/>
              <w:rPr>
                <w:b/>
                <w:sz w:val="22"/>
                <w:szCs w:val="22"/>
              </w:rPr>
            </w:pPr>
            <w:r w:rsidRPr="00833465">
              <w:rPr>
                <w:b/>
                <w:sz w:val="22"/>
                <w:szCs w:val="22"/>
              </w:rPr>
              <w:t>45091,81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14945</w:t>
            </w:r>
            <w:r w:rsidR="00F272A6" w:rsidRPr="00B771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A117D6" w:rsidP="00757B18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B771A0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</w:p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</w:p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33465" w:rsidRPr="00833465">
              <w:rPr>
                <w:sz w:val="22"/>
                <w:szCs w:val="22"/>
              </w:rPr>
              <w:t>45091,81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833465" w:rsidP="0075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76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4C0246" w:rsidRPr="001E5205">
              <w:rPr>
                <w:b/>
                <w:sz w:val="22"/>
                <w:szCs w:val="22"/>
              </w:rPr>
              <w:t>2</w:t>
            </w:r>
            <w:r w:rsidR="00103A74">
              <w:rPr>
                <w:b/>
                <w:sz w:val="22"/>
                <w:szCs w:val="22"/>
              </w:rPr>
              <w:t>4</w:t>
            </w:r>
            <w:r w:rsidR="00F92915" w:rsidRPr="001E5205">
              <w:rPr>
                <w:b/>
                <w:sz w:val="22"/>
                <w:szCs w:val="22"/>
              </w:rPr>
              <w:t>945</w:t>
            </w:r>
            <w:r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4945</w:t>
            </w:r>
            <w:r w:rsidR="00F272A6" w:rsidRPr="001E52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</w:t>
            </w:r>
            <w:r w:rsidR="00F272A6"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0C3F10" w:rsidRPr="001E5205">
              <w:rPr>
                <w:sz w:val="22"/>
                <w:szCs w:val="22"/>
              </w:rPr>
              <w:t>2</w:t>
            </w:r>
            <w:r w:rsidR="00103A74">
              <w:rPr>
                <w:sz w:val="22"/>
                <w:szCs w:val="22"/>
              </w:rPr>
              <w:t>4</w:t>
            </w:r>
            <w:r w:rsidR="00F92915" w:rsidRPr="001E5205">
              <w:rPr>
                <w:sz w:val="22"/>
                <w:szCs w:val="22"/>
              </w:rPr>
              <w:t>945</w:t>
            </w:r>
            <w:r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4945</w:t>
            </w:r>
            <w:r w:rsidR="00F272A6" w:rsidRPr="001E520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92915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</w:t>
            </w:r>
            <w:r w:rsidR="00F272A6"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F272A6" w:rsidRPr="001E5205" w:rsidRDefault="00F272A6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72A6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F272A6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6" w:rsidRPr="001E5205" w:rsidRDefault="00F272A6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72A6" w:rsidRPr="001E5205" w:rsidRDefault="00F272A6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27486C" w:rsidRPr="00833465" w:rsidRDefault="00833465" w:rsidP="00833465">
            <w:pPr>
              <w:rPr>
                <w:b/>
                <w:sz w:val="22"/>
                <w:szCs w:val="22"/>
              </w:rPr>
            </w:pPr>
            <w:r w:rsidRPr="00833465">
              <w:rPr>
                <w:b/>
                <w:color w:val="000000"/>
                <w:sz w:val="22"/>
                <w:szCs w:val="22"/>
              </w:rPr>
              <w:t>20146,81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A117D6" w:rsidP="00F92915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8046,81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33465" w:rsidRPr="00833465">
              <w:rPr>
                <w:color w:val="000000"/>
                <w:sz w:val="22"/>
                <w:szCs w:val="22"/>
              </w:rPr>
              <w:t>20146,81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A117D6" w:rsidP="00F92915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8046,81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78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</w:t>
            </w:r>
            <w:proofErr w:type="gramStart"/>
            <w:r w:rsidRPr="001E5205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1E5205">
              <w:rPr>
                <w:b/>
                <w:sz w:val="22"/>
                <w:szCs w:val="22"/>
              </w:rPr>
              <w:t xml:space="preserve"> района </w:t>
            </w:r>
          </w:p>
          <w:p w:rsidR="0027486C" w:rsidRPr="001E5205" w:rsidRDefault="0027486C" w:rsidP="009A29B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Default="0027486C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</w:t>
            </w:r>
          </w:p>
          <w:p w:rsidR="0027486C" w:rsidRPr="00833465" w:rsidRDefault="00833465" w:rsidP="0054741A">
            <w:pPr>
              <w:rPr>
                <w:b/>
                <w:sz w:val="22"/>
                <w:szCs w:val="22"/>
              </w:rPr>
            </w:pPr>
            <w:r w:rsidRPr="00833465">
              <w:rPr>
                <w:b/>
                <w:color w:val="000000"/>
                <w:sz w:val="22"/>
                <w:szCs w:val="22"/>
              </w:rPr>
              <w:t>729741,</w:t>
            </w:r>
            <w:r w:rsidR="0054741A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F92915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</w:t>
            </w:r>
            <w:r w:rsidR="0027486C" w:rsidRPr="00B771A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3475D6" w:rsidP="0054741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457362,</w:t>
            </w:r>
            <w:r w:rsidR="0054741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B771A0" w:rsidRDefault="000C3F1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46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</w:p>
          <w:p w:rsidR="0027486C" w:rsidRPr="001E5205" w:rsidRDefault="00833465" w:rsidP="0054741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151857,</w:t>
            </w:r>
            <w:r w:rsidR="0054741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B771A0" w:rsidRDefault="0027486C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71" w:rsidRPr="00B771A0" w:rsidRDefault="003475D6" w:rsidP="0054741A">
            <w:pPr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149135,</w:t>
            </w:r>
            <w:r w:rsidR="0054741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</w:p>
          <w:p w:rsidR="0027486C" w:rsidRPr="001E5205" w:rsidRDefault="000C3F1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1361,28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27486C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  <w:p w:rsidR="000C3F10" w:rsidRPr="001E5205" w:rsidRDefault="00843A3A" w:rsidP="00843A3A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577883,65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486C" w:rsidRPr="00B771A0" w:rsidRDefault="003475D6" w:rsidP="00A117D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0C3F1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0C3F1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27486C"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74082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27486C" w:rsidRPr="001E5205" w:rsidRDefault="0027486C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</w:t>
            </w:r>
            <w:proofErr w:type="spellStart"/>
            <w:r w:rsidRPr="001E5205">
              <w:rPr>
                <w:sz w:val="22"/>
                <w:szCs w:val="22"/>
              </w:rPr>
              <w:t>ФКиС</w:t>
            </w:r>
            <w:proofErr w:type="spellEnd"/>
            <w:r w:rsidRPr="001E520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841572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7486C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3.4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Создание и обслуживание лыжных трасс (лыжни) на территории  Дальнереченского </w:t>
            </w:r>
            <w:proofErr w:type="gramStart"/>
            <w:r w:rsidRPr="001E5205">
              <w:rPr>
                <w:sz w:val="22"/>
                <w:szCs w:val="22"/>
              </w:rPr>
              <w:t>муниципального</w:t>
            </w:r>
            <w:proofErr w:type="gramEnd"/>
            <w:r w:rsidRPr="001E520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B771A0" w:rsidP="00B771A0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7486C"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74082D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0168D1"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0168D1" w:rsidP="008C431B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27486C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F92915" w:rsidRPr="001E5205">
              <w:rPr>
                <w:sz w:val="22"/>
                <w:szCs w:val="22"/>
              </w:rPr>
              <w:t>3</w:t>
            </w:r>
            <w:r w:rsidRPr="001E5205">
              <w:rPr>
                <w:sz w:val="22"/>
                <w:szCs w:val="22"/>
              </w:rPr>
              <w:t>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27486C" w:rsidRPr="001E5205" w:rsidTr="009A29B8">
        <w:trPr>
          <w:cantSplit/>
          <w:trHeight w:val="1224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7486C" w:rsidRPr="001E5205" w:rsidRDefault="0027486C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6C" w:rsidRPr="001E5205" w:rsidRDefault="0027486C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86C" w:rsidRPr="001E5205" w:rsidRDefault="0027486C" w:rsidP="00F272A6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6C" w:rsidRPr="001E5205" w:rsidRDefault="0027486C" w:rsidP="00752770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6C" w:rsidRPr="001E5205" w:rsidRDefault="0027486C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3.5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12682" w:rsidP="0081268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A3A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>.</w:t>
            </w:r>
          </w:p>
          <w:p w:rsidR="0093735A" w:rsidRPr="001E5205" w:rsidRDefault="00843A3A" w:rsidP="0054741A">
            <w:pPr>
              <w:ind w:left="-71"/>
              <w:rPr>
                <w:sz w:val="22"/>
                <w:szCs w:val="22"/>
              </w:rPr>
            </w:pPr>
            <w:r w:rsidRPr="00843A3A">
              <w:rPr>
                <w:color w:val="000000"/>
                <w:sz w:val="22"/>
                <w:szCs w:val="22"/>
              </w:rPr>
              <w:t>583719,</w:t>
            </w:r>
            <w:r w:rsidR="0054741A">
              <w:rPr>
                <w:color w:val="000000"/>
                <w:sz w:val="22"/>
                <w:szCs w:val="22"/>
              </w:rPr>
              <w:t>81</w:t>
            </w:r>
            <w:r w:rsidR="0093735A" w:rsidRPr="001E5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F272A6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3475D6" w:rsidP="0054741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31134</w:t>
            </w:r>
            <w:r w:rsidR="0054741A">
              <w:rPr>
                <w:b/>
                <w:sz w:val="22"/>
                <w:szCs w:val="22"/>
              </w:rPr>
              <w:t>1</w:t>
            </w:r>
            <w:r w:rsidRPr="00B771A0">
              <w:rPr>
                <w:b/>
                <w:sz w:val="22"/>
                <w:szCs w:val="22"/>
              </w:rPr>
              <w:t>,</w:t>
            </w:r>
            <w:r w:rsidR="0054741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4C024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13625</w:t>
            </w:r>
            <w:r w:rsidR="004C0246" w:rsidRPr="001E5205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,</w:t>
            </w:r>
            <w:r w:rsidR="004C0246" w:rsidRPr="001E520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134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  <w:lang w:val="en-US"/>
              </w:rPr>
            </w:pPr>
            <w:r w:rsidRPr="001E5205">
              <w:rPr>
                <w:b/>
                <w:sz w:val="22"/>
                <w:szCs w:val="22"/>
              </w:rPr>
              <w:t>15903</w:t>
            </w:r>
            <w:r w:rsidRPr="001E5205"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C70F0"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A3A" w:rsidRDefault="0093735A" w:rsidP="00843A3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</w:t>
            </w:r>
            <w:r w:rsidRPr="00843A3A">
              <w:rPr>
                <w:sz w:val="22"/>
                <w:szCs w:val="22"/>
              </w:rPr>
              <w:t>бюджет</w:t>
            </w:r>
          </w:p>
          <w:p w:rsidR="0093735A" w:rsidRPr="001E5205" w:rsidRDefault="00843A3A" w:rsidP="0054741A">
            <w:pPr>
              <w:pStyle w:val="aff0"/>
              <w:ind w:left="-120"/>
              <w:rPr>
                <w:sz w:val="22"/>
                <w:szCs w:val="22"/>
              </w:rPr>
            </w:pPr>
            <w:r w:rsidRPr="00843A3A">
              <w:rPr>
                <w:color w:val="000000"/>
                <w:sz w:val="22"/>
                <w:szCs w:val="22"/>
              </w:rPr>
              <w:t>583</w:t>
            </w:r>
            <w:r w:rsidR="0054741A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B771A0" w:rsidRDefault="003475D6" w:rsidP="0054741A">
            <w:pPr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3113,</w:t>
            </w:r>
            <w:r w:rsidR="0054741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B771A0" w:rsidRDefault="0093735A" w:rsidP="0093735A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1361,28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jc w:val="center"/>
              <w:rPr>
                <w:sz w:val="22"/>
                <w:szCs w:val="22"/>
              </w:rPr>
            </w:pPr>
          </w:p>
          <w:p w:rsidR="0093735A" w:rsidRPr="001E5205" w:rsidRDefault="0093735A" w:rsidP="004C024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136</w:t>
            </w:r>
            <w:r w:rsidR="004C0246" w:rsidRPr="001E5205">
              <w:rPr>
                <w:sz w:val="22"/>
                <w:szCs w:val="22"/>
              </w:rPr>
              <w:t>1,28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B771A0">
        <w:trPr>
          <w:cantSplit/>
          <w:trHeight w:val="11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812682">
            <w:pPr>
              <w:pStyle w:val="aff0"/>
              <w:ind w:left="-12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15903</w:t>
            </w:r>
            <w:r w:rsidR="00812682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843A3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843A3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</w:t>
            </w:r>
            <w:r w:rsidRPr="00843A3A">
              <w:rPr>
                <w:sz w:val="22"/>
                <w:szCs w:val="22"/>
              </w:rPr>
              <w:t xml:space="preserve">бюджет </w:t>
            </w:r>
            <w:r w:rsidR="00843A3A" w:rsidRPr="00843A3A">
              <w:rPr>
                <w:color w:val="000000"/>
                <w:sz w:val="22"/>
                <w:szCs w:val="22"/>
              </w:rPr>
              <w:t>577883,65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B771A0" w:rsidRDefault="003475D6" w:rsidP="00A117D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308227,47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B771A0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134766,88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134889,30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3735A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735A" w:rsidRPr="001E5205" w:rsidRDefault="0093735A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35A" w:rsidRPr="001E5205" w:rsidRDefault="0093735A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5A" w:rsidRPr="001E5205" w:rsidRDefault="0093735A" w:rsidP="0093735A">
            <w:pPr>
              <w:pStyle w:val="aff0"/>
              <w:ind w:left="-12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A" w:rsidRPr="001E5205" w:rsidRDefault="0093735A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3.6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7332C5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</w:t>
            </w:r>
            <w:r w:rsidR="00C40771" w:rsidRPr="001E5205">
              <w:rPr>
                <w:b/>
                <w:sz w:val="22"/>
                <w:szCs w:val="22"/>
              </w:rPr>
              <w:t>03</w:t>
            </w:r>
            <w:r w:rsidRPr="001E5205">
              <w:rPr>
                <w:b/>
                <w:sz w:val="22"/>
                <w:szCs w:val="22"/>
              </w:rPr>
              <w:t>Д2</w:t>
            </w:r>
            <w:r w:rsidR="00C40771" w:rsidRPr="001E5205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</w:t>
            </w:r>
            <w:r w:rsidR="00C40771" w:rsidRPr="001E52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sz w:val="22"/>
                <w:szCs w:val="22"/>
              </w:rPr>
              <w:t>т.ч</w:t>
            </w:r>
            <w:proofErr w:type="spellEnd"/>
            <w:r w:rsidRPr="001E5205">
              <w:rPr>
                <w:sz w:val="22"/>
                <w:szCs w:val="22"/>
              </w:rPr>
              <w:t xml:space="preserve">. </w:t>
            </w: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color w:val="FF0000"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  <w:lang w:eastAsia="ar-SA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B771A0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B771A0">
              <w:rPr>
                <w:b/>
                <w:sz w:val="22"/>
                <w:szCs w:val="22"/>
              </w:rPr>
              <w:t>т.ч</w:t>
            </w:r>
            <w:proofErr w:type="spellEnd"/>
            <w:r w:rsidRPr="00B771A0">
              <w:rPr>
                <w:b/>
                <w:sz w:val="22"/>
                <w:szCs w:val="22"/>
              </w:rPr>
              <w:t xml:space="preserve">. </w:t>
            </w:r>
            <w:r w:rsidR="00B771A0" w:rsidRPr="00B771A0">
              <w:rPr>
                <w:b/>
                <w:sz w:val="22"/>
                <w:szCs w:val="22"/>
              </w:rPr>
              <w:t>4</w:t>
            </w:r>
            <w:r w:rsidR="00103A74" w:rsidRPr="00B771A0">
              <w:rPr>
                <w:b/>
                <w:sz w:val="22"/>
                <w:szCs w:val="22"/>
              </w:rPr>
              <w:t>0</w:t>
            </w:r>
            <w:r w:rsidRPr="00B771A0">
              <w:rPr>
                <w:b/>
                <w:sz w:val="22"/>
                <w:szCs w:val="22"/>
              </w:rPr>
              <w:t>000,00</w:t>
            </w:r>
          </w:p>
          <w:p w:rsidR="009C70F0" w:rsidRPr="00B771A0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B771A0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B771A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B771A0" w:rsidRDefault="009C70F0" w:rsidP="00B771A0">
            <w:pPr>
              <w:widowControl w:val="0"/>
              <w:contextualSpacing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 xml:space="preserve">местный бюджет </w:t>
            </w:r>
            <w:r w:rsidR="00B771A0" w:rsidRPr="00B771A0">
              <w:rPr>
                <w:sz w:val="22"/>
                <w:szCs w:val="22"/>
              </w:rPr>
              <w:t>4</w:t>
            </w:r>
            <w:r w:rsidR="00103A74" w:rsidRPr="00B771A0">
              <w:rPr>
                <w:sz w:val="22"/>
                <w:szCs w:val="22"/>
              </w:rPr>
              <w:t>0</w:t>
            </w:r>
            <w:r w:rsidRPr="00B771A0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92915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F272A6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B771A0" w:rsidRDefault="009C70F0" w:rsidP="00752770">
            <w:pPr>
              <w:jc w:val="center"/>
              <w:rPr>
                <w:sz w:val="22"/>
                <w:szCs w:val="22"/>
              </w:rPr>
            </w:pPr>
          </w:p>
          <w:p w:rsidR="009C70F0" w:rsidRPr="00B771A0" w:rsidRDefault="009C70F0" w:rsidP="00752770">
            <w:pPr>
              <w:jc w:val="center"/>
              <w:rPr>
                <w:sz w:val="22"/>
                <w:szCs w:val="22"/>
              </w:rPr>
            </w:pPr>
            <w:r w:rsidRPr="00B771A0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proofErr w:type="gramStart"/>
            <w:r w:rsidRPr="001E5205"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4.3.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4.4.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Проведение ежегодных профилактических медицинских осмотров детей школьного возраста, в том числе на предмет выявления лиц, допускающих </w:t>
            </w:r>
            <w:r w:rsidRPr="001E5205">
              <w:rPr>
                <w:sz w:val="22"/>
                <w:szCs w:val="22"/>
              </w:rPr>
              <w:lastRenderedPageBreak/>
              <w:t>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77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843A3A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  <w:r w:rsidR="00843A3A">
              <w:rPr>
                <w:b/>
                <w:sz w:val="22"/>
                <w:szCs w:val="22"/>
              </w:rPr>
              <w:t>3</w:t>
            </w:r>
            <w:r w:rsidR="00103A74">
              <w:rPr>
                <w:b/>
                <w:sz w:val="22"/>
                <w:szCs w:val="22"/>
              </w:rPr>
              <w:t>0</w:t>
            </w:r>
            <w:r w:rsidRPr="001E5205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  <w:r w:rsidR="00843A3A">
              <w:rPr>
                <w:sz w:val="22"/>
                <w:szCs w:val="22"/>
              </w:rPr>
              <w:t>3</w:t>
            </w:r>
            <w:r w:rsidR="00103A74">
              <w:rPr>
                <w:sz w:val="22"/>
                <w:szCs w:val="22"/>
              </w:rPr>
              <w:t>0</w:t>
            </w:r>
            <w:r w:rsidRPr="001E5205">
              <w:rPr>
                <w:sz w:val="22"/>
                <w:szCs w:val="22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4.6.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4.7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Организация консультаций по вопросам отказа от </w:t>
            </w:r>
            <w:proofErr w:type="spellStart"/>
            <w:r w:rsidRPr="001E5205">
              <w:rPr>
                <w:sz w:val="22"/>
                <w:szCs w:val="22"/>
              </w:rPr>
              <w:t>табакокурения</w:t>
            </w:r>
            <w:proofErr w:type="spellEnd"/>
            <w:r w:rsidRPr="001E5205">
              <w:rPr>
                <w:sz w:val="22"/>
                <w:szCs w:val="22"/>
              </w:rPr>
              <w:t xml:space="preserve"> в наркологическом кабинете </w:t>
            </w:r>
            <w:proofErr w:type="gramStart"/>
            <w:r w:rsidRPr="001E5205">
              <w:rPr>
                <w:sz w:val="22"/>
                <w:szCs w:val="22"/>
              </w:rPr>
              <w:t>в</w:t>
            </w:r>
            <w:proofErr w:type="gramEnd"/>
            <w:r w:rsidRPr="001E5205">
              <w:rPr>
                <w:sz w:val="22"/>
                <w:szCs w:val="22"/>
              </w:rPr>
              <w:t xml:space="preserve">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9A29B8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Основное мероприятие 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</w:p>
          <w:p w:rsidR="009C70F0" w:rsidRPr="001E5205" w:rsidRDefault="009C70F0" w:rsidP="00EF0342">
            <w:pPr>
              <w:widowControl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Итого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1741714,85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628214,86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93735A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местный бюджет </w:t>
            </w:r>
          </w:p>
          <w:p w:rsidR="009C70F0" w:rsidRPr="001E5205" w:rsidRDefault="004C0246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1109391,94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825909,79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</w:t>
            </w:r>
            <w:r w:rsidRPr="001E5205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287590,2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93735A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ind w:left="-15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contextualSpacing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F272A6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</w:p>
          <w:p w:rsidR="009C70F0" w:rsidRPr="001E5205" w:rsidRDefault="009C70F0" w:rsidP="00752770">
            <w:pPr>
              <w:widowControl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0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5.1.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9C70F0" w:rsidRPr="001E5205" w:rsidRDefault="009C70F0" w:rsidP="004601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7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88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5.2.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159Р592220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2220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 xml:space="preserve">. </w:t>
            </w:r>
          </w:p>
          <w:p w:rsidR="009C70F0" w:rsidRPr="001E5205" w:rsidRDefault="009C70F0" w:rsidP="00EF0342">
            <w:pPr>
              <w:rPr>
                <w:b/>
                <w:sz w:val="22"/>
                <w:szCs w:val="22"/>
              </w:rPr>
            </w:pPr>
            <w:r w:rsidRPr="001E5205">
              <w:rPr>
                <w:b/>
                <w:color w:val="000000"/>
                <w:sz w:val="22"/>
                <w:szCs w:val="22"/>
              </w:rPr>
              <w:t>493653,41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348214,86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5375,50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  <w:lang w:val="en-US"/>
              </w:rPr>
            </w:pPr>
            <w:r w:rsidRPr="001E5205">
              <w:rPr>
                <w:sz w:val="22"/>
                <w:szCs w:val="22"/>
                <w:lang w:val="en-US"/>
              </w:rPr>
              <w:t>1893</w:t>
            </w:r>
            <w:r w:rsidRPr="001E5205">
              <w:rPr>
                <w:sz w:val="22"/>
                <w:szCs w:val="22"/>
              </w:rPr>
              <w:t>,</w:t>
            </w:r>
            <w:r w:rsidRPr="001E520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25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краевой бюджет </w:t>
            </w:r>
          </w:p>
          <w:p w:rsidR="009C70F0" w:rsidRPr="001E5205" w:rsidRDefault="009C70F0" w:rsidP="00EF0342">
            <w:pPr>
              <w:rPr>
                <w:sz w:val="22"/>
                <w:szCs w:val="22"/>
              </w:rPr>
            </w:pPr>
            <w:r w:rsidRPr="001E5205"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143545,20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12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5.3.</w:t>
            </w:r>
          </w:p>
        </w:tc>
        <w:tc>
          <w:tcPr>
            <w:tcW w:w="3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03A74" w:rsidRDefault="009C70F0" w:rsidP="007332C5">
            <w:pPr>
              <w:jc w:val="center"/>
              <w:rPr>
                <w:b/>
                <w:sz w:val="22"/>
                <w:szCs w:val="22"/>
              </w:rPr>
            </w:pPr>
            <w:r w:rsidRPr="00103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381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9291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322561,44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7332C5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8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trHeight w:val="55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widowControl w:val="0"/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5.4.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поставка  спортивного инвентаря и </w:t>
            </w:r>
            <w:r w:rsidRPr="001E5205">
              <w:rPr>
                <w:sz w:val="22"/>
                <w:szCs w:val="22"/>
              </w:rPr>
              <w:lastRenderedPageBreak/>
              <w:t xml:space="preserve">спортивного оборудования и иного имущества </w:t>
            </w:r>
            <w:proofErr w:type="gramStart"/>
            <w:r w:rsidRPr="001E5205">
              <w:rPr>
                <w:sz w:val="22"/>
                <w:szCs w:val="22"/>
              </w:rPr>
              <w:t>для</w:t>
            </w:r>
            <w:proofErr w:type="gramEnd"/>
            <w:r w:rsidRPr="001E5205">
              <w:rPr>
                <w:sz w:val="22"/>
                <w:szCs w:val="22"/>
              </w:rPr>
              <w:t xml:space="preserve"> массового спорта </w:t>
            </w:r>
          </w:p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159Р592230   159Р5</w:t>
            </w:r>
            <w:r w:rsidRPr="001E5205">
              <w:rPr>
                <w:b/>
                <w:sz w:val="22"/>
                <w:szCs w:val="22"/>
                <w:lang w:val="en-US"/>
              </w:rPr>
              <w:t>S</w:t>
            </w:r>
            <w:r w:rsidRPr="001E5205">
              <w:rPr>
                <w:b/>
                <w:sz w:val="22"/>
                <w:szCs w:val="22"/>
              </w:rPr>
              <w:t>2230</w:t>
            </w:r>
          </w:p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145500,00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394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52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144045,00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4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A8318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widowControl w:val="0"/>
              <w:tabs>
                <w:tab w:val="left" w:pos="900"/>
              </w:tabs>
              <w:snapToGrid w:val="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0B3F8A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 5.5.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</w:t>
            </w:r>
            <w:proofErr w:type="gramStart"/>
            <w:r w:rsidRPr="001E5205">
              <w:rPr>
                <w:sz w:val="22"/>
                <w:szCs w:val="22"/>
              </w:rPr>
              <w:t>для</w:t>
            </w:r>
            <w:proofErr w:type="gramEnd"/>
            <w:r w:rsidRPr="001E5205">
              <w:rPr>
                <w:sz w:val="22"/>
                <w:szCs w:val="22"/>
              </w:rPr>
              <w:t xml:space="preserve">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A8318F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EF0342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C70F0" w:rsidRPr="001E5205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 xml:space="preserve">Всего в </w:t>
            </w:r>
            <w:proofErr w:type="spellStart"/>
            <w:r w:rsidRPr="001E5205">
              <w:rPr>
                <w:b/>
                <w:sz w:val="22"/>
                <w:szCs w:val="22"/>
              </w:rPr>
              <w:t>т.ч</w:t>
            </w:r>
            <w:proofErr w:type="spellEnd"/>
            <w:r w:rsidRPr="001E5205">
              <w:rPr>
                <w:b/>
                <w:sz w:val="22"/>
                <w:szCs w:val="22"/>
              </w:rPr>
              <w:t>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b/>
                <w:sz w:val="22"/>
                <w:szCs w:val="22"/>
              </w:rPr>
            </w:pPr>
            <w:r w:rsidRPr="001E52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A8318F">
            <w:pPr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МКУ «РИДЦ»</w:t>
            </w:r>
          </w:p>
        </w:tc>
      </w:tr>
      <w:tr w:rsidR="009C70F0" w:rsidRPr="001E5205" w:rsidTr="009A29B8">
        <w:trPr>
          <w:cantSplit/>
          <w:trHeight w:val="28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b/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1E5205" w:rsidTr="009A29B8">
        <w:trPr>
          <w:cantSplit/>
          <w:trHeight w:val="270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1E5205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  <w:tr w:rsidR="009C70F0" w:rsidRPr="00F272A6" w:rsidTr="009A29B8">
        <w:trPr>
          <w:cantSplit/>
          <w:trHeight w:val="25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3C2B12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9A29B8">
            <w:pPr>
              <w:pStyle w:val="aff0"/>
              <w:ind w:left="-12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3C2B12">
            <w:pPr>
              <w:pStyle w:val="aff0"/>
              <w:ind w:lef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9C70F0" w:rsidRPr="001E5205" w:rsidRDefault="009C70F0" w:rsidP="00EF0342">
            <w:pPr>
              <w:pStyle w:val="aff0"/>
              <w:ind w:left="-12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F0" w:rsidRPr="001E5205" w:rsidRDefault="009C70F0" w:rsidP="00EF0342">
            <w:pPr>
              <w:widowControl w:val="0"/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F0" w:rsidRPr="001E5205" w:rsidRDefault="009C70F0" w:rsidP="00F272A6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F0" w:rsidRPr="001E5205" w:rsidRDefault="009C70F0" w:rsidP="00752770">
            <w:pPr>
              <w:jc w:val="center"/>
              <w:rPr>
                <w:sz w:val="22"/>
                <w:szCs w:val="22"/>
              </w:rPr>
            </w:pPr>
            <w:r w:rsidRPr="001E5205">
              <w:rPr>
                <w:sz w:val="22"/>
                <w:szCs w:val="22"/>
              </w:rPr>
              <w:t>0,00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F0" w:rsidRPr="00F272A6" w:rsidRDefault="009C70F0" w:rsidP="003C2B1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42F7" w:rsidRDefault="004C42F7" w:rsidP="00460136">
      <w:pPr>
        <w:pStyle w:val="aff0"/>
        <w:spacing w:after="0"/>
        <w:ind w:left="11402"/>
        <w:rPr>
          <w:sz w:val="28"/>
          <w:szCs w:val="28"/>
        </w:rPr>
      </w:pPr>
    </w:p>
    <w:sectPr w:rsidR="004C42F7" w:rsidSect="00A80382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907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43" w:rsidRDefault="008E5343">
      <w:r>
        <w:separator/>
      </w:r>
    </w:p>
  </w:endnote>
  <w:endnote w:type="continuationSeparator" w:id="0">
    <w:p w:rsidR="008E5343" w:rsidRDefault="008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D6" w:rsidRDefault="00A117D6" w:rsidP="00067939">
    <w:pPr>
      <w:pStyle w:val="af6"/>
      <w:jc w:val="center"/>
    </w:pPr>
  </w:p>
  <w:p w:rsidR="00A117D6" w:rsidRDefault="00A117D6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53830"/>
      <w:docPartObj>
        <w:docPartGallery w:val="Page Numbers (Bottom of Page)"/>
        <w:docPartUnique/>
      </w:docPartObj>
    </w:sdtPr>
    <w:sdtContent>
      <w:p w:rsidR="00A117D6" w:rsidRDefault="00A117D6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7939">
          <w:rPr>
            <w:noProof/>
          </w:rPr>
          <w:t>28</w:t>
        </w:r>
        <w:r>
          <w:fldChar w:fldCharType="end"/>
        </w:r>
      </w:p>
      <w:p w:rsidR="00A117D6" w:rsidRDefault="00A117D6">
        <w:pPr>
          <w:pStyle w:val="af6"/>
          <w:ind w:righ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2017"/>
      <w:docPartObj>
        <w:docPartGallery w:val="Page Numbers (Bottom of Page)"/>
        <w:docPartUnique/>
      </w:docPartObj>
    </w:sdtPr>
    <w:sdtContent>
      <w:p w:rsidR="00A117D6" w:rsidRDefault="00A117D6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7939">
          <w:rPr>
            <w:noProof/>
          </w:rPr>
          <w:t>12</w:t>
        </w:r>
        <w:r>
          <w:fldChar w:fldCharType="end"/>
        </w:r>
      </w:p>
    </w:sdtContent>
  </w:sdt>
  <w:p w:rsidR="00A117D6" w:rsidRDefault="00A117D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43" w:rsidRDefault="008E5343">
      <w:r>
        <w:separator/>
      </w:r>
    </w:p>
  </w:footnote>
  <w:footnote w:type="continuationSeparator" w:id="0">
    <w:p w:rsidR="008E5343" w:rsidRDefault="008E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D6" w:rsidRDefault="00A117D6">
    <w:pPr>
      <w:pStyle w:val="af7"/>
      <w:jc w:val="right"/>
      <w:rPr>
        <w:b/>
        <w:sz w:val="28"/>
      </w:rPr>
    </w:pPr>
  </w:p>
  <w:p w:rsidR="00A117D6" w:rsidRDefault="00A117D6">
    <w:pPr>
      <w:pStyle w:val="af7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D6" w:rsidRDefault="00A117D6" w:rsidP="00E4102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D6" w:rsidRDefault="00A117D6">
    <w:pPr>
      <w:pStyle w:val="af7"/>
    </w:pPr>
  </w:p>
  <w:p w:rsidR="00A117D6" w:rsidRDefault="00A117D6">
    <w:pPr>
      <w:pStyle w:val="af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B3F"/>
    <w:multiLevelType w:val="hybridMultilevel"/>
    <w:tmpl w:val="0E7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7"/>
    <w:rsid w:val="00001A45"/>
    <w:rsid w:val="00006F7C"/>
    <w:rsid w:val="00014A25"/>
    <w:rsid w:val="00016204"/>
    <w:rsid w:val="000168D1"/>
    <w:rsid w:val="00016E5B"/>
    <w:rsid w:val="00024CA4"/>
    <w:rsid w:val="00042393"/>
    <w:rsid w:val="00052764"/>
    <w:rsid w:val="000623A0"/>
    <w:rsid w:val="00067939"/>
    <w:rsid w:val="000A1572"/>
    <w:rsid w:val="000B3F8A"/>
    <w:rsid w:val="000B42CE"/>
    <w:rsid w:val="000B4E33"/>
    <w:rsid w:val="000B659A"/>
    <w:rsid w:val="000C3B73"/>
    <w:rsid w:val="000C3F10"/>
    <w:rsid w:val="000D6F1B"/>
    <w:rsid w:val="00103A74"/>
    <w:rsid w:val="00104572"/>
    <w:rsid w:val="00107DB1"/>
    <w:rsid w:val="001153EE"/>
    <w:rsid w:val="00125AD8"/>
    <w:rsid w:val="0016755B"/>
    <w:rsid w:val="001760C9"/>
    <w:rsid w:val="001836A6"/>
    <w:rsid w:val="001B722C"/>
    <w:rsid w:val="001C034B"/>
    <w:rsid w:val="001C2A1B"/>
    <w:rsid w:val="001D462B"/>
    <w:rsid w:val="001E5205"/>
    <w:rsid w:val="001F5AF7"/>
    <w:rsid w:val="00211585"/>
    <w:rsid w:val="0021199B"/>
    <w:rsid w:val="00221F63"/>
    <w:rsid w:val="002244B1"/>
    <w:rsid w:val="002311E2"/>
    <w:rsid w:val="002357F1"/>
    <w:rsid w:val="002520AF"/>
    <w:rsid w:val="00261B29"/>
    <w:rsid w:val="00267780"/>
    <w:rsid w:val="00274375"/>
    <w:rsid w:val="002746EC"/>
    <w:rsid w:val="0027486C"/>
    <w:rsid w:val="002829E3"/>
    <w:rsid w:val="00293E54"/>
    <w:rsid w:val="002A4340"/>
    <w:rsid w:val="002A4FC4"/>
    <w:rsid w:val="002B2A97"/>
    <w:rsid w:val="002F0CE0"/>
    <w:rsid w:val="002F20A9"/>
    <w:rsid w:val="002F798D"/>
    <w:rsid w:val="003146E5"/>
    <w:rsid w:val="00331EC4"/>
    <w:rsid w:val="00336BF4"/>
    <w:rsid w:val="00344300"/>
    <w:rsid w:val="003475D6"/>
    <w:rsid w:val="00347E50"/>
    <w:rsid w:val="003561CE"/>
    <w:rsid w:val="00370ED8"/>
    <w:rsid w:val="003728AF"/>
    <w:rsid w:val="00377C6D"/>
    <w:rsid w:val="003800B2"/>
    <w:rsid w:val="00380A70"/>
    <w:rsid w:val="003C2B12"/>
    <w:rsid w:val="003D3ACF"/>
    <w:rsid w:val="00404DAE"/>
    <w:rsid w:val="00444B57"/>
    <w:rsid w:val="00460136"/>
    <w:rsid w:val="00460D53"/>
    <w:rsid w:val="004731F0"/>
    <w:rsid w:val="0049053A"/>
    <w:rsid w:val="004B546D"/>
    <w:rsid w:val="004C0246"/>
    <w:rsid w:val="004C42F7"/>
    <w:rsid w:val="004D5C6E"/>
    <w:rsid w:val="004D61BB"/>
    <w:rsid w:val="004D74B2"/>
    <w:rsid w:val="004F0B48"/>
    <w:rsid w:val="004F360F"/>
    <w:rsid w:val="00523608"/>
    <w:rsid w:val="005333DB"/>
    <w:rsid w:val="00534F81"/>
    <w:rsid w:val="0054741A"/>
    <w:rsid w:val="00552AB3"/>
    <w:rsid w:val="005551D7"/>
    <w:rsid w:val="0057051D"/>
    <w:rsid w:val="005717AD"/>
    <w:rsid w:val="00584F00"/>
    <w:rsid w:val="005A04F8"/>
    <w:rsid w:val="005A1940"/>
    <w:rsid w:val="005A1F65"/>
    <w:rsid w:val="005B4BE3"/>
    <w:rsid w:val="005B72F4"/>
    <w:rsid w:val="005C058C"/>
    <w:rsid w:val="005C0D96"/>
    <w:rsid w:val="005C229B"/>
    <w:rsid w:val="005C4A12"/>
    <w:rsid w:val="005D2CFA"/>
    <w:rsid w:val="005D6739"/>
    <w:rsid w:val="005E34D8"/>
    <w:rsid w:val="005E576F"/>
    <w:rsid w:val="00607328"/>
    <w:rsid w:val="00617488"/>
    <w:rsid w:val="006222F9"/>
    <w:rsid w:val="00625636"/>
    <w:rsid w:val="0063258B"/>
    <w:rsid w:val="00653BF9"/>
    <w:rsid w:val="00653F40"/>
    <w:rsid w:val="00660D89"/>
    <w:rsid w:val="00667453"/>
    <w:rsid w:val="00685DB3"/>
    <w:rsid w:val="0069302A"/>
    <w:rsid w:val="006970B5"/>
    <w:rsid w:val="006974F2"/>
    <w:rsid w:val="006A0849"/>
    <w:rsid w:val="006A2ADD"/>
    <w:rsid w:val="006C03FD"/>
    <w:rsid w:val="006C1844"/>
    <w:rsid w:val="006C7018"/>
    <w:rsid w:val="006E2D0B"/>
    <w:rsid w:val="00706ABB"/>
    <w:rsid w:val="0070788F"/>
    <w:rsid w:val="00713207"/>
    <w:rsid w:val="00717C2F"/>
    <w:rsid w:val="0073036F"/>
    <w:rsid w:val="007332C5"/>
    <w:rsid w:val="0074082D"/>
    <w:rsid w:val="00752770"/>
    <w:rsid w:val="00756664"/>
    <w:rsid w:val="00757B18"/>
    <w:rsid w:val="00771F6C"/>
    <w:rsid w:val="00787C8E"/>
    <w:rsid w:val="00793431"/>
    <w:rsid w:val="007B3451"/>
    <w:rsid w:val="007C3F42"/>
    <w:rsid w:val="007D2BE1"/>
    <w:rsid w:val="007F1BE9"/>
    <w:rsid w:val="008000A3"/>
    <w:rsid w:val="00812682"/>
    <w:rsid w:val="008314E6"/>
    <w:rsid w:val="00833465"/>
    <w:rsid w:val="00841572"/>
    <w:rsid w:val="00843A3A"/>
    <w:rsid w:val="0084400E"/>
    <w:rsid w:val="00844E87"/>
    <w:rsid w:val="00847533"/>
    <w:rsid w:val="00854A87"/>
    <w:rsid w:val="00864658"/>
    <w:rsid w:val="00872957"/>
    <w:rsid w:val="00874A77"/>
    <w:rsid w:val="00875DA9"/>
    <w:rsid w:val="0088098E"/>
    <w:rsid w:val="00884E0C"/>
    <w:rsid w:val="00885390"/>
    <w:rsid w:val="00896A84"/>
    <w:rsid w:val="008B78DA"/>
    <w:rsid w:val="008C3D49"/>
    <w:rsid w:val="008C431B"/>
    <w:rsid w:val="008C7947"/>
    <w:rsid w:val="008D36F1"/>
    <w:rsid w:val="008D4152"/>
    <w:rsid w:val="008D5EFD"/>
    <w:rsid w:val="008D6F00"/>
    <w:rsid w:val="008D7097"/>
    <w:rsid w:val="008E2C38"/>
    <w:rsid w:val="008E474D"/>
    <w:rsid w:val="008E5343"/>
    <w:rsid w:val="008F01CD"/>
    <w:rsid w:val="00903570"/>
    <w:rsid w:val="009057A2"/>
    <w:rsid w:val="009150AE"/>
    <w:rsid w:val="009220C6"/>
    <w:rsid w:val="0092301F"/>
    <w:rsid w:val="0093735A"/>
    <w:rsid w:val="00940408"/>
    <w:rsid w:val="00943D84"/>
    <w:rsid w:val="0096110D"/>
    <w:rsid w:val="00974786"/>
    <w:rsid w:val="009779B4"/>
    <w:rsid w:val="009A29B8"/>
    <w:rsid w:val="009C2BB7"/>
    <w:rsid w:val="009C5074"/>
    <w:rsid w:val="009C70F0"/>
    <w:rsid w:val="009D1D83"/>
    <w:rsid w:val="009F04F8"/>
    <w:rsid w:val="009F4FE8"/>
    <w:rsid w:val="00A02B2C"/>
    <w:rsid w:val="00A03EFF"/>
    <w:rsid w:val="00A117D6"/>
    <w:rsid w:val="00A11C28"/>
    <w:rsid w:val="00A339EC"/>
    <w:rsid w:val="00A44EDA"/>
    <w:rsid w:val="00A54E10"/>
    <w:rsid w:val="00A61E57"/>
    <w:rsid w:val="00A671CF"/>
    <w:rsid w:val="00A67247"/>
    <w:rsid w:val="00A727D0"/>
    <w:rsid w:val="00A74910"/>
    <w:rsid w:val="00A80382"/>
    <w:rsid w:val="00A8318F"/>
    <w:rsid w:val="00A943DA"/>
    <w:rsid w:val="00A97F2F"/>
    <w:rsid w:val="00AA2250"/>
    <w:rsid w:val="00AF131B"/>
    <w:rsid w:val="00B407D0"/>
    <w:rsid w:val="00B463B2"/>
    <w:rsid w:val="00B675AB"/>
    <w:rsid w:val="00B715E9"/>
    <w:rsid w:val="00B771A0"/>
    <w:rsid w:val="00BA0DA4"/>
    <w:rsid w:val="00BA10DD"/>
    <w:rsid w:val="00BA35AE"/>
    <w:rsid w:val="00BB4C11"/>
    <w:rsid w:val="00BC1C47"/>
    <w:rsid w:val="00BD091B"/>
    <w:rsid w:val="00BE0F99"/>
    <w:rsid w:val="00BF0516"/>
    <w:rsid w:val="00BF435E"/>
    <w:rsid w:val="00BF51F8"/>
    <w:rsid w:val="00BF642F"/>
    <w:rsid w:val="00C001B5"/>
    <w:rsid w:val="00C1700A"/>
    <w:rsid w:val="00C21CE1"/>
    <w:rsid w:val="00C40771"/>
    <w:rsid w:val="00C55145"/>
    <w:rsid w:val="00C65E61"/>
    <w:rsid w:val="00C77F47"/>
    <w:rsid w:val="00C93037"/>
    <w:rsid w:val="00C93191"/>
    <w:rsid w:val="00CA0517"/>
    <w:rsid w:val="00CB3966"/>
    <w:rsid w:val="00CC0346"/>
    <w:rsid w:val="00CC5E49"/>
    <w:rsid w:val="00CD12B1"/>
    <w:rsid w:val="00CD13E1"/>
    <w:rsid w:val="00CD794E"/>
    <w:rsid w:val="00CD7A65"/>
    <w:rsid w:val="00CE3DB8"/>
    <w:rsid w:val="00D12A49"/>
    <w:rsid w:val="00D207D5"/>
    <w:rsid w:val="00D268DB"/>
    <w:rsid w:val="00D26F72"/>
    <w:rsid w:val="00D4183D"/>
    <w:rsid w:val="00D550EC"/>
    <w:rsid w:val="00D65FEA"/>
    <w:rsid w:val="00D66353"/>
    <w:rsid w:val="00D77550"/>
    <w:rsid w:val="00DC48FF"/>
    <w:rsid w:val="00DF3B7D"/>
    <w:rsid w:val="00E037DC"/>
    <w:rsid w:val="00E36331"/>
    <w:rsid w:val="00E41029"/>
    <w:rsid w:val="00E5380A"/>
    <w:rsid w:val="00E54143"/>
    <w:rsid w:val="00E57549"/>
    <w:rsid w:val="00E72033"/>
    <w:rsid w:val="00E96134"/>
    <w:rsid w:val="00EA1F22"/>
    <w:rsid w:val="00EB0C5E"/>
    <w:rsid w:val="00ED310E"/>
    <w:rsid w:val="00ED5689"/>
    <w:rsid w:val="00EF0342"/>
    <w:rsid w:val="00EF1C69"/>
    <w:rsid w:val="00EF45AE"/>
    <w:rsid w:val="00EF5833"/>
    <w:rsid w:val="00F10658"/>
    <w:rsid w:val="00F1580D"/>
    <w:rsid w:val="00F164C0"/>
    <w:rsid w:val="00F272A6"/>
    <w:rsid w:val="00F46133"/>
    <w:rsid w:val="00F52493"/>
    <w:rsid w:val="00F92915"/>
    <w:rsid w:val="00F94ED2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0">
    <w:name w:val="Заголовок1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3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4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80694B"/>
    <w:pPr>
      <w:spacing w:after="120" w:line="480" w:lineRule="auto"/>
      <w:ind w:left="283"/>
    </w:pPr>
  </w:style>
  <w:style w:type="paragraph" w:customStyle="1" w:styleId="111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6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7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9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2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0694B"/>
    <w:pPr>
      <w:keepNext/>
      <w:tabs>
        <w:tab w:val="left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qFormat/>
    <w:locked/>
    <w:rsid w:val="007A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40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8A402C"/>
    <w:pPr>
      <w:keepNext/>
      <w:suppressAutoHyphens w:val="0"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8A402C"/>
    <w:pPr>
      <w:keepNext/>
      <w:suppressAutoHyphens w:val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8A402C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91E3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qFormat/>
    <w:rsid w:val="0080694B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qFormat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qFormat/>
    <w:rsid w:val="0080694B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qFormat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qFormat/>
    <w:rsid w:val="0080694B"/>
    <w:rPr>
      <w:rFonts w:ascii="Symbol" w:hAnsi="Symbol" w:cs="Symbol"/>
    </w:rPr>
  </w:style>
  <w:style w:type="character" w:customStyle="1" w:styleId="WW8Num5z0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qFormat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80694B"/>
    <w:rPr>
      <w:rFonts w:ascii="Symbol" w:hAnsi="Symbol" w:cs="Symbol"/>
    </w:rPr>
  </w:style>
  <w:style w:type="character" w:customStyle="1" w:styleId="WW8Num8z0">
    <w:name w:val="WW8Num8z0"/>
    <w:uiPriority w:val="99"/>
    <w:qFormat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qFormat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qFormat/>
    <w:rsid w:val="0080694B"/>
    <w:rPr>
      <w:rFonts w:ascii="Symbol" w:hAnsi="Symbol" w:cs="Symbol"/>
    </w:rPr>
  </w:style>
  <w:style w:type="character" w:customStyle="1" w:styleId="WW8Num9z0">
    <w:name w:val="WW8Num9z0"/>
    <w:uiPriority w:val="99"/>
    <w:qFormat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qFormat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qFormat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qFormat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qFormat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qFormat/>
    <w:rsid w:val="0080694B"/>
    <w:rPr>
      <w:rFonts w:ascii="Symbol" w:hAnsi="Symbol" w:cs="Symbol"/>
    </w:rPr>
  </w:style>
  <w:style w:type="character" w:customStyle="1" w:styleId="11">
    <w:name w:val="Основной шрифт абзаца1"/>
    <w:qFormat/>
    <w:rsid w:val="0080694B"/>
  </w:style>
  <w:style w:type="character" w:customStyle="1" w:styleId="a3">
    <w:name w:val="Основной шрифт"/>
    <w:uiPriority w:val="99"/>
    <w:qFormat/>
    <w:rsid w:val="0080694B"/>
  </w:style>
  <w:style w:type="character" w:styleId="a4">
    <w:name w:val="page number"/>
    <w:basedOn w:val="11"/>
    <w:qFormat/>
    <w:rsid w:val="0080694B"/>
  </w:style>
  <w:style w:type="character" w:customStyle="1" w:styleId="a5">
    <w:name w:val="Основной текст Знак"/>
    <w:basedOn w:val="a0"/>
    <w:qFormat/>
    <w:rsid w:val="00791E35"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791E35"/>
    <w:rPr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791E35"/>
    <w:rPr>
      <w:sz w:val="24"/>
      <w:szCs w:val="24"/>
      <w:lang w:eastAsia="zh-CN"/>
    </w:rPr>
  </w:style>
  <w:style w:type="character" w:customStyle="1" w:styleId="a8">
    <w:name w:val="Текст выноски Знак"/>
    <w:basedOn w:val="a0"/>
    <w:qFormat/>
    <w:rsid w:val="00791E35"/>
    <w:rPr>
      <w:sz w:val="0"/>
      <w:szCs w:val="0"/>
      <w:lang w:eastAsia="zh-CN"/>
    </w:rPr>
  </w:style>
  <w:style w:type="character" w:customStyle="1" w:styleId="a9">
    <w:name w:val="Гипертекстовая ссылка"/>
    <w:basedOn w:val="a0"/>
    <w:qFormat/>
    <w:rsid w:val="00465424"/>
    <w:rPr>
      <w:color w:val="auto"/>
    </w:rPr>
  </w:style>
  <w:style w:type="character" w:customStyle="1" w:styleId="-">
    <w:name w:val="Интернет-ссылка"/>
    <w:unhideWhenUsed/>
    <w:rsid w:val="009E6E13"/>
    <w:rPr>
      <w:color w:val="0000FF"/>
      <w:u w:val="single"/>
    </w:rPr>
  </w:style>
  <w:style w:type="character" w:customStyle="1" w:styleId="21">
    <w:name w:val="Основной текст (2)"/>
    <w:link w:val="22"/>
    <w:qFormat/>
    <w:rsid w:val="00E9200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aa">
    <w:name w:val="Strong"/>
    <w:basedOn w:val="a0"/>
    <w:qFormat/>
    <w:locked/>
    <w:rsid w:val="00E9200A"/>
    <w:rPr>
      <w:b/>
      <w:bCs/>
    </w:rPr>
  </w:style>
  <w:style w:type="character" w:customStyle="1" w:styleId="ab">
    <w:name w:val="Цветовое выделение"/>
    <w:uiPriority w:val="99"/>
    <w:qFormat/>
    <w:rsid w:val="00280B8D"/>
    <w:rPr>
      <w:b/>
      <w:color w:val="26282F"/>
    </w:rPr>
  </w:style>
  <w:style w:type="character" w:customStyle="1" w:styleId="mw-headline">
    <w:name w:val="mw-headline"/>
    <w:basedOn w:val="a0"/>
    <w:qFormat/>
    <w:rsid w:val="00280B8D"/>
  </w:style>
  <w:style w:type="character" w:customStyle="1" w:styleId="30">
    <w:name w:val="Заголовок 3 Знак"/>
    <w:basedOn w:val="a0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A402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8A402C"/>
    <w:rPr>
      <w:sz w:val="24"/>
    </w:rPr>
  </w:style>
  <w:style w:type="character" w:customStyle="1" w:styleId="60">
    <w:name w:val="Заголовок 6 Знак"/>
    <w:basedOn w:val="a0"/>
    <w:link w:val="6"/>
    <w:qFormat/>
    <w:rsid w:val="008A402C"/>
    <w:rPr>
      <w:b/>
      <w:bCs/>
      <w:sz w:val="22"/>
      <w:szCs w:val="22"/>
      <w:lang w:eastAsia="en-US"/>
    </w:rPr>
  </w:style>
  <w:style w:type="character" w:customStyle="1" w:styleId="Absatz-Standardschriftart">
    <w:name w:val="Absatz-Standardschriftart"/>
    <w:qFormat/>
    <w:rsid w:val="008A402C"/>
  </w:style>
  <w:style w:type="character" w:customStyle="1" w:styleId="31">
    <w:name w:val="Знак Знак3"/>
    <w:qFormat/>
    <w:rsid w:val="008A402C"/>
    <w:rPr>
      <w:sz w:val="24"/>
      <w:szCs w:val="24"/>
      <w:lang w:val="ru-RU" w:eastAsia="ar-SA" w:bidi="ar-SA"/>
    </w:rPr>
  </w:style>
  <w:style w:type="character" w:customStyle="1" w:styleId="ac">
    <w:name w:val="Заголовок Знак"/>
    <w:basedOn w:val="a0"/>
    <w:qFormat/>
    <w:rsid w:val="008A402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qFormat/>
    <w:rsid w:val="008A402C"/>
    <w:rPr>
      <w:sz w:val="24"/>
      <w:szCs w:val="24"/>
      <w:lang w:eastAsia="ar-SA"/>
    </w:rPr>
  </w:style>
  <w:style w:type="character" w:customStyle="1" w:styleId="FontStyle35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qFormat/>
    <w:rsid w:val="008A402C"/>
  </w:style>
  <w:style w:type="character" w:customStyle="1" w:styleId="28">
    <w:name w:val="стиль28"/>
    <w:basedOn w:val="a0"/>
    <w:qFormat/>
    <w:rsid w:val="008A402C"/>
  </w:style>
  <w:style w:type="character" w:customStyle="1" w:styleId="23">
    <w:name w:val="Основной текст (2)_"/>
    <w:link w:val="23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xact">
    <w:name w:val="Основной текст (2) Exact"/>
    <w:qFormat/>
    <w:rsid w:val="008A402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mw-editsection1">
    <w:name w:val="mw-editsection1"/>
    <w:basedOn w:val="a0"/>
    <w:qFormat/>
    <w:rsid w:val="008A402C"/>
  </w:style>
  <w:style w:type="character" w:customStyle="1" w:styleId="mw-editsection-bracket">
    <w:name w:val="mw-editsection-bracket"/>
    <w:basedOn w:val="a0"/>
    <w:qFormat/>
    <w:rsid w:val="008A402C"/>
  </w:style>
  <w:style w:type="character" w:customStyle="1" w:styleId="mw-editsection-divider1">
    <w:name w:val="mw-editsection-divider1"/>
    <w:basedOn w:val="a0"/>
    <w:qFormat/>
    <w:rsid w:val="008A402C"/>
    <w:rPr>
      <w:color w:val="54595D"/>
    </w:rPr>
  </w:style>
  <w:style w:type="character" w:customStyle="1" w:styleId="22">
    <w:name w:val="Основной текст с отступом 2 Знак"/>
    <w:basedOn w:val="a0"/>
    <w:link w:val="21"/>
    <w:qFormat/>
    <w:rsid w:val="008A402C"/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qFormat/>
    <w:rsid w:val="008A402C"/>
    <w:rPr>
      <w:rFonts w:ascii="Calibri" w:hAnsi="Calibri"/>
      <w:sz w:val="23"/>
    </w:rPr>
  </w:style>
  <w:style w:type="character" w:customStyle="1" w:styleId="SubtitleChar">
    <w:name w:val="Subtitle Char"/>
    <w:basedOn w:val="a0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"/>
    <w:qFormat/>
    <w:rsid w:val="008A402C"/>
    <w:rPr>
      <w:rFonts w:ascii="Courier New" w:hAnsi="Courier New" w:cs="Courier New"/>
    </w:rPr>
  </w:style>
  <w:style w:type="character" w:customStyle="1" w:styleId="61">
    <w:name w:val="Знак Знак6"/>
    <w:qFormat/>
    <w:rsid w:val="008A402C"/>
    <w:rPr>
      <w:sz w:val="23"/>
      <w:lang w:val="ru-RU" w:eastAsia="ru-RU"/>
    </w:rPr>
  </w:style>
  <w:style w:type="character" w:customStyle="1" w:styleId="af">
    <w:name w:val="Схема документа Знак"/>
    <w:basedOn w:val="a0"/>
    <w:qFormat/>
    <w:rsid w:val="008A402C"/>
    <w:rPr>
      <w:rFonts w:ascii="Tahoma" w:hAnsi="Tahoma" w:cs="Tahoma"/>
      <w:shd w:val="clear" w:color="auto" w:fill="000080"/>
      <w:lang w:eastAsia="en-US"/>
    </w:rPr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80694B"/>
    <w:pPr>
      <w:spacing w:line="360" w:lineRule="auto"/>
      <w:jc w:val="both"/>
    </w:pPr>
    <w:rPr>
      <w:sz w:val="26"/>
      <w:szCs w:val="26"/>
    </w:rPr>
  </w:style>
  <w:style w:type="paragraph" w:styleId="af1">
    <w:name w:val="List"/>
    <w:basedOn w:val="af0"/>
    <w:rsid w:val="0080694B"/>
  </w:style>
  <w:style w:type="paragraph" w:styleId="af2">
    <w:name w:val="caption"/>
    <w:basedOn w:val="a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itle"/>
    <w:basedOn w:val="a"/>
    <w:next w:val="af0"/>
    <w:qFormat/>
    <w:locked/>
    <w:rsid w:val="008A402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0">
    <w:name w:val="Заголовок11"/>
    <w:basedOn w:val="a"/>
    <w:next w:val="af0"/>
    <w:uiPriority w:val="99"/>
    <w:qFormat/>
    <w:rsid w:val="0080694B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13">
    <w:name w:val="Указатель1"/>
    <w:basedOn w:val="a"/>
    <w:qFormat/>
    <w:rsid w:val="0080694B"/>
    <w:pPr>
      <w:suppressLineNumbers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80694B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80694B"/>
    <w:pPr>
      <w:tabs>
        <w:tab w:val="center" w:pos="4153"/>
        <w:tab w:val="right" w:pos="8306"/>
      </w:tabs>
    </w:pPr>
  </w:style>
  <w:style w:type="paragraph" w:customStyle="1" w:styleId="14">
    <w:name w:val="Знак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Balloon Text"/>
    <w:basedOn w:val="a"/>
    <w:qFormat/>
    <w:rsid w:val="0080694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80694B"/>
    <w:pPr>
      <w:spacing w:after="120" w:line="480" w:lineRule="auto"/>
      <w:ind w:left="283"/>
    </w:pPr>
  </w:style>
  <w:style w:type="paragraph" w:customStyle="1" w:styleId="111">
    <w:name w:val="Знак11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80694B"/>
    <w:pPr>
      <w:widowControl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qFormat/>
    <w:rsid w:val="008069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80694B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80694B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qFormat/>
    <w:rsid w:val="0080694B"/>
  </w:style>
  <w:style w:type="paragraph" w:customStyle="1" w:styleId="ConsPlusNormal">
    <w:name w:val="ConsPlusNormal"/>
    <w:qFormat/>
    <w:rsid w:val="00C9338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qFormat/>
    <w:rsid w:val="00225E6B"/>
    <w:pPr>
      <w:ind w:right="19772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qFormat/>
    <w:rsid w:val="00280B8D"/>
    <w:pPr>
      <w:widowControl w:val="0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280B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Normal (Web)"/>
    <w:basedOn w:val="a"/>
    <w:uiPriority w:val="99"/>
    <w:qFormat/>
    <w:rsid w:val="00280B8D"/>
    <w:pPr>
      <w:suppressAutoHyphens w:val="0"/>
      <w:spacing w:beforeAutospacing="1" w:afterAutospacing="1"/>
    </w:pPr>
    <w:rPr>
      <w:lang w:eastAsia="ru-RU"/>
    </w:rPr>
  </w:style>
  <w:style w:type="paragraph" w:customStyle="1" w:styleId="16">
    <w:name w:val="Название1"/>
    <w:basedOn w:val="a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ConsPlusTitle">
    <w:name w:val="ConsPlusTitle"/>
    <w:qFormat/>
    <w:rsid w:val="008A402C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f0">
    <w:name w:val="Body Text Indent"/>
    <w:basedOn w:val="a"/>
    <w:rsid w:val="008A402C"/>
    <w:pPr>
      <w:spacing w:after="120"/>
      <w:ind w:left="283"/>
    </w:pPr>
    <w:rPr>
      <w:lang w:eastAsia="ar-SA"/>
    </w:rPr>
  </w:style>
  <w:style w:type="paragraph" w:customStyle="1" w:styleId="51">
    <w:name w:val="Знак5 Знак Знак Знак"/>
    <w:basedOn w:val="a"/>
    <w:qFormat/>
    <w:rsid w:val="008A40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qFormat/>
    <w:rsid w:val="008A402C"/>
    <w:pPr>
      <w:widowControl w:val="0"/>
      <w:suppressAutoHyphens w:val="0"/>
      <w:spacing w:line="269" w:lineRule="exact"/>
      <w:jc w:val="center"/>
    </w:pPr>
    <w:rPr>
      <w:lang w:eastAsia="ru-RU"/>
    </w:rPr>
  </w:style>
  <w:style w:type="paragraph" w:customStyle="1" w:styleId="Style18">
    <w:name w:val="Style18"/>
    <w:basedOn w:val="a"/>
    <w:qFormat/>
    <w:rsid w:val="008A402C"/>
    <w:pPr>
      <w:widowControl w:val="0"/>
      <w:suppressAutoHyphens w:val="0"/>
      <w:spacing w:line="274" w:lineRule="exact"/>
      <w:jc w:val="both"/>
    </w:pPr>
    <w:rPr>
      <w:lang w:eastAsia="ru-RU"/>
    </w:rPr>
  </w:style>
  <w:style w:type="paragraph" w:customStyle="1" w:styleId="17">
    <w:name w:val="Абзац списка1"/>
    <w:basedOn w:val="a"/>
    <w:qFormat/>
    <w:rsid w:val="008A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8A402C"/>
    <w:pPr>
      <w:widowControl w:val="0"/>
      <w:suppressAutoHyphens w:val="0"/>
      <w:jc w:val="both"/>
    </w:pPr>
    <w:rPr>
      <w:rFonts w:ascii="Arial" w:eastAsia="Calibri" w:hAnsi="Arial" w:cs="Arial"/>
      <w:lang w:eastAsia="ru-RU"/>
    </w:rPr>
  </w:style>
  <w:style w:type="paragraph" w:customStyle="1" w:styleId="ConsPlusCell">
    <w:name w:val="ConsPlusCell"/>
    <w:uiPriority w:val="99"/>
    <w:qFormat/>
    <w:rsid w:val="008A402C"/>
    <w:pPr>
      <w:widowControl w:val="0"/>
    </w:pPr>
    <w:rPr>
      <w:rFonts w:ascii="Calibri" w:hAnsi="Calibri" w:cs="Calibri"/>
      <w:sz w:val="22"/>
      <w:szCs w:val="22"/>
    </w:rPr>
  </w:style>
  <w:style w:type="paragraph" w:styleId="aff2">
    <w:name w:val="No Spacing"/>
    <w:uiPriority w:val="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rsid w:val="008A402C"/>
    <w:pPr>
      <w:spacing w:after="120" w:line="480" w:lineRule="auto"/>
      <w:ind w:left="283"/>
    </w:pPr>
    <w:rPr>
      <w:lang w:eastAsia="ar-SA"/>
    </w:rPr>
  </w:style>
  <w:style w:type="paragraph" w:styleId="aff3">
    <w:name w:val="Subtitle"/>
    <w:basedOn w:val="a"/>
    <w:qFormat/>
    <w:locked/>
    <w:rsid w:val="008A402C"/>
    <w:pPr>
      <w:tabs>
        <w:tab w:val="left" w:pos="1701"/>
      </w:tabs>
      <w:suppressAutoHyphens w:val="0"/>
    </w:pPr>
    <w:rPr>
      <w:rFonts w:ascii="Calibri" w:hAnsi="Calibri"/>
      <w:sz w:val="23"/>
      <w:szCs w:val="20"/>
      <w:lang w:eastAsia="ru-RU"/>
    </w:rPr>
  </w:style>
  <w:style w:type="paragraph" w:customStyle="1" w:styleId="310">
    <w:name w:val="Основной текст 31"/>
    <w:basedOn w:val="a"/>
    <w:qFormat/>
    <w:rsid w:val="008A402C"/>
    <w:pPr>
      <w:suppressAutoHyphens w:val="0"/>
    </w:pPr>
    <w:rPr>
      <w:szCs w:val="20"/>
      <w:lang w:eastAsia="ru-RU"/>
    </w:rPr>
  </w:style>
  <w:style w:type="paragraph" w:customStyle="1" w:styleId="aff4">
    <w:name w:val="Прижатый влево"/>
    <w:basedOn w:val="a"/>
    <w:next w:val="a"/>
    <w:qFormat/>
    <w:rsid w:val="008A402C"/>
    <w:pPr>
      <w:widowControl w:val="0"/>
      <w:suppressAutoHyphens w:val="0"/>
    </w:pPr>
    <w:rPr>
      <w:rFonts w:ascii="Times New Roman CYR" w:hAnsi="Times New Roman CYR" w:cs="Times New Roman CYR"/>
      <w:lang w:eastAsia="ru-RU"/>
    </w:rPr>
  </w:style>
  <w:style w:type="paragraph" w:styleId="HTML0">
    <w:name w:val="HTML Preformatted"/>
    <w:basedOn w:val="a"/>
    <w:qFormat/>
    <w:rsid w:val="008A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8">
    <w:name w:val="Без интервала1"/>
    <w:qFormat/>
    <w:rsid w:val="008A402C"/>
    <w:rPr>
      <w:rFonts w:ascii="Calibri" w:eastAsia="Calibri" w:hAnsi="Calibri"/>
      <w:sz w:val="22"/>
      <w:szCs w:val="22"/>
      <w:lang w:eastAsia="en-US"/>
    </w:rPr>
  </w:style>
  <w:style w:type="paragraph" w:styleId="aff5">
    <w:name w:val="Document Map"/>
    <w:basedOn w:val="a"/>
    <w:qFormat/>
    <w:rsid w:val="008A402C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qFormat/>
    <w:rsid w:val="001F32E9"/>
    <w:rPr>
      <w:rFonts w:eastAsiaTheme="minorHAnsi"/>
      <w:color w:val="000000"/>
      <w:sz w:val="24"/>
      <w:szCs w:val="24"/>
      <w:lang w:eastAsia="en-US"/>
    </w:rPr>
  </w:style>
  <w:style w:type="paragraph" w:customStyle="1" w:styleId="aff6">
    <w:name w:val="Знак Знак Знак"/>
    <w:basedOn w:val="a"/>
    <w:qFormat/>
    <w:rsid w:val="00CA575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50523A"/>
    <w:pPr>
      <w:suppressAutoHyphens w:val="0"/>
      <w:spacing w:beforeAutospacing="1" w:afterAutospacing="1"/>
    </w:pPr>
    <w:rPr>
      <w:lang w:eastAsia="ru-RU"/>
    </w:rPr>
  </w:style>
  <w:style w:type="table" w:styleId="aff7">
    <w:name w:val="Table Grid"/>
    <w:basedOn w:val="a1"/>
    <w:uiPriority w:val="59"/>
    <w:rsid w:val="00280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Hyperlink"/>
    <w:basedOn w:val="a0"/>
    <w:uiPriority w:val="99"/>
    <w:semiHidden/>
    <w:unhideWhenUsed/>
    <w:rsid w:val="009220C6"/>
    <w:rPr>
      <w:color w:val="0000FF" w:themeColor="hyperlink"/>
      <w:u w:val="single"/>
    </w:rPr>
  </w:style>
  <w:style w:type="paragraph" w:customStyle="1" w:styleId="19">
    <w:name w:val="Заголовок №1"/>
    <w:basedOn w:val="a"/>
    <w:rsid w:val="00E36331"/>
    <w:pPr>
      <w:shd w:val="clear" w:color="auto" w:fill="FFFFFF"/>
      <w:spacing w:after="360" w:line="518" w:lineRule="exact"/>
      <w:ind w:firstLine="4200"/>
    </w:pPr>
    <w:rPr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029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A297-0647-414F-ACCA-ED73339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2024-05-07T23:46:00Z</cp:lastPrinted>
  <dcterms:created xsi:type="dcterms:W3CDTF">2024-05-08T00:16:00Z</dcterms:created>
  <dcterms:modified xsi:type="dcterms:W3CDTF">2024-05-08T00:16:00Z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