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F" w:rsidRDefault="002560CF" w:rsidP="008E0DE9">
      <w:pPr>
        <w:widowControl w:val="0"/>
        <w:jc w:val="center"/>
        <w:rPr>
          <w:sz w:val="40"/>
        </w:rPr>
      </w:pPr>
    </w:p>
    <w:p w:rsidR="002560CF" w:rsidRDefault="002560CF" w:rsidP="008E0DE9">
      <w:pPr>
        <w:widowControl w:val="0"/>
        <w:jc w:val="center"/>
        <w:rPr>
          <w:sz w:val="40"/>
        </w:rPr>
      </w:pPr>
    </w:p>
    <w:p w:rsidR="008E0DE9" w:rsidRDefault="008E0DE9" w:rsidP="008E0DE9">
      <w:pPr>
        <w:widowControl w:val="0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9" w:rsidRDefault="008E0DE9" w:rsidP="008E0DE9">
      <w:pPr>
        <w:widowControl w:val="0"/>
        <w:jc w:val="center"/>
        <w:rPr>
          <w:sz w:val="28"/>
        </w:rPr>
      </w:pPr>
    </w:p>
    <w:p w:rsidR="008E0DE9" w:rsidRPr="002C6659" w:rsidRDefault="008E0DE9" w:rsidP="008E0DE9">
      <w:pPr>
        <w:pStyle w:val="1"/>
        <w:keepNext w:val="0"/>
        <w:widowControl w:val="0"/>
        <w:ind w:firstLine="0"/>
        <w:rPr>
          <w:rFonts w:ascii="Times New Roman" w:hAnsi="Times New Roman"/>
          <w:szCs w:val="24"/>
        </w:rPr>
      </w:pPr>
      <w:r w:rsidRPr="002C6659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 xml:space="preserve"> </w:t>
      </w:r>
      <w:r w:rsidRPr="002C6659">
        <w:rPr>
          <w:rFonts w:ascii="Times New Roman" w:hAnsi="Times New Roman"/>
          <w:szCs w:val="24"/>
        </w:rPr>
        <w:t>ДАЛЬНЕРЕЧЕНСКОГО МУНИЦИПАЛЬНОГО РАЙОНА</w:t>
      </w:r>
    </w:p>
    <w:p w:rsidR="008E0DE9" w:rsidRDefault="008E0DE9" w:rsidP="008E0DE9">
      <w:pPr>
        <w:widowControl w:val="0"/>
        <w:ind w:hanging="180"/>
        <w:jc w:val="center"/>
        <w:rPr>
          <w:sz w:val="26"/>
          <w:szCs w:val="26"/>
        </w:rPr>
      </w:pPr>
    </w:p>
    <w:p w:rsidR="008E0DE9" w:rsidRDefault="00A71CC6" w:rsidP="008E0DE9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0DE9">
        <w:rPr>
          <w:rFonts w:ascii="Times New Roman" w:hAnsi="Times New Roman"/>
          <w:sz w:val="26"/>
          <w:szCs w:val="26"/>
        </w:rPr>
        <w:t>ПОСТАНОВЛЕНИЕ</w:t>
      </w:r>
    </w:p>
    <w:p w:rsidR="008E0DE9" w:rsidRDefault="008E0DE9" w:rsidP="008E0DE9">
      <w:pPr>
        <w:widowControl w:val="0"/>
        <w:jc w:val="both"/>
        <w:rPr>
          <w:sz w:val="26"/>
          <w:szCs w:val="26"/>
        </w:rPr>
      </w:pPr>
    </w:p>
    <w:p w:rsidR="008E0DE9" w:rsidRPr="0000286A" w:rsidRDefault="00F515E1" w:rsidP="008E0DE9">
      <w:pPr>
        <w:widowControl w:val="0"/>
        <w:jc w:val="both"/>
        <w:rPr>
          <w:sz w:val="22"/>
          <w:szCs w:val="22"/>
          <w:u w:val="single"/>
        </w:rPr>
      </w:pPr>
      <w:r>
        <w:rPr>
          <w:b/>
          <w:sz w:val="20"/>
          <w:u w:val="single"/>
        </w:rPr>
        <w:t>06 сентября</w:t>
      </w:r>
      <w:r w:rsidR="008E0DE9">
        <w:rPr>
          <w:b/>
          <w:sz w:val="20"/>
          <w:u w:val="single"/>
        </w:rPr>
        <w:t xml:space="preserve">  20</w:t>
      </w:r>
      <w:r w:rsidR="00454EC2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3</w:t>
      </w:r>
      <w:r w:rsidR="008E0DE9" w:rsidRPr="00312819">
        <w:rPr>
          <w:b/>
          <w:sz w:val="20"/>
          <w:u w:val="single"/>
        </w:rPr>
        <w:t>г</w:t>
      </w:r>
      <w:r w:rsidR="008E0DE9">
        <w:rPr>
          <w:b/>
          <w:sz w:val="20"/>
          <w:u w:val="single"/>
        </w:rPr>
        <w:t>.</w:t>
      </w:r>
      <w:r w:rsidR="008E0DE9">
        <w:rPr>
          <w:b/>
          <w:sz w:val="20"/>
        </w:rPr>
        <w:t xml:space="preserve">                                      </w:t>
      </w:r>
      <w:r w:rsidR="008E0DE9" w:rsidRPr="00312819">
        <w:rPr>
          <w:b/>
          <w:sz w:val="20"/>
        </w:rPr>
        <w:t xml:space="preserve">  </w:t>
      </w:r>
      <w:r w:rsidR="008E0DE9">
        <w:rPr>
          <w:b/>
          <w:sz w:val="20"/>
        </w:rPr>
        <w:t xml:space="preserve">    </w:t>
      </w:r>
      <w:r w:rsidR="00A71CC6">
        <w:rPr>
          <w:b/>
          <w:sz w:val="20"/>
        </w:rPr>
        <w:t xml:space="preserve">  </w:t>
      </w:r>
      <w:r w:rsidR="008E0DE9" w:rsidRPr="00312819">
        <w:rPr>
          <w:b/>
          <w:sz w:val="20"/>
        </w:rPr>
        <w:t xml:space="preserve"> г. Дальнереченск</w:t>
      </w:r>
      <w:r w:rsidR="008E0DE9" w:rsidRPr="003A3D53">
        <w:rPr>
          <w:b/>
          <w:sz w:val="22"/>
          <w:szCs w:val="22"/>
        </w:rPr>
        <w:t xml:space="preserve">                         </w:t>
      </w:r>
      <w:r w:rsidR="008E0DE9">
        <w:rPr>
          <w:b/>
          <w:sz w:val="22"/>
          <w:szCs w:val="22"/>
        </w:rPr>
        <w:t xml:space="preserve">                        </w:t>
      </w:r>
      <w:r w:rsidR="008E0DE9" w:rsidRPr="003A3D53">
        <w:rPr>
          <w:b/>
          <w:sz w:val="22"/>
          <w:szCs w:val="22"/>
        </w:rPr>
        <w:t xml:space="preserve"> </w:t>
      </w:r>
      <w:r w:rsidR="008E0DE9" w:rsidRPr="00312819">
        <w:rPr>
          <w:b/>
          <w:sz w:val="20"/>
        </w:rPr>
        <w:t>№</w:t>
      </w:r>
      <w:r w:rsidR="008E0DE9">
        <w:rPr>
          <w:b/>
          <w:sz w:val="20"/>
        </w:rPr>
        <w:t xml:space="preserve">   </w:t>
      </w:r>
      <w:r w:rsidR="00D120F4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99</w:t>
      </w:r>
      <w:r w:rsidR="008E0DE9" w:rsidRPr="00453CF4">
        <w:rPr>
          <w:b/>
          <w:sz w:val="20"/>
          <w:u w:val="single"/>
        </w:rPr>
        <w:t>-</w:t>
      </w:r>
      <w:r w:rsidR="008E0DE9" w:rsidRPr="007977D6">
        <w:rPr>
          <w:b/>
          <w:sz w:val="20"/>
          <w:u w:val="single"/>
        </w:rPr>
        <w:t xml:space="preserve"> </w:t>
      </w:r>
      <w:r w:rsidR="008E0DE9">
        <w:rPr>
          <w:b/>
          <w:sz w:val="20"/>
          <w:u w:val="single"/>
        </w:rPr>
        <w:t>п</w:t>
      </w:r>
      <w:r w:rsidR="008E0DE9" w:rsidRPr="007977D6">
        <w:rPr>
          <w:b/>
          <w:sz w:val="20"/>
          <w:u w:val="single"/>
        </w:rPr>
        <w:t>а</w:t>
      </w:r>
    </w:p>
    <w:p w:rsidR="00355756" w:rsidRDefault="00355756" w:rsidP="00355756">
      <w:pPr>
        <w:tabs>
          <w:tab w:val="left" w:pos="8820"/>
        </w:tabs>
        <w:jc w:val="center"/>
        <w:rPr>
          <w:b/>
        </w:rPr>
      </w:pPr>
    </w:p>
    <w:p w:rsidR="00355756" w:rsidRPr="0025449F" w:rsidRDefault="00355756" w:rsidP="00355756">
      <w:pPr>
        <w:tabs>
          <w:tab w:val="left" w:pos="8820"/>
        </w:tabs>
        <w:rPr>
          <w:b/>
        </w:rPr>
      </w:pP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>Об утверждении порядка мониторинга системы теплоснабжения</w:t>
      </w: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Дальнереченского </w:t>
      </w:r>
      <w:r w:rsidR="008E0DE9" w:rsidRPr="00851EE5">
        <w:rPr>
          <w:b/>
          <w:sz w:val="28"/>
          <w:szCs w:val="28"/>
        </w:rPr>
        <w:t>муниципального района</w:t>
      </w: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          В соответствии с Федеральным законом от 27.07.2010 N 190-ФЗ                        "О теплоснабжении", Приказом Министерства энергетики Российской Федерации от 12.03.2013 N 103 "Об утверждении Правил оценки готовности к отопительному сезону" администрация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ПОСТАНОВЛЯЕТ: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1. Утвердить Порядок мониторинга системы теплоснабжения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(прилагается). 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2. Отделу </w:t>
      </w:r>
      <w:r w:rsidR="008E0DE9" w:rsidRPr="00851EE5">
        <w:rPr>
          <w:sz w:val="28"/>
          <w:szCs w:val="28"/>
        </w:rPr>
        <w:t xml:space="preserve">по работе с территориями и </w:t>
      </w:r>
      <w:r w:rsidRPr="00851EE5">
        <w:rPr>
          <w:sz w:val="28"/>
          <w:szCs w:val="28"/>
        </w:rPr>
        <w:t>делопроизводств</w:t>
      </w:r>
      <w:r w:rsidR="008E0DE9" w:rsidRPr="00851EE5">
        <w:rPr>
          <w:sz w:val="28"/>
          <w:szCs w:val="28"/>
        </w:rPr>
        <w:t>ом</w:t>
      </w:r>
      <w:r w:rsidRPr="00851EE5">
        <w:rPr>
          <w:sz w:val="28"/>
          <w:szCs w:val="28"/>
        </w:rPr>
        <w:t xml:space="preserve"> администрации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</w:t>
      </w:r>
      <w:r w:rsidR="008E0DE9" w:rsidRPr="00851EE5">
        <w:rPr>
          <w:sz w:val="28"/>
          <w:szCs w:val="28"/>
        </w:rPr>
        <w:t>разместить</w:t>
      </w:r>
      <w:r w:rsidRPr="00851EE5">
        <w:rPr>
          <w:sz w:val="28"/>
          <w:szCs w:val="28"/>
        </w:rPr>
        <w:t xml:space="preserve"> настоящее постановление  на официальном интернет-сайте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>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3. </w:t>
      </w:r>
      <w:r w:rsidR="008E0DE9" w:rsidRPr="00851EE5">
        <w:rPr>
          <w:sz w:val="28"/>
          <w:szCs w:val="28"/>
        </w:rPr>
        <w:t xml:space="preserve">  </w:t>
      </w:r>
      <w:r w:rsidRPr="00851EE5">
        <w:rPr>
          <w:sz w:val="28"/>
          <w:szCs w:val="28"/>
        </w:rPr>
        <w:t xml:space="preserve">Контроль за исполнением настоящего постановления </w:t>
      </w:r>
      <w:r w:rsidR="008E0DE9" w:rsidRPr="00851EE5">
        <w:rPr>
          <w:sz w:val="28"/>
          <w:szCs w:val="28"/>
        </w:rPr>
        <w:t>оставляю за собой.</w:t>
      </w:r>
    </w:p>
    <w:p w:rsidR="008E0DE9" w:rsidRPr="00851EE5" w:rsidRDefault="008E0DE9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>4.    Постановление вступает в силу со дня его подписания.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</w:p>
    <w:p w:rsidR="008E0DE9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Глава  Дальнереченского </w:t>
      </w:r>
      <w:r w:rsidR="008E0DE9" w:rsidRPr="00851EE5">
        <w:rPr>
          <w:sz w:val="28"/>
          <w:szCs w:val="28"/>
        </w:rPr>
        <w:t xml:space="preserve">                                                             </w:t>
      </w:r>
      <w:r w:rsidR="00F71062" w:rsidRPr="00851EE5">
        <w:rPr>
          <w:sz w:val="28"/>
          <w:szCs w:val="28"/>
        </w:rPr>
        <w:t xml:space="preserve">     </w:t>
      </w:r>
      <w:r w:rsidR="008E0DE9" w:rsidRPr="00851EE5">
        <w:rPr>
          <w:sz w:val="28"/>
          <w:szCs w:val="28"/>
        </w:rPr>
        <w:t>В.С. Дернов</w:t>
      </w:r>
    </w:p>
    <w:p w:rsidR="00355756" w:rsidRPr="00851EE5" w:rsidRDefault="008E0DE9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rPr>
          <w:sz w:val="28"/>
          <w:szCs w:val="28"/>
        </w:rPr>
      </w:pP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tbl>
      <w:tblPr>
        <w:tblW w:w="0" w:type="auto"/>
        <w:tblLook w:val="01E0"/>
      </w:tblPr>
      <w:tblGrid>
        <w:gridCol w:w="4785"/>
        <w:gridCol w:w="4786"/>
      </w:tblGrid>
      <w:tr w:rsidR="00D14CB1" w:rsidTr="00D8289A">
        <w:tc>
          <w:tcPr>
            <w:tcW w:w="4785" w:type="dxa"/>
            <w:shd w:val="clear" w:color="auto" w:fill="auto"/>
          </w:tcPr>
          <w:p w:rsidR="00D14CB1" w:rsidRDefault="00355756" w:rsidP="00D8289A">
            <w:r>
              <w:t xml:space="preserve">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D14CB1" w:rsidRDefault="00D14CB1" w:rsidP="00D8289A">
            <w:pPr>
              <w:jc w:val="right"/>
            </w:pPr>
            <w:r>
              <w:t>Утвержден</w:t>
            </w:r>
          </w:p>
          <w:p w:rsidR="00D14CB1" w:rsidRDefault="00D14CB1" w:rsidP="00D8289A">
            <w:pPr>
              <w:jc w:val="right"/>
            </w:pPr>
            <w:r>
              <w:t xml:space="preserve"> постановлением администрации </w:t>
            </w:r>
          </w:p>
          <w:p w:rsidR="00D14CB1" w:rsidRDefault="00D14CB1" w:rsidP="00D8289A">
            <w:pPr>
              <w:jc w:val="right"/>
            </w:pPr>
            <w:r>
              <w:t>Дальнереченского</w:t>
            </w:r>
          </w:p>
          <w:p w:rsidR="00D14CB1" w:rsidRDefault="00D14CB1" w:rsidP="00D8289A">
            <w:pPr>
              <w:jc w:val="right"/>
            </w:pPr>
            <w:r>
              <w:t>муниципального района</w:t>
            </w:r>
          </w:p>
          <w:p w:rsidR="00D14CB1" w:rsidRDefault="00D14CB1" w:rsidP="00D8289A">
            <w:pPr>
              <w:jc w:val="right"/>
            </w:pPr>
            <w:r>
              <w:t xml:space="preserve">от </w:t>
            </w:r>
            <w:r w:rsidR="00F515E1">
              <w:t>06</w:t>
            </w:r>
            <w:r>
              <w:t>.</w:t>
            </w:r>
            <w:r w:rsidR="000322F0">
              <w:t>0</w:t>
            </w:r>
            <w:r w:rsidR="00F515E1">
              <w:t>9</w:t>
            </w:r>
            <w:r>
              <w:t>.20</w:t>
            </w:r>
            <w:r w:rsidR="00454EC2">
              <w:t>2</w:t>
            </w:r>
            <w:r w:rsidR="00F515E1">
              <w:t>3</w:t>
            </w:r>
            <w:r>
              <w:t xml:space="preserve"> г. № </w:t>
            </w:r>
            <w:r w:rsidR="00D120F4">
              <w:t>4</w:t>
            </w:r>
            <w:r w:rsidR="00F515E1">
              <w:t>99</w:t>
            </w:r>
            <w:r>
              <w:t xml:space="preserve"> -па</w:t>
            </w:r>
          </w:p>
          <w:p w:rsidR="00D14CB1" w:rsidRDefault="00D14CB1" w:rsidP="00D8289A"/>
        </w:tc>
      </w:tr>
    </w:tbl>
    <w:p w:rsidR="00355756" w:rsidRPr="006F5169" w:rsidRDefault="00355756" w:rsidP="00851EE5">
      <w:pPr>
        <w:rPr>
          <w:b/>
          <w:sz w:val="26"/>
          <w:szCs w:val="26"/>
        </w:rPr>
      </w:pPr>
      <w:r>
        <w:lastRenderedPageBreak/>
        <w:t xml:space="preserve"> </w:t>
      </w:r>
      <w:r w:rsidR="00851EE5">
        <w:t xml:space="preserve">                                                                  </w:t>
      </w:r>
      <w:r w:rsidRPr="006F5169">
        <w:rPr>
          <w:b/>
          <w:sz w:val="26"/>
          <w:szCs w:val="26"/>
        </w:rPr>
        <w:t>Порядок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>мониторинга системы теплоснабжения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 xml:space="preserve">Дальнереченского </w:t>
      </w:r>
      <w:r w:rsidR="002E2C92">
        <w:rPr>
          <w:b/>
          <w:sz w:val="26"/>
          <w:szCs w:val="26"/>
        </w:rPr>
        <w:t>муниципального района</w:t>
      </w:r>
    </w:p>
    <w:p w:rsidR="00355756" w:rsidRDefault="00355756" w:rsidP="00355756">
      <w:r>
        <w:t xml:space="preserve"> 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1. Настоящий Порядок определяет взаимодействие органов местного самоуправления, теплоснабжающих организаций при создании и функционировании системы мониторинга теплоснабжения.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OLE_LINK2"/>
      <w:bookmarkStart w:id="1" w:name="OLE_LINK3"/>
      <w:r w:rsidRPr="006F5169">
        <w:rPr>
          <w:sz w:val="26"/>
          <w:szCs w:val="26"/>
        </w:rPr>
        <w:t xml:space="preserve">Система мониторинга состояния системы теплоснабжения </w:t>
      </w:r>
      <w:bookmarkEnd w:id="0"/>
      <w:bookmarkEnd w:id="1"/>
      <w:r w:rsidRPr="006F5169">
        <w:rPr>
          <w:sz w:val="26"/>
          <w:szCs w:val="26"/>
        </w:rPr>
        <w:t>– это комплексная система наблюдений, оценки и прогноза состояния тепловых сетей</w:t>
      </w:r>
      <w:r>
        <w:rPr>
          <w:sz w:val="26"/>
          <w:szCs w:val="26"/>
        </w:rPr>
        <w:t xml:space="preserve"> и объектов теплоснабжения </w:t>
      </w:r>
      <w:r w:rsidRPr="006F5169">
        <w:rPr>
          <w:sz w:val="26"/>
          <w:szCs w:val="26"/>
        </w:rPr>
        <w:t xml:space="preserve">(далее – система мониторинга).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355756" w:rsidRPr="006F5169" w:rsidRDefault="00355756" w:rsidP="00355756">
      <w:pPr>
        <w:spacing w:line="360" w:lineRule="auto"/>
        <w:ind w:firstLine="708"/>
        <w:jc w:val="both"/>
        <w:rPr>
          <w:sz w:val="26"/>
          <w:szCs w:val="26"/>
        </w:rPr>
      </w:pPr>
      <w:r w:rsidRPr="006F5169">
        <w:rPr>
          <w:sz w:val="26"/>
          <w:szCs w:val="26"/>
        </w:rPr>
        <w:t>2. Основными задачами системы мониторинга являются:</w:t>
      </w:r>
    </w:p>
    <w:p w:rsidR="00355756" w:rsidRPr="00431DEA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5169">
        <w:rPr>
          <w:sz w:val="26"/>
          <w:szCs w:val="26"/>
        </w:rPr>
        <w:t xml:space="preserve"> сбор, обработка и анализ данных о состоянии объектов теплоснабжения, статистических данных об </w:t>
      </w:r>
      <w:r w:rsidRPr="00431DEA">
        <w:rPr>
          <w:sz w:val="26"/>
          <w:szCs w:val="26"/>
        </w:rPr>
        <w:t>авариях и неисправностях, возникающих на системах теплоснабжения и проводимых на них ремонтных работ;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 w:rsidRPr="00431DEA"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оптимизация процесса составления планов проведения ремонтных работ на теплосетях</w:t>
      </w:r>
      <w:r w:rsidRPr="00431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45E4">
        <w:rPr>
          <w:sz w:val="26"/>
          <w:szCs w:val="26"/>
        </w:rPr>
        <w:t xml:space="preserve">и </w:t>
      </w:r>
      <w:r>
        <w:rPr>
          <w:sz w:val="26"/>
          <w:szCs w:val="26"/>
        </w:rPr>
        <w:t>объектах теплоснабжения</w:t>
      </w:r>
      <w:r w:rsidRPr="00D445E4">
        <w:rPr>
          <w:sz w:val="26"/>
          <w:szCs w:val="26"/>
        </w:rPr>
        <w:t>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эффективное планирование выделения финансовых средств на содержание и проведени</w:t>
      </w:r>
      <w:r>
        <w:rPr>
          <w:sz w:val="26"/>
          <w:szCs w:val="26"/>
        </w:rPr>
        <w:t>е</w:t>
      </w:r>
      <w:r w:rsidRPr="006F5169">
        <w:rPr>
          <w:sz w:val="26"/>
          <w:szCs w:val="26"/>
        </w:rPr>
        <w:t xml:space="preserve"> ремонтных работ на теплосетях</w:t>
      </w:r>
      <w:r>
        <w:rPr>
          <w:sz w:val="26"/>
          <w:szCs w:val="26"/>
        </w:rPr>
        <w:t xml:space="preserve"> и объектах теплоснабжения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>3. Функционирование системы мониторинга осуществляется на объектовом и муниципальном уровнях.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</w:t>
      </w:r>
      <w:r>
        <w:rPr>
          <w:sz w:val="26"/>
          <w:szCs w:val="26"/>
        </w:rPr>
        <w:t xml:space="preserve"> и объекты теплоснабжения</w:t>
      </w:r>
      <w:r w:rsidRPr="006F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С</w:t>
      </w:r>
      <w:r w:rsidRPr="006F5169">
        <w:rPr>
          <w:sz w:val="26"/>
          <w:szCs w:val="26"/>
        </w:rPr>
        <w:t>истема мониторинга включает в себя:</w:t>
      </w:r>
    </w:p>
    <w:p w:rsidR="002560CF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lastRenderedPageBreak/>
        <w:t xml:space="preserve"> </w:t>
      </w:r>
      <w:r w:rsidR="00851EE5">
        <w:rPr>
          <w:sz w:val="26"/>
          <w:szCs w:val="26"/>
        </w:rPr>
        <w:t xml:space="preserve"> </w:t>
      </w:r>
    </w:p>
    <w:p w:rsidR="00355756" w:rsidRPr="006F5169" w:rsidRDefault="002560CF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5756">
        <w:rPr>
          <w:sz w:val="26"/>
          <w:szCs w:val="26"/>
        </w:rPr>
        <w:t xml:space="preserve">- </w:t>
      </w:r>
      <w:r w:rsidR="00355756" w:rsidRPr="006F5169">
        <w:rPr>
          <w:sz w:val="26"/>
          <w:szCs w:val="26"/>
        </w:rPr>
        <w:t xml:space="preserve">сбор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F5169">
        <w:rPr>
          <w:sz w:val="26"/>
          <w:szCs w:val="26"/>
        </w:rPr>
        <w:t xml:space="preserve"> хранение, обработку и представление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анализ и выдачу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4.1. Сбор данных.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F5169">
        <w:rPr>
          <w:sz w:val="26"/>
          <w:szCs w:val="26"/>
        </w:rPr>
        <w:t xml:space="preserve">Система сбора данных мониторинга за состоянием тепловых сетей </w:t>
      </w:r>
      <w:r>
        <w:rPr>
          <w:sz w:val="26"/>
          <w:szCs w:val="26"/>
        </w:rPr>
        <w:t xml:space="preserve">и объектов теплоснабжения </w:t>
      </w:r>
      <w:r w:rsidRPr="006F5169">
        <w:rPr>
          <w:sz w:val="26"/>
          <w:szCs w:val="26"/>
        </w:rPr>
        <w:t xml:space="preserve">объединяет в себе все существующие методы наблюдения за тепловыми сетями </w:t>
      </w:r>
      <w:r>
        <w:rPr>
          <w:sz w:val="26"/>
          <w:szCs w:val="26"/>
        </w:rPr>
        <w:t xml:space="preserve">и объектами теплоснабжения </w:t>
      </w:r>
      <w:r w:rsidRPr="006F516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Собирается следующая информация: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паспортная база данных технологического оборудования </w:t>
      </w:r>
      <w:r>
        <w:rPr>
          <w:sz w:val="26"/>
          <w:szCs w:val="26"/>
        </w:rPr>
        <w:t xml:space="preserve">объектов теплоснабжения и </w:t>
      </w:r>
      <w:r w:rsidRPr="006F5169">
        <w:rPr>
          <w:sz w:val="26"/>
          <w:szCs w:val="26"/>
        </w:rPr>
        <w:t xml:space="preserve">прокладок тепловых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>исполнительная документация в электронном виде;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6F5169">
        <w:rPr>
          <w:sz w:val="26"/>
          <w:szCs w:val="26"/>
        </w:rPr>
        <w:t xml:space="preserve"> данные о грунтах в зоне прокладки теплосети (грунтовые воды, суффозионные грунты).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Сбор данных организуется на бумажных носителях.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Анализ данных для управления производится </w:t>
      </w:r>
      <w:r>
        <w:rPr>
          <w:sz w:val="26"/>
          <w:szCs w:val="26"/>
        </w:rPr>
        <w:t xml:space="preserve">отделом </w:t>
      </w:r>
      <w:r w:rsidR="002E2C92">
        <w:rPr>
          <w:sz w:val="26"/>
          <w:szCs w:val="26"/>
        </w:rPr>
        <w:t>архитектуры, градостроительства и ЖКХ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 xml:space="preserve">. На основе анализа базы данных принимается соответствующее решение.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>4.2. Хранение, обработка и представления данных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Единая база данных хранится на бумажных </w:t>
      </w:r>
      <w:r>
        <w:rPr>
          <w:sz w:val="26"/>
          <w:szCs w:val="26"/>
        </w:rPr>
        <w:t xml:space="preserve">и электронных </w:t>
      </w:r>
      <w:r w:rsidRPr="006F5169">
        <w:rPr>
          <w:sz w:val="26"/>
          <w:szCs w:val="26"/>
        </w:rPr>
        <w:t xml:space="preserve">носителях в 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 4.3. Анализ и выдача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Система анализа и выд</w:t>
      </w:r>
      <w:r>
        <w:rPr>
          <w:sz w:val="26"/>
          <w:szCs w:val="26"/>
        </w:rPr>
        <w:t xml:space="preserve">ачи информации в тепловых сетях </w:t>
      </w:r>
      <w:r w:rsidRPr="006F5169">
        <w:rPr>
          <w:sz w:val="26"/>
          <w:szCs w:val="26"/>
        </w:rPr>
        <w:t xml:space="preserve">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>Основным источником информации для статистической обработки данных являются результаты опрессовки в ремонтный период</w:t>
      </w:r>
      <w:r>
        <w:rPr>
          <w:sz w:val="26"/>
          <w:szCs w:val="26"/>
        </w:rPr>
        <w:t>.</w:t>
      </w: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</w:t>
      </w:r>
      <w:r w:rsidRPr="006F5169">
        <w:rPr>
          <w:sz w:val="26"/>
          <w:szCs w:val="26"/>
        </w:rPr>
        <w:t>применяется как основной метод диагностики и планирования ремонтов и перекладок тепловых сетей.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355756" w:rsidRPr="006F5169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CE5887" w:rsidRDefault="00CE5887"/>
    <w:sectPr w:rsidR="00CE5887" w:rsidSect="00851EE5"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4B" w:rsidRDefault="00B1334B" w:rsidP="00851EE5">
      <w:r>
        <w:separator/>
      </w:r>
    </w:p>
  </w:endnote>
  <w:endnote w:type="continuationSeparator" w:id="1">
    <w:p w:rsidR="00B1334B" w:rsidRDefault="00B1334B" w:rsidP="0085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4B" w:rsidRDefault="00B1334B" w:rsidP="00851EE5">
      <w:r>
        <w:separator/>
      </w:r>
    </w:p>
  </w:footnote>
  <w:footnote w:type="continuationSeparator" w:id="1">
    <w:p w:rsidR="00B1334B" w:rsidRDefault="00B1334B" w:rsidP="0085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56"/>
    <w:rsid w:val="000224B9"/>
    <w:rsid w:val="000322F0"/>
    <w:rsid w:val="000C5B52"/>
    <w:rsid w:val="000F3E11"/>
    <w:rsid w:val="00153986"/>
    <w:rsid w:val="001709BE"/>
    <w:rsid w:val="0017504A"/>
    <w:rsid w:val="001B1838"/>
    <w:rsid w:val="001B463C"/>
    <w:rsid w:val="001D3232"/>
    <w:rsid w:val="00254120"/>
    <w:rsid w:val="00255DF5"/>
    <w:rsid w:val="002560CF"/>
    <w:rsid w:val="002A66BD"/>
    <w:rsid w:val="002E2C92"/>
    <w:rsid w:val="003104B1"/>
    <w:rsid w:val="00323AB2"/>
    <w:rsid w:val="00355756"/>
    <w:rsid w:val="00385698"/>
    <w:rsid w:val="003A684B"/>
    <w:rsid w:val="003C1A9F"/>
    <w:rsid w:val="003E3A8F"/>
    <w:rsid w:val="003E470B"/>
    <w:rsid w:val="00412921"/>
    <w:rsid w:val="004368D2"/>
    <w:rsid w:val="00454EC2"/>
    <w:rsid w:val="00561E10"/>
    <w:rsid w:val="0058137F"/>
    <w:rsid w:val="00591161"/>
    <w:rsid w:val="00591A12"/>
    <w:rsid w:val="005F6AA0"/>
    <w:rsid w:val="006327BD"/>
    <w:rsid w:val="00644363"/>
    <w:rsid w:val="00645ACB"/>
    <w:rsid w:val="00696C04"/>
    <w:rsid w:val="006C39D0"/>
    <w:rsid w:val="006D7326"/>
    <w:rsid w:val="00706189"/>
    <w:rsid w:val="007411ED"/>
    <w:rsid w:val="0074626A"/>
    <w:rsid w:val="00796C51"/>
    <w:rsid w:val="007E435D"/>
    <w:rsid w:val="007F4CB1"/>
    <w:rsid w:val="007F534F"/>
    <w:rsid w:val="00801123"/>
    <w:rsid w:val="00812C15"/>
    <w:rsid w:val="00827F19"/>
    <w:rsid w:val="00851EE5"/>
    <w:rsid w:val="008C73A7"/>
    <w:rsid w:val="008E0DE9"/>
    <w:rsid w:val="009010BF"/>
    <w:rsid w:val="0092351F"/>
    <w:rsid w:val="00990ED0"/>
    <w:rsid w:val="00995F61"/>
    <w:rsid w:val="009E42F8"/>
    <w:rsid w:val="009E5B80"/>
    <w:rsid w:val="009E6871"/>
    <w:rsid w:val="00A71CC6"/>
    <w:rsid w:val="00A83F12"/>
    <w:rsid w:val="00B1334B"/>
    <w:rsid w:val="00B2310E"/>
    <w:rsid w:val="00B264D9"/>
    <w:rsid w:val="00B27626"/>
    <w:rsid w:val="00B73E61"/>
    <w:rsid w:val="00B74E1B"/>
    <w:rsid w:val="00C66157"/>
    <w:rsid w:val="00C7288B"/>
    <w:rsid w:val="00C874A9"/>
    <w:rsid w:val="00CA396E"/>
    <w:rsid w:val="00CB1F77"/>
    <w:rsid w:val="00CE50C3"/>
    <w:rsid w:val="00CE5887"/>
    <w:rsid w:val="00CF15F8"/>
    <w:rsid w:val="00D120F4"/>
    <w:rsid w:val="00D14CB1"/>
    <w:rsid w:val="00D20A20"/>
    <w:rsid w:val="00D2430F"/>
    <w:rsid w:val="00D618B8"/>
    <w:rsid w:val="00DF5B90"/>
    <w:rsid w:val="00E01783"/>
    <w:rsid w:val="00E51C42"/>
    <w:rsid w:val="00E55C8D"/>
    <w:rsid w:val="00E67A6F"/>
    <w:rsid w:val="00E94CCD"/>
    <w:rsid w:val="00EA5252"/>
    <w:rsid w:val="00ED47CE"/>
    <w:rsid w:val="00F2546A"/>
    <w:rsid w:val="00F515E1"/>
    <w:rsid w:val="00F71062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E9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E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C37-7391-485B-B0AF-5A6191E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SpezStroi</cp:lastModifiedBy>
  <cp:revision>2</cp:revision>
  <cp:lastPrinted>2023-09-06T04:29:00Z</cp:lastPrinted>
  <dcterms:created xsi:type="dcterms:W3CDTF">2023-09-11T04:33:00Z</dcterms:created>
  <dcterms:modified xsi:type="dcterms:W3CDTF">2023-09-11T04:33:00Z</dcterms:modified>
</cp:coreProperties>
</file>