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Pr="00F03DEB" w:rsidRDefault="00F54A17" w:rsidP="00F03DEB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F03DEB">
        <w:rPr>
          <w:noProof/>
          <w:color w:val="auto"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Pr="00F03DEB" w:rsidRDefault="00A528BA" w:rsidP="00F03DEB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B6235AC" w14:textId="77777777" w:rsidR="00A528BA" w:rsidRPr="00F03DEB" w:rsidRDefault="00F54A17" w:rsidP="00F03DEB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 w:rsidRPr="00F03DEB">
        <w:rPr>
          <w:color w:val="auto"/>
          <w:sz w:val="26"/>
        </w:rPr>
        <w:t>АДМИНИСТРАЦИЯ  ДАЛЬНЕРЕЧЕНС</w:t>
      </w:r>
      <w:r w:rsidRPr="00F03DEB">
        <w:rPr>
          <w:color w:val="auto"/>
          <w:spacing w:val="32"/>
          <w:sz w:val="26"/>
        </w:rPr>
        <w:t>К</w:t>
      </w:r>
      <w:r w:rsidRPr="00F03DEB">
        <w:rPr>
          <w:color w:val="auto"/>
          <w:spacing w:val="32"/>
          <w:sz w:val="26"/>
          <w:lang w:val="ru-RU"/>
        </w:rPr>
        <w:t>ОГ</w:t>
      </w:r>
      <w:r w:rsidRPr="00F03DEB">
        <w:rPr>
          <w:color w:val="auto"/>
          <w:spacing w:val="32"/>
          <w:sz w:val="26"/>
        </w:rPr>
        <w:t>О</w:t>
      </w:r>
      <w:r w:rsidRPr="00F03DEB">
        <w:rPr>
          <w:color w:val="auto"/>
          <w:sz w:val="26"/>
        </w:rPr>
        <w:t xml:space="preserve">  МУНИЦИПАЛЬНОГО  РАЙОНА </w:t>
      </w:r>
    </w:p>
    <w:p w14:paraId="51B1BF4E" w14:textId="77777777" w:rsidR="00A528BA" w:rsidRPr="00F03DEB" w:rsidRDefault="00A528BA" w:rsidP="00F03DEB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2B04F98A" w14:textId="232501F0" w:rsidR="00A528BA" w:rsidRPr="00F03DEB" w:rsidRDefault="00F54A17" w:rsidP="00F03DEB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 w:rsidRPr="00F03DEB">
        <w:rPr>
          <w:rFonts w:eastAsia="Times New Roman"/>
          <w:color w:val="auto"/>
          <w:sz w:val="26"/>
          <w:lang w:val="ru-RU"/>
        </w:rPr>
        <w:t xml:space="preserve"> </w:t>
      </w:r>
      <w:r w:rsidR="009B5DBF" w:rsidRPr="00F03DEB">
        <w:rPr>
          <w:rFonts w:eastAsia="Times New Roman"/>
          <w:color w:val="auto"/>
          <w:sz w:val="26"/>
          <w:lang w:val="en-US"/>
        </w:rPr>
        <w:t xml:space="preserve"> </w:t>
      </w:r>
      <w:r w:rsidR="009B5DBF" w:rsidRPr="00F03DEB">
        <w:rPr>
          <w:rFonts w:eastAsia="Times New Roman"/>
          <w:color w:val="auto"/>
          <w:sz w:val="26"/>
          <w:lang w:val="ru-RU"/>
        </w:rPr>
        <w:t xml:space="preserve"> </w:t>
      </w:r>
      <w:r w:rsidR="00B810CC" w:rsidRPr="00F03DEB">
        <w:rPr>
          <w:color w:val="auto"/>
          <w:sz w:val="26"/>
          <w:lang w:val="ru-RU"/>
        </w:rPr>
        <w:t>П</w:t>
      </w:r>
      <w:r w:rsidRPr="00F03DEB">
        <w:rPr>
          <w:color w:val="auto"/>
          <w:sz w:val="26"/>
        </w:rPr>
        <w:t>ОСТАНОВЛЕНИ</w:t>
      </w:r>
      <w:r w:rsidR="0050524A">
        <w:rPr>
          <w:color w:val="auto"/>
          <w:sz w:val="26"/>
          <w:lang w:val="ru-RU"/>
        </w:rPr>
        <w:t>Е</w:t>
      </w:r>
    </w:p>
    <w:p w14:paraId="78E5F3AD" w14:textId="77777777" w:rsidR="00A528BA" w:rsidRPr="00F03DEB" w:rsidRDefault="00A528BA" w:rsidP="00F03DEB">
      <w:pPr>
        <w:rPr>
          <w:rFonts w:ascii="Times New Roman" w:hAnsi="Times New Roman" w:cs="Times New Roman"/>
          <w:color w:val="auto"/>
          <w:sz w:val="26"/>
        </w:rPr>
      </w:pPr>
    </w:p>
    <w:p w14:paraId="28C23E2B" w14:textId="12E86643" w:rsidR="00A528BA" w:rsidRPr="00F03DEB" w:rsidRDefault="00F54A17" w:rsidP="006D41F3">
      <w:pPr>
        <w:rPr>
          <w:color w:val="auto"/>
        </w:rPr>
      </w:pPr>
      <w:r w:rsidRPr="00F03DE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B5DBF" w:rsidRPr="00F03DEB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B810CC" w:rsidRPr="00F03DEB"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50524A" w:rsidRPr="0050524A">
        <w:rPr>
          <w:rFonts w:ascii="Times New Roman" w:eastAsia="Times New Roman" w:hAnsi="Times New Roman" w:cs="Times New Roman"/>
          <w:b/>
          <w:color w:val="auto"/>
          <w:u w:val="single"/>
        </w:rPr>
        <w:t>05</w:t>
      </w:r>
      <w:r w:rsidR="00B810CC" w:rsidRPr="00F03DE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50524A">
        <w:rPr>
          <w:rFonts w:ascii="Times New Roman" w:eastAsia="Times New Roman" w:hAnsi="Times New Roman" w:cs="Times New Roman"/>
          <w:b/>
          <w:color w:val="auto"/>
          <w:u w:val="single"/>
        </w:rPr>
        <w:t xml:space="preserve">сентября </w:t>
      </w:r>
      <w:r w:rsidRPr="00F03DEB">
        <w:rPr>
          <w:rFonts w:ascii="Times New Roman" w:hAnsi="Times New Roman" w:cs="Times New Roman"/>
          <w:b/>
          <w:color w:val="auto"/>
          <w:u w:val="single"/>
        </w:rPr>
        <w:t>202</w:t>
      </w:r>
      <w:r w:rsidR="002A5661" w:rsidRPr="00F03DEB">
        <w:rPr>
          <w:rFonts w:ascii="Times New Roman" w:hAnsi="Times New Roman" w:cs="Times New Roman"/>
          <w:b/>
          <w:color w:val="auto"/>
          <w:u w:val="single"/>
        </w:rPr>
        <w:t>3</w:t>
      </w:r>
      <w:r w:rsidRPr="00F03DEB"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 w:rsidRPr="00F03DEB">
        <w:rPr>
          <w:rFonts w:ascii="Times New Roman" w:hAnsi="Times New Roman" w:cs="Times New Roman"/>
          <w:color w:val="auto"/>
        </w:rPr>
        <w:t xml:space="preserve">              </w:t>
      </w:r>
      <w:r w:rsidR="008C1BDE" w:rsidRPr="00F03DEB">
        <w:rPr>
          <w:rFonts w:ascii="Times New Roman" w:hAnsi="Times New Roman" w:cs="Times New Roman"/>
          <w:color w:val="auto"/>
        </w:rPr>
        <w:t xml:space="preserve">   </w:t>
      </w:r>
      <w:r w:rsidR="00EB21E9" w:rsidRPr="00F03DEB">
        <w:rPr>
          <w:rFonts w:ascii="Times New Roman" w:hAnsi="Times New Roman" w:cs="Times New Roman"/>
          <w:color w:val="auto"/>
        </w:rPr>
        <w:t xml:space="preserve"> </w:t>
      </w:r>
      <w:r w:rsidRPr="00F03DEB">
        <w:rPr>
          <w:rFonts w:ascii="Times New Roman" w:hAnsi="Times New Roman" w:cs="Times New Roman"/>
          <w:color w:val="auto"/>
        </w:rPr>
        <w:t xml:space="preserve">  </w:t>
      </w:r>
      <w:r w:rsidRPr="00F03DEB">
        <w:rPr>
          <w:rFonts w:ascii="Times New Roman" w:hAnsi="Times New Roman" w:cs="Times New Roman"/>
          <w:b/>
          <w:color w:val="auto"/>
        </w:rPr>
        <w:t>г.  Дальнереченск</w:t>
      </w:r>
      <w:r w:rsidRPr="00F03DEB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6D41F3">
        <w:rPr>
          <w:rFonts w:ascii="Times New Roman" w:hAnsi="Times New Roman" w:cs="Times New Roman"/>
          <w:color w:val="auto"/>
        </w:rPr>
        <w:t xml:space="preserve"> </w:t>
      </w:r>
      <w:r w:rsidRPr="00F03DEB">
        <w:rPr>
          <w:rFonts w:ascii="Times New Roman" w:hAnsi="Times New Roman" w:cs="Times New Roman"/>
          <w:color w:val="auto"/>
        </w:rPr>
        <w:t xml:space="preserve">      </w:t>
      </w:r>
      <w:r w:rsidRPr="00F03DEB">
        <w:rPr>
          <w:rFonts w:ascii="Times New Roman" w:hAnsi="Times New Roman" w:cs="Times New Roman"/>
          <w:b/>
          <w:color w:val="auto"/>
          <w:u w:val="single"/>
        </w:rPr>
        <w:t>№</w:t>
      </w:r>
      <w:r w:rsidR="0050524A">
        <w:rPr>
          <w:rFonts w:ascii="Times New Roman" w:hAnsi="Times New Roman" w:cs="Times New Roman"/>
          <w:b/>
          <w:color w:val="auto"/>
          <w:u w:val="single"/>
        </w:rPr>
        <w:t>49</w:t>
      </w:r>
      <w:r w:rsidR="00CE08B4">
        <w:rPr>
          <w:rFonts w:ascii="Times New Roman" w:hAnsi="Times New Roman" w:cs="Times New Roman"/>
          <w:b/>
          <w:color w:val="auto"/>
          <w:u w:val="single"/>
          <w:lang w:val="en-US"/>
        </w:rPr>
        <w:t>6</w:t>
      </w:r>
      <w:r w:rsidRPr="00F03DEB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ED7B716" w14:textId="77777777" w:rsidR="00A528BA" w:rsidRPr="00F03DEB" w:rsidRDefault="00A528BA" w:rsidP="00F03D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E0F4F9" w14:textId="2C0FC5B5" w:rsidR="002A5661" w:rsidRPr="00F03DEB" w:rsidRDefault="00B64DE1" w:rsidP="00F03DE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подготовке населения в области гражданской обороны на территории Дальнереченского муниципального района Приморского края</w:t>
      </w:r>
    </w:p>
    <w:p w14:paraId="31315498" w14:textId="77777777" w:rsidR="00B64DE1" w:rsidRPr="00F03DEB" w:rsidRDefault="00B64DE1" w:rsidP="00F03D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678818" w14:textId="0C3B2092" w:rsidR="00A528BA" w:rsidRPr="00F03DEB" w:rsidRDefault="002A5661" w:rsidP="00F03DE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B64DE1" w:rsidRPr="00B64DE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12.02.1998 </w:t>
      </w:r>
      <w:r w:rsidR="00B64DE1" w:rsidRPr="00F03D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64DE1" w:rsidRPr="00B64DE1">
        <w:rPr>
          <w:rFonts w:ascii="Times New Roman" w:hAnsi="Times New Roman" w:cs="Times New Roman"/>
          <w:color w:val="auto"/>
          <w:sz w:val="28"/>
          <w:szCs w:val="28"/>
        </w:rPr>
        <w:t xml:space="preserve"> 28-ФЗ "О гражданской обороне", Федеральным законом от 06.10.2003 </w:t>
      </w:r>
      <w:r w:rsidR="00B64DE1" w:rsidRPr="00F03D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64DE1" w:rsidRPr="00B64DE1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02.11.2000 </w:t>
      </w:r>
      <w:r w:rsidR="00B64DE1" w:rsidRPr="00F03DE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64DE1" w:rsidRPr="00B64DE1">
        <w:rPr>
          <w:rFonts w:ascii="Times New Roman" w:hAnsi="Times New Roman" w:cs="Times New Roman"/>
          <w:color w:val="auto"/>
          <w:sz w:val="28"/>
          <w:szCs w:val="28"/>
        </w:rPr>
        <w:t xml:space="preserve"> 841 "Об утверждении Положения о подготовке населения в области гражданской обороны", в целях определения задач и повышения эффективности проведения мероприятий по подготовке населения в области гражданской обороны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2D35769" w14:textId="77777777" w:rsidR="002A5661" w:rsidRPr="00F03DEB" w:rsidRDefault="002A5661" w:rsidP="00F03DEB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DCD1F1" w14:textId="77777777" w:rsidR="00A528BA" w:rsidRPr="00F03DEB" w:rsidRDefault="00F54A17" w:rsidP="00F03DEB">
      <w:pPr>
        <w:jc w:val="both"/>
        <w:rPr>
          <w:color w:val="auto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379DD5AE" w14:textId="77777777" w:rsidR="00B64DE1" w:rsidRPr="00F03DEB" w:rsidRDefault="00B64DE1" w:rsidP="00F03DE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000000"/>
        </w:rPr>
      </w:pPr>
    </w:p>
    <w:p w14:paraId="3EAF6D01" w14:textId="363913E9" w:rsidR="00B64DE1" w:rsidRPr="00F03DEB" w:rsidRDefault="00B810CC" w:rsidP="00F03DE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64DE1" w:rsidRPr="00F03DEB">
        <w:rPr>
          <w:rFonts w:ascii="Times New Roman" w:hAnsi="Times New Roman" w:cs="Times New Roman"/>
          <w:color w:val="auto"/>
          <w:sz w:val="28"/>
          <w:szCs w:val="28"/>
        </w:rPr>
        <w:t>Утвердить Положение о подготовке населения в области гражданской обороны на территории Дальнереченского муниципального района Приморского края согласно приложению 1 к настоящему постановлению.</w:t>
      </w:r>
    </w:p>
    <w:p w14:paraId="6AF58C8A" w14:textId="46BD9109" w:rsidR="00B64DE1" w:rsidRPr="00F03DEB" w:rsidRDefault="00B64DE1" w:rsidP="00F03DE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DE1">
        <w:rPr>
          <w:rFonts w:ascii="Times New Roman" w:hAnsi="Times New Roman" w:cs="Times New Roman"/>
          <w:color w:val="auto"/>
          <w:sz w:val="28"/>
          <w:szCs w:val="28"/>
        </w:rPr>
        <w:t>2. Утвердить формы подготовки в области гражданской обороны (по группам лиц, подлежащих подготовке) согласно приложению 2 к настоящему постановлению.</w:t>
      </w:r>
    </w:p>
    <w:p w14:paraId="661CA80B" w14:textId="7840F2CD" w:rsidR="00B64DE1" w:rsidRPr="00F03DEB" w:rsidRDefault="00B64DE1" w:rsidP="00F03DE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01612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Отделу </w:t>
      </w:r>
      <w:r w:rsidR="00501612"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 делам гражданской обороны, предупреждения и ликвидации чрезвычайных ситуаций </w:t>
      </w:r>
      <w:r w:rsidR="00501612" w:rsidRPr="00F03DEB">
        <w:rPr>
          <w:rFonts w:ascii="Times New Roman" w:hAnsi="Times New Roman" w:cs="Times New Roman"/>
          <w:color w:val="auto"/>
          <w:sz w:val="28"/>
          <w:szCs w:val="28"/>
        </w:rPr>
        <w:t>администрации Дальнереченского муниципального района (Шестернина)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довести настоящее постановление до руководителей организаций и учреждений.</w:t>
      </w:r>
    </w:p>
    <w:p w14:paraId="61FE65A7" w14:textId="01CD32D8" w:rsidR="00B810CC" w:rsidRPr="00F03DEB" w:rsidRDefault="00501612" w:rsidP="00F03DE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2A5661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bookmarkStart w:id="0" w:name="_Hlk139884974"/>
      <w:r w:rsidR="002A5661" w:rsidRPr="00F03DEB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B810CC" w:rsidRPr="00F03D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A5661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Дальнереченского муниципального района</w:t>
      </w:r>
      <w:r w:rsidR="00B810CC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570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>10.06.2020</w:t>
      </w:r>
      <w:r w:rsidR="00B810CC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570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>357/1</w:t>
      </w:r>
      <w:r w:rsidR="00F0706F" w:rsidRPr="00F03DEB">
        <w:rPr>
          <w:rFonts w:ascii="Times New Roman" w:hAnsi="Times New Roman" w:cs="Times New Roman"/>
          <w:color w:val="auto"/>
          <w:sz w:val="28"/>
          <w:szCs w:val="28"/>
        </w:rPr>
        <w:t>-па</w:t>
      </w:r>
      <w:r w:rsidR="00327570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подготовке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населения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в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области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гражданской</w:t>
      </w:r>
      <w:r w:rsidRPr="00F03D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03DEB"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ru-RU" w:bidi="ar-SA"/>
        </w:rPr>
        <w:t>обороны</w:t>
      </w:r>
      <w:r w:rsidR="00327570" w:rsidRPr="00F03DEB">
        <w:rPr>
          <w:rFonts w:ascii="Times New Roman" w:hAnsi="Times New Roman" w:cs="Times New Roman"/>
          <w:color w:val="auto"/>
          <w:sz w:val="28"/>
          <w:szCs w:val="28"/>
        </w:rPr>
        <w:t>"</w:t>
      </w:r>
      <w:bookmarkEnd w:id="0"/>
      <w:r w:rsidR="00B810CC" w:rsidRPr="00F03D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F13E72" w14:textId="6564410C" w:rsidR="00A528BA" w:rsidRPr="00F03DEB" w:rsidRDefault="006D41F3" w:rsidP="00F03DEB">
      <w:pPr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F54A17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 Отделу по работе с территориями и делопроизводству администрации Дальнереченского муниципального района</w:t>
      </w:r>
      <w:r w:rsidR="0044332D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 w:rsidR="00F54A17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 w:rsidR="00F54A17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A54A5AF" w14:textId="3D738E08" w:rsidR="00A528BA" w:rsidRPr="00F03DEB" w:rsidRDefault="006D41F3" w:rsidP="00F03DEB">
      <w:pPr>
        <w:ind w:firstLine="709"/>
        <w:jc w:val="both"/>
        <w:rPr>
          <w:color w:val="auto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F54A17" w:rsidRPr="00F03DE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F03DEB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2A5661" w:rsidRPr="00F03D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F86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3558F4" w14:textId="77777777" w:rsidR="00B810CC" w:rsidRPr="00F03DEB" w:rsidRDefault="00B810CC" w:rsidP="00F03DE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B56744" w14:textId="77777777" w:rsidR="0044332D" w:rsidRPr="00F03DEB" w:rsidRDefault="00F54A17" w:rsidP="00F03D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7F0B8383" w14:textId="026857D3" w:rsidR="00A528BA" w:rsidRPr="00F03DEB" w:rsidRDefault="00F54A17" w:rsidP="00F03DE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color w:val="auto"/>
          <w:sz w:val="28"/>
          <w:szCs w:val="28"/>
        </w:rPr>
        <w:t>Дальнереченского муниципального района</w:t>
      </w:r>
      <w:r w:rsidR="0044332D"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50524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F03DEB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 </w:t>
      </w:r>
    </w:p>
    <w:p w14:paraId="3B716BAC" w14:textId="77777777" w:rsidR="00501612" w:rsidRPr="00501612" w:rsidRDefault="00501612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lastRenderedPageBreak/>
        <w:t>Приложение 1</w:t>
      </w:r>
    </w:p>
    <w:p w14:paraId="093C89BE" w14:textId="0682C342" w:rsidR="00501612" w:rsidRPr="00501612" w:rsidRDefault="00501612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 постановлению администрации </w:t>
      </w:r>
    </w:p>
    <w:p w14:paraId="67AD1C67" w14:textId="5914B928" w:rsidR="00501612" w:rsidRPr="00501612" w:rsidRDefault="00501612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Дальнереченского</w:t>
      </w:r>
      <w:r w:rsidR="00F03DEB"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муниципаль</w:t>
      </w:r>
      <w:r w:rsidR="00F03DEB"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н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ого района</w:t>
      </w:r>
      <w:r w:rsidR="00F03DEB"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от</w:t>
      </w:r>
      <w:r w:rsidR="0050524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05.09.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202</w:t>
      </w:r>
      <w:r w:rsidR="00F03DEB"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3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№ </w:t>
      </w:r>
      <w:r w:rsidR="0050524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49</w:t>
      </w:r>
      <w:r w:rsidR="00CE08B4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6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-па</w:t>
      </w:r>
    </w:p>
    <w:p w14:paraId="0DAA9CA1" w14:textId="534FE957" w:rsidR="00501612" w:rsidRPr="00F03DEB" w:rsidRDefault="00501612" w:rsidP="00F03DEB">
      <w:pPr>
        <w:rPr>
          <w:rFonts w:ascii="Times New Roman" w:hAnsi="Times New Roman" w:cs="Times New Roman"/>
          <w:color w:val="auto"/>
        </w:rPr>
      </w:pPr>
    </w:p>
    <w:p w14:paraId="0CA5E671" w14:textId="77777777" w:rsidR="00F03DEB" w:rsidRPr="00F03DEB" w:rsidRDefault="00F03DEB" w:rsidP="00F03DE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ПОЛОЖЕНИЕ</w:t>
      </w:r>
    </w:p>
    <w:p w14:paraId="55641468" w14:textId="1140A78F" w:rsidR="00F03DEB" w:rsidRPr="00F03DEB" w:rsidRDefault="00F03DEB" w:rsidP="00F03DE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3D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подготовке населения в области гражданской обороны на территории Дальнереченского муниципального района Приморского края</w:t>
      </w:r>
    </w:p>
    <w:p w14:paraId="45D183E3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1BD850B" w14:textId="6AF50D63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Настоящее Положение разработано в соответствии с Федеральным законом от 12.02.1998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28-ФЗ "О гражданской обороне", постановлением Правительства Российской Федерации от 02.11.2000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841 "Об утверждении Положения о подготовке населения в области гражданской обороны" и определяет основные задачи подготовки населения в области гражданской обороны, порядок подготовки и обучения населения способам защиты от опасностей, возникающих при ведении военных действий или вследствие этих действий.</w:t>
      </w:r>
    </w:p>
    <w:p w14:paraId="2EA5A7DA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Основными задачами подготовки населения в области гражданской обороны являются:</w:t>
      </w:r>
    </w:p>
    <w:p w14:paraId="24251A28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изучение способов защиты от опасностей, возникающих при военных конфликтах или вследствие этих конфликтов, порядок действий по сигналам оповещения, приемы оказания первой помощи, правила пользования коллективными и индивидуальными средствами защиты, освоение практического применения полученных знаний;</w:t>
      </w:r>
    </w:p>
    <w:p w14:paraId="3E6940B4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совершенствование навыков по организации и проведению мероприятий по гражданской обороне;</w:t>
      </w:r>
    </w:p>
    <w:p w14:paraId="66E420DD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14:paraId="58CDB891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Лица, подлежащие подготовке, подразделяются на следующие группы:</w:t>
      </w:r>
    </w:p>
    <w:p w14:paraId="672E7D4C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1" w:name="Par10"/>
      <w:bookmarkEnd w:id="1"/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Главы муниципальных образований, главы поселений и руководители организаций и учреждений (далее - руководители);</w:t>
      </w:r>
    </w:p>
    <w:p w14:paraId="7D89B8A7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работники, включенные в состав приемных эвакуационных пунктов эвакуации,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277DDC06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личный состав формирований и служб;</w:t>
      </w:r>
    </w:p>
    <w:p w14:paraId="226EA7AD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2" w:name="Par13"/>
      <w:bookmarkEnd w:id="2"/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г) физические лица, вступившие в трудовые отношения с работодателем (далее - работающее население);</w:t>
      </w:r>
    </w:p>
    <w:p w14:paraId="0A2354FE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обучающиеся);</w:t>
      </w:r>
    </w:p>
    <w:p w14:paraId="08805025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е) физические лица, не состоящие в трудовых отношениях с работодателем (далее - неработающее население).</w:t>
      </w:r>
    </w:p>
    <w:p w14:paraId="3D8F53F0" w14:textId="0A503806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согласно приложению 2.</w:t>
      </w:r>
    </w:p>
    <w:p w14:paraId="3E93F661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14:paraId="4D5FB90F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Повышение квалификации или курсовое обучение в области гражданской обороны Глав администраций,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14:paraId="6C4B5BC6" w14:textId="63A64FE9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обороны.</w:t>
      </w:r>
    </w:p>
    <w:p w14:paraId="220CA747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</w:t>
      </w: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5A7A1B71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В целях организации и осуществления подготовки населения в области гражданской обороны:</w:t>
      </w:r>
    </w:p>
    <w:p w14:paraId="197BB74A" w14:textId="6F331C0C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дминистрация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Дальнереченского муниципального района</w:t>
      </w: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пределах территории муниципального образования:</w:t>
      </w:r>
    </w:p>
    <w:p w14:paraId="3A334150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организует и проводит подготовку населения муниципального образования к защите от опасностей, возникающих при военных конфликтах или вследствие этих конфликтов;</w:t>
      </w:r>
    </w:p>
    <w:p w14:paraId="5B5D7313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подготовку личного состава формирований и служб муниципального образования;</w:t>
      </w:r>
    </w:p>
    <w:p w14:paraId="2B149804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проводит учения и тренировки по гражданской обороне;</w:t>
      </w:r>
    </w:p>
    <w:p w14:paraId="50188B72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14:paraId="58AA84E1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20B89E3B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организации:</w:t>
      </w:r>
    </w:p>
    <w:p w14:paraId="659B05E3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разрабатывают с учетом особенностей своей деятельности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14:paraId="073DC81C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14:paraId="68328A33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создают и поддерживают в рабочем состоянии соответствующую учебно-материальную базу;</w:t>
      </w:r>
    </w:p>
    <w:p w14:paraId="75ECB0EC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разрабатывают программу проведения с работниками организации вводного инструктажа по гражданской обороне;</w:t>
      </w:r>
    </w:p>
    <w:p w14:paraId="144C4B3E" w14:textId="77777777" w:rsidR="00F03DEB" w:rsidRP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4DEF4697" w14:textId="07675ACE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планируют и проводят учения и тренировки по гражданской обороне.</w:t>
      </w:r>
    </w:p>
    <w:p w14:paraId="231352C6" w14:textId="375B49C6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42A1496" w14:textId="1D64884D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4CDA23A" w14:textId="4FD56402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86A91DE" w14:textId="3B6AD621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CA579B9" w14:textId="433B577E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E8D0C9E" w14:textId="77777777" w:rsidR="00F03DEB" w:rsidRPr="00501612" w:rsidRDefault="00F03DEB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lastRenderedPageBreak/>
        <w:t>Приложение 1</w:t>
      </w:r>
    </w:p>
    <w:p w14:paraId="1429DB13" w14:textId="77777777" w:rsidR="00F03DEB" w:rsidRPr="00501612" w:rsidRDefault="00F03DEB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 постановлению администрации </w:t>
      </w:r>
    </w:p>
    <w:p w14:paraId="24C61AEE" w14:textId="02B83D5C" w:rsidR="00F03DEB" w:rsidRPr="00501612" w:rsidRDefault="00F03DEB" w:rsidP="00F03DE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812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Дальнереченского</w:t>
      </w:r>
      <w:r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муниципаль</w:t>
      </w:r>
      <w:r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н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ого района</w:t>
      </w:r>
      <w:r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от </w:t>
      </w:r>
      <w:r w:rsidR="0050524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05.09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.202</w:t>
      </w:r>
      <w:r w:rsidRPr="00F03DE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3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№ </w:t>
      </w:r>
      <w:r w:rsidR="0050524A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49</w:t>
      </w:r>
      <w:r w:rsidR="00CE08B4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6</w:t>
      </w:r>
      <w:r w:rsidRPr="00501612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-па</w:t>
      </w:r>
    </w:p>
    <w:p w14:paraId="569859D5" w14:textId="55FB993F" w:rsidR="00F03DEB" w:rsidRDefault="00F03DEB" w:rsidP="00F03D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42AA608" w14:textId="77777777" w:rsidR="00F03DEB" w:rsidRPr="00F03DEB" w:rsidRDefault="00F03DEB" w:rsidP="006D41F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Формы</w:t>
      </w:r>
    </w:p>
    <w:p w14:paraId="1A672647" w14:textId="77777777" w:rsidR="00F03DEB" w:rsidRPr="00F03DEB" w:rsidRDefault="00F03DEB" w:rsidP="006D41F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подготовки в области гражданской обороны</w:t>
      </w:r>
    </w:p>
    <w:p w14:paraId="265CA052" w14:textId="77777777" w:rsidR="00F03DEB" w:rsidRPr="00F03DEB" w:rsidRDefault="00F03DEB" w:rsidP="006D41F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(по группам лиц, подлежащих подготовке)</w:t>
      </w:r>
    </w:p>
    <w:p w14:paraId="0D4CE071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D093E81" w14:textId="4A7F3624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Руководители организаций:</w:t>
      </w:r>
    </w:p>
    <w:p w14:paraId="76AFC94E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50CAAB7F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изучение своих функциональных обязанностей по гражданской обороне;</w:t>
      </w:r>
    </w:p>
    <w:p w14:paraId="0A221236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14:paraId="58216ABF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Главы администраций, работники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14:paraId="15090605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16389F1F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центрах;</w:t>
      </w:r>
    </w:p>
    <w:p w14:paraId="153D2FAC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участие в учениях, тренировках и других плановых мероприятиях по гражданской обороне;</w:t>
      </w:r>
    </w:p>
    <w:p w14:paraId="675A90EE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 и организаций, в тематических и проблемных обучающих семинарах (вебинарах) по гражданской обороне.</w:t>
      </w:r>
    </w:p>
    <w:p w14:paraId="1876E430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Личный состав формирований и служб:</w:t>
      </w:r>
    </w:p>
    <w:p w14:paraId="241CC43B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курсовое обучение руководителей формирований и служб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14:paraId="7EA0C726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курсовое обучение личного состава формирований и служб по месту работы;</w:t>
      </w:r>
    </w:p>
    <w:p w14:paraId="7904F416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участие в учениях и тренировках по гражданской обороне.</w:t>
      </w:r>
    </w:p>
    <w:p w14:paraId="4E14F6CA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Работающее население:</w:t>
      </w:r>
    </w:p>
    <w:p w14:paraId="154C7488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курсовое обучение в области гражданской обороны по месту работы;</w:t>
      </w:r>
    </w:p>
    <w:p w14:paraId="311F5462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б) прохождение вводного инструктажа по гражданской обороне по месту работы;</w:t>
      </w:r>
    </w:p>
    <w:p w14:paraId="19F4F850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14:paraId="65E6DE31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самостоятельное изучение способов защиты от опасностей, возникающих при военных конфликтах или вследствие этих конфликтов.</w:t>
      </w:r>
    </w:p>
    <w:p w14:paraId="64E6E26D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Обучающиеся:</w:t>
      </w:r>
    </w:p>
    <w:p w14:paraId="08896DA1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14:paraId="1B3F80E6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участие в учениях и тренировках по гражданской обороне;</w:t>
      </w:r>
    </w:p>
    <w:p w14:paraId="6E40AF00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42867CB9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Неработающее население (по месту жительства):</w:t>
      </w:r>
    </w:p>
    <w:p w14:paraId="3C6BAA70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09764D61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участие в учениях по гражданской обороне;</w:t>
      </w:r>
    </w:p>
    <w:p w14:paraId="1A8328AE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чтение памяток, листовок и пособий, прослушивание радиопередач и просмотр телепрограмм по тематике гражданской обороны;</w:t>
      </w:r>
    </w:p>
    <w:p w14:paraId="34BC55A8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03DE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использование информационных технологий, реализуемых посредством информационно-коммуникационной сети "Интернет".</w:t>
      </w:r>
    </w:p>
    <w:p w14:paraId="3032E772" w14:textId="77777777" w:rsidR="00F03DEB" w:rsidRPr="00F03DEB" w:rsidRDefault="00F03DEB" w:rsidP="006D41F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BB79C00" w14:textId="77777777" w:rsidR="00F03DEB" w:rsidRPr="00F03DEB" w:rsidRDefault="00F03DEB" w:rsidP="006D41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03DEB" w:rsidRPr="00F03DEB" w:rsidSect="000A30E5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1F22" w14:textId="77777777" w:rsidR="003D513E" w:rsidRDefault="003D513E">
      <w:r>
        <w:separator/>
      </w:r>
    </w:p>
  </w:endnote>
  <w:endnote w:type="continuationSeparator" w:id="0">
    <w:p w14:paraId="7966A15C" w14:textId="77777777" w:rsidR="003D513E" w:rsidRDefault="003D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2094" w14:textId="77777777" w:rsidR="003D513E" w:rsidRDefault="003D513E">
      <w:r>
        <w:separator/>
      </w:r>
    </w:p>
  </w:footnote>
  <w:footnote w:type="continuationSeparator" w:id="0">
    <w:p w14:paraId="5005D108" w14:textId="77777777" w:rsidR="003D513E" w:rsidRDefault="003D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64C"/>
    <w:multiLevelType w:val="hybridMultilevel"/>
    <w:tmpl w:val="217275CC"/>
    <w:lvl w:ilvl="0" w:tplc="FF32EF9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9827337">
    <w:abstractNumId w:val="2"/>
  </w:num>
  <w:num w:numId="2" w16cid:durableId="668479611">
    <w:abstractNumId w:val="3"/>
  </w:num>
  <w:num w:numId="3" w16cid:durableId="713622199">
    <w:abstractNumId w:val="1"/>
  </w:num>
  <w:num w:numId="4" w16cid:durableId="199028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64E13"/>
    <w:rsid w:val="00085735"/>
    <w:rsid w:val="000A30E5"/>
    <w:rsid w:val="000F42DC"/>
    <w:rsid w:val="00117CC3"/>
    <w:rsid w:val="001323EE"/>
    <w:rsid w:val="0013692C"/>
    <w:rsid w:val="00187892"/>
    <w:rsid w:val="001B37A7"/>
    <w:rsid w:val="001F7368"/>
    <w:rsid w:val="002111B0"/>
    <w:rsid w:val="00230154"/>
    <w:rsid w:val="002A5661"/>
    <w:rsid w:val="002B6CB3"/>
    <w:rsid w:val="00327570"/>
    <w:rsid w:val="00365F8F"/>
    <w:rsid w:val="003D513E"/>
    <w:rsid w:val="003E0DE2"/>
    <w:rsid w:val="0044332D"/>
    <w:rsid w:val="00501612"/>
    <w:rsid w:val="0050524A"/>
    <w:rsid w:val="00554EC2"/>
    <w:rsid w:val="0057586F"/>
    <w:rsid w:val="005A3270"/>
    <w:rsid w:val="005B3F10"/>
    <w:rsid w:val="005F717C"/>
    <w:rsid w:val="006045A2"/>
    <w:rsid w:val="00620C4A"/>
    <w:rsid w:val="00630425"/>
    <w:rsid w:val="00660E3E"/>
    <w:rsid w:val="00672849"/>
    <w:rsid w:val="006D41F3"/>
    <w:rsid w:val="0073075D"/>
    <w:rsid w:val="007639C4"/>
    <w:rsid w:val="007841C7"/>
    <w:rsid w:val="00805F69"/>
    <w:rsid w:val="008474CC"/>
    <w:rsid w:val="00897368"/>
    <w:rsid w:val="008C1BDE"/>
    <w:rsid w:val="00934636"/>
    <w:rsid w:val="0099060F"/>
    <w:rsid w:val="009B5DBF"/>
    <w:rsid w:val="00A528BA"/>
    <w:rsid w:val="00A73E2A"/>
    <w:rsid w:val="00AA2ACE"/>
    <w:rsid w:val="00AE760F"/>
    <w:rsid w:val="00B62182"/>
    <w:rsid w:val="00B6498F"/>
    <w:rsid w:val="00B64DE1"/>
    <w:rsid w:val="00B8090A"/>
    <w:rsid w:val="00B810CC"/>
    <w:rsid w:val="00BD5003"/>
    <w:rsid w:val="00BD5E75"/>
    <w:rsid w:val="00C22999"/>
    <w:rsid w:val="00C5340B"/>
    <w:rsid w:val="00C56D7A"/>
    <w:rsid w:val="00CA537B"/>
    <w:rsid w:val="00CE08B4"/>
    <w:rsid w:val="00CE466B"/>
    <w:rsid w:val="00D04B3D"/>
    <w:rsid w:val="00D11F86"/>
    <w:rsid w:val="00D14896"/>
    <w:rsid w:val="00D42267"/>
    <w:rsid w:val="00DC3383"/>
    <w:rsid w:val="00E32161"/>
    <w:rsid w:val="00E50E67"/>
    <w:rsid w:val="00E55BB5"/>
    <w:rsid w:val="00EB21E9"/>
    <w:rsid w:val="00EC312E"/>
    <w:rsid w:val="00F03DEB"/>
    <w:rsid w:val="00F03F04"/>
    <w:rsid w:val="00F0706F"/>
    <w:rsid w:val="00F54A17"/>
    <w:rsid w:val="00F55221"/>
    <w:rsid w:val="00F835B5"/>
    <w:rsid w:val="00F871CC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character" w:styleId="af2">
    <w:name w:val="Hyperlink"/>
    <w:basedOn w:val="a0"/>
    <w:unhideWhenUsed/>
    <w:rsid w:val="00B64DE1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3</cp:revision>
  <cp:lastPrinted>2023-09-06T01:39:00Z</cp:lastPrinted>
  <dcterms:created xsi:type="dcterms:W3CDTF">2023-09-05T01:11:00Z</dcterms:created>
  <dcterms:modified xsi:type="dcterms:W3CDTF">2023-09-06T01:40:00Z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