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D1" w:rsidRDefault="00930AD1" w:rsidP="00930AD1">
      <w:pPr>
        <w:tabs>
          <w:tab w:val="left" w:pos="0"/>
        </w:tabs>
      </w:pPr>
      <w:r>
        <w:rPr>
          <w:sz w:val="40"/>
        </w:rPr>
        <w:t xml:space="preserve">  </w:t>
      </w:r>
      <w:r>
        <w:t xml:space="preserve">                                                                              </w:t>
      </w:r>
    </w:p>
    <w:p w:rsidR="00930AD1" w:rsidRDefault="00930AD1" w:rsidP="00930AD1">
      <w:pPr>
        <w:tabs>
          <w:tab w:val="left" w:pos="0"/>
        </w:tabs>
        <w:rPr>
          <w:sz w:val="40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5E1B6120" wp14:editId="5B69FE09">
            <wp:extent cx="556895" cy="702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40"/>
        </w:rPr>
        <w:t xml:space="preserve">                             </w:t>
      </w:r>
    </w:p>
    <w:p w:rsidR="00930AD1" w:rsidRDefault="00930AD1" w:rsidP="00930AD1">
      <w:pPr>
        <w:ind w:hanging="180"/>
        <w:jc w:val="center"/>
        <w:rPr>
          <w:b/>
        </w:rPr>
      </w:pPr>
      <w:r>
        <w:rPr>
          <w:b/>
        </w:rPr>
        <w:t>АДМИНИСТРАЦИЯ ДАЛЬНЕРЕЧЕНСКОГО МУНИЦИПАЛЬНОГО РАЙОНА</w:t>
      </w:r>
    </w:p>
    <w:p w:rsidR="00930AD1" w:rsidRDefault="00930AD1" w:rsidP="00930AD1">
      <w:pPr>
        <w:ind w:hanging="180"/>
        <w:jc w:val="center"/>
        <w:rPr>
          <w:b/>
          <w:sz w:val="26"/>
          <w:szCs w:val="26"/>
        </w:rPr>
      </w:pPr>
    </w:p>
    <w:p w:rsidR="00930AD1" w:rsidRDefault="00930AD1" w:rsidP="00930AD1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930AD1" w:rsidRDefault="00930AD1" w:rsidP="00930AD1"/>
    <w:p w:rsidR="00930AD1" w:rsidRDefault="005E6638" w:rsidP="00930AD1">
      <w:pPr>
        <w:tabs>
          <w:tab w:val="center" w:pos="4960"/>
          <w:tab w:val="left" w:pos="7360"/>
        </w:tabs>
        <w:rPr>
          <w:b/>
          <w:u w:val="single"/>
        </w:rPr>
      </w:pPr>
      <w:r>
        <w:rPr>
          <w:b/>
          <w:u w:val="single"/>
        </w:rPr>
        <w:t>01</w:t>
      </w:r>
      <w:r w:rsidR="00930AD1">
        <w:rPr>
          <w:b/>
          <w:u w:val="single"/>
        </w:rPr>
        <w:t xml:space="preserve"> </w:t>
      </w:r>
      <w:r>
        <w:rPr>
          <w:b/>
          <w:u w:val="single"/>
        </w:rPr>
        <w:t>сентября</w:t>
      </w:r>
      <w:r w:rsidR="00930AD1">
        <w:rPr>
          <w:b/>
          <w:u w:val="single"/>
        </w:rPr>
        <w:t xml:space="preserve"> 2023г.</w:t>
      </w:r>
      <w:r w:rsidR="00930AD1">
        <w:t xml:space="preserve">                                  </w:t>
      </w:r>
      <w:r w:rsidR="00930AD1">
        <w:rPr>
          <w:b/>
        </w:rPr>
        <w:t>г. Дальнереченск</w:t>
      </w:r>
      <w:r w:rsidR="00930AD1">
        <w:t xml:space="preserve">  </w:t>
      </w:r>
      <w:r>
        <w:t xml:space="preserve">                               </w:t>
      </w:r>
      <w:r w:rsidR="00930AD1">
        <w:t xml:space="preserve">     </w:t>
      </w:r>
      <w:r w:rsidR="00930AD1">
        <w:rPr>
          <w:b/>
          <w:u w:val="single"/>
        </w:rPr>
        <w:t>№</w:t>
      </w:r>
      <w:r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486</w:t>
      </w:r>
      <w:r w:rsidR="00930AD1">
        <w:rPr>
          <w:b/>
          <w:u w:val="single"/>
        </w:rPr>
        <w:t xml:space="preserve">  -па</w:t>
      </w:r>
    </w:p>
    <w:p w:rsidR="00930AD1" w:rsidRDefault="00930AD1" w:rsidP="00930AD1">
      <w:pPr>
        <w:tabs>
          <w:tab w:val="center" w:pos="4960"/>
          <w:tab w:val="left" w:pos="7360"/>
        </w:tabs>
        <w:rPr>
          <w:b/>
          <w:u w:val="single"/>
        </w:rPr>
      </w:pPr>
    </w:p>
    <w:p w:rsidR="00930AD1" w:rsidRDefault="00930AD1" w:rsidP="00930AD1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1669" w:tblpY="297"/>
        <w:tblW w:w="28870" w:type="dxa"/>
        <w:tblLook w:val="04A0" w:firstRow="1" w:lastRow="0" w:firstColumn="1" w:lastColumn="0" w:noHBand="0" w:noVBand="1"/>
      </w:tblPr>
      <w:tblGrid>
        <w:gridCol w:w="9322"/>
        <w:gridCol w:w="9774"/>
        <w:gridCol w:w="9774"/>
      </w:tblGrid>
      <w:tr w:rsidR="00930AD1" w:rsidTr="009D010E">
        <w:trPr>
          <w:trHeight w:val="362"/>
        </w:trPr>
        <w:tc>
          <w:tcPr>
            <w:tcW w:w="9322" w:type="dxa"/>
          </w:tcPr>
          <w:p w:rsidR="00930AD1" w:rsidRDefault="00930AD1" w:rsidP="009D01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Дальнереченского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от 25.02.2020 № 109-па «Об утверждении Положения об оплате труда работников муниципальных образовательных учреждений </w:t>
            </w:r>
            <w:proofErr w:type="spellStart"/>
            <w:r>
              <w:rPr>
                <w:b/>
                <w:sz w:val="28"/>
                <w:szCs w:val="28"/>
              </w:rPr>
              <w:t>Дальнереченского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района»</w:t>
            </w:r>
          </w:p>
          <w:p w:rsidR="00930AD1" w:rsidRDefault="00930AD1" w:rsidP="009D01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930AD1" w:rsidRDefault="00930AD1" w:rsidP="009D0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74" w:type="dxa"/>
          </w:tcPr>
          <w:p w:rsidR="00930AD1" w:rsidRDefault="00930AD1" w:rsidP="009D01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30AD1" w:rsidRDefault="00930AD1" w:rsidP="00930AD1">
      <w:pPr>
        <w:spacing w:line="276" w:lineRule="auto"/>
        <w:jc w:val="center"/>
        <w:rPr>
          <w:color w:val="000000"/>
          <w:sz w:val="26"/>
          <w:szCs w:val="26"/>
        </w:rPr>
      </w:pPr>
    </w:p>
    <w:p w:rsidR="00A13CE1" w:rsidRDefault="00A13CE1" w:rsidP="00A13CE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92440">
        <w:rPr>
          <w:sz w:val="28"/>
          <w:szCs w:val="28"/>
        </w:rPr>
        <w:t xml:space="preserve"> соответствии с Федеральным законом от 06.10.2003 </w:t>
      </w:r>
      <w:r>
        <w:rPr>
          <w:sz w:val="28"/>
          <w:szCs w:val="28"/>
        </w:rPr>
        <w:t xml:space="preserve">№ </w:t>
      </w:r>
      <w:r w:rsidRPr="00392440">
        <w:rPr>
          <w:sz w:val="28"/>
          <w:szCs w:val="28"/>
        </w:rPr>
        <w:t xml:space="preserve">131-ФЗ «Об общих принципах организации местного самоуправления в РФ», Трудовым кодексом Российской Федерации, </w:t>
      </w:r>
      <w:r w:rsidRPr="00CE1345">
        <w:rPr>
          <w:rFonts w:ascii="inherit" w:hAnsi="inherit" w:cs="Arial"/>
          <w:color w:val="000000"/>
          <w:sz w:val="28"/>
          <w:szCs w:val="28"/>
        </w:rPr>
        <w:t xml:space="preserve">на основании заключенного с Министерством просвещения Российской Федерации Соглашения от 28.12.2022 № 073-09-2023-841 о предоставлении субсидии из федерального бюджета бюджету Приморского края в целях </w:t>
      </w:r>
      <w:proofErr w:type="spellStart"/>
      <w:r w:rsidRPr="00CE1345">
        <w:rPr>
          <w:rFonts w:ascii="inherit" w:hAnsi="inherit" w:cs="Arial"/>
          <w:color w:val="000000"/>
          <w:sz w:val="28"/>
          <w:szCs w:val="28"/>
        </w:rPr>
        <w:t>софинансирования</w:t>
      </w:r>
      <w:proofErr w:type="spellEnd"/>
      <w:r w:rsidRPr="00CE1345">
        <w:rPr>
          <w:rFonts w:ascii="inherit" w:hAnsi="inherit" w:cs="Arial"/>
          <w:color w:val="000000"/>
          <w:sz w:val="28"/>
          <w:szCs w:val="28"/>
        </w:rPr>
        <w:t xml:space="preserve"> расходных обязательств Приморского края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proofErr w:type="spellStart"/>
      <w:r w:rsidRPr="00CE1345">
        <w:rPr>
          <w:rFonts w:ascii="inherit" w:hAnsi="inherit" w:cs="Arial"/>
          <w:color w:val="000000"/>
          <w:sz w:val="28"/>
          <w:szCs w:val="28"/>
        </w:rPr>
        <w:t>Дальнереченского</w:t>
      </w:r>
      <w:proofErr w:type="spellEnd"/>
      <w:r w:rsidRPr="00CE1345">
        <w:rPr>
          <w:rFonts w:ascii="inherit" w:hAnsi="inherit" w:cs="Arial"/>
          <w:color w:val="000000"/>
          <w:sz w:val="28"/>
          <w:szCs w:val="28"/>
        </w:rPr>
        <w:t xml:space="preserve"> муниципального района,</w:t>
      </w:r>
      <w:r w:rsidRPr="00CE1345">
        <w:rPr>
          <w:sz w:val="28"/>
          <w:szCs w:val="28"/>
        </w:rPr>
        <w:t xml:space="preserve"> руководствуясь Уставом </w:t>
      </w:r>
      <w:proofErr w:type="spellStart"/>
      <w:r w:rsidRPr="00CE1345">
        <w:rPr>
          <w:sz w:val="28"/>
          <w:szCs w:val="28"/>
        </w:rPr>
        <w:t>Дальнереченского</w:t>
      </w:r>
      <w:proofErr w:type="spellEnd"/>
      <w:r w:rsidRPr="00CE134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392440">
        <w:rPr>
          <w:sz w:val="28"/>
          <w:szCs w:val="28"/>
        </w:rPr>
        <w:t xml:space="preserve">администрация </w:t>
      </w:r>
      <w:proofErr w:type="spellStart"/>
      <w:r w:rsidRPr="00392440">
        <w:rPr>
          <w:sz w:val="28"/>
          <w:szCs w:val="28"/>
        </w:rPr>
        <w:t>Дальнереченского</w:t>
      </w:r>
      <w:proofErr w:type="spellEnd"/>
      <w:r w:rsidRPr="003924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930AD1" w:rsidRDefault="00930AD1" w:rsidP="00930AD1">
      <w:pPr>
        <w:spacing w:line="276" w:lineRule="auto"/>
        <w:ind w:firstLine="720"/>
        <w:jc w:val="both"/>
        <w:rPr>
          <w:sz w:val="28"/>
          <w:szCs w:val="28"/>
        </w:rPr>
      </w:pPr>
    </w:p>
    <w:p w:rsidR="00930AD1" w:rsidRDefault="00930AD1" w:rsidP="00930AD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0AD1" w:rsidRDefault="00930AD1" w:rsidP="005C65D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930AD1" w:rsidRPr="005C65D0" w:rsidRDefault="005C65D0" w:rsidP="005C65D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6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0AD1" w:rsidRPr="005C65D0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="00930AD1" w:rsidRPr="005C65D0">
        <w:rPr>
          <w:sz w:val="28"/>
          <w:szCs w:val="28"/>
        </w:rPr>
        <w:t>Дальнереченского</w:t>
      </w:r>
      <w:proofErr w:type="spellEnd"/>
      <w:r w:rsidR="00930AD1" w:rsidRPr="005C65D0">
        <w:rPr>
          <w:sz w:val="28"/>
          <w:szCs w:val="28"/>
        </w:rPr>
        <w:t xml:space="preserve"> муниципального района от 25.02.2020 № 109-па «Об утверждении Положения об оплате труда работников муниципальных образовательных учреждений </w:t>
      </w:r>
      <w:proofErr w:type="spellStart"/>
      <w:r w:rsidR="00930AD1" w:rsidRPr="005C65D0">
        <w:rPr>
          <w:sz w:val="28"/>
          <w:szCs w:val="28"/>
        </w:rPr>
        <w:t>Дальнереченского</w:t>
      </w:r>
      <w:proofErr w:type="spellEnd"/>
      <w:r w:rsidR="00930AD1" w:rsidRPr="005C65D0">
        <w:rPr>
          <w:sz w:val="28"/>
          <w:szCs w:val="28"/>
        </w:rPr>
        <w:t xml:space="preserve"> муниципального района» (далее- Постановление, Положение):</w:t>
      </w:r>
    </w:p>
    <w:p w:rsidR="00C806FA" w:rsidRDefault="00C806FA" w:rsidP="005C65D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C65D0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Дополнить пункт 1.4.</w:t>
      </w:r>
      <w:r w:rsidR="0051648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Минимальные размеры окладов (должностных окладов), ставок заработной платы по должностям, не вошедшие в </w:t>
      </w:r>
      <w:r>
        <w:rPr>
          <w:sz w:val="28"/>
          <w:szCs w:val="28"/>
        </w:rPr>
        <w:lastRenderedPageBreak/>
        <w:t xml:space="preserve">профессиональные квалификационные группы» Приложения </w:t>
      </w:r>
      <w:r w:rsidR="0051648B">
        <w:rPr>
          <w:sz w:val="28"/>
          <w:szCs w:val="28"/>
        </w:rPr>
        <w:t xml:space="preserve">№ </w:t>
      </w:r>
      <w:r>
        <w:rPr>
          <w:sz w:val="28"/>
          <w:szCs w:val="28"/>
        </w:rPr>
        <w:t>1 Положения следующими должностями:</w:t>
      </w:r>
      <w:r w:rsidR="0051648B">
        <w:rPr>
          <w:sz w:val="28"/>
          <w:szCs w:val="28"/>
        </w:rPr>
        <w:t xml:space="preserve"> </w:t>
      </w:r>
    </w:p>
    <w:p w:rsidR="00C806FA" w:rsidRPr="00C806FA" w:rsidRDefault="00C806FA" w:rsidP="00C806FA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8"/>
        <w:gridCol w:w="4758"/>
      </w:tblGrid>
      <w:tr w:rsidR="005C65D0" w:rsidTr="005C65D0">
        <w:trPr>
          <w:trHeight w:val="120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Default="005C65D0" w:rsidP="005C65D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Должности, не вошедшие</w:t>
            </w:r>
          </w:p>
          <w:p w:rsidR="005C65D0" w:rsidRDefault="005C65D0" w:rsidP="005C65D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Default="005C65D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Минимальный размер оклада (должностного оклада), ставки </w:t>
            </w:r>
          </w:p>
          <w:p w:rsidR="005C65D0" w:rsidRDefault="005C65D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заработной платы, </w:t>
            </w:r>
          </w:p>
          <w:p w:rsidR="005C65D0" w:rsidRDefault="005C65D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5C65D0" w:rsidTr="005C65D0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Default="005C65D0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Советник директора по воспитанию и взаимодействию с детскими общественными объединениями в муниципальных общеобразовательных учреждениях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Default="005C65D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15 806</w:t>
            </w:r>
          </w:p>
        </w:tc>
      </w:tr>
      <w:tr w:rsidR="005C65D0" w:rsidTr="005C65D0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Default="005C65D0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координатор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D0" w:rsidRDefault="0051648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16 163</w:t>
            </w:r>
          </w:p>
        </w:tc>
      </w:tr>
    </w:tbl>
    <w:p w:rsidR="005A5774" w:rsidRDefault="005A5774"/>
    <w:p w:rsidR="00D0474F" w:rsidRDefault="00D0474F" w:rsidP="00D047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работе с территориями и делопроизводству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(Пенкина)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D0474F" w:rsidRDefault="00D0474F" w:rsidP="00D0474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возложить                            на директора Муниципального казенного учреждения «Управление народного образования» </w:t>
      </w:r>
      <w:proofErr w:type="spellStart"/>
      <w:r>
        <w:rPr>
          <w:sz w:val="28"/>
          <w:szCs w:val="28"/>
        </w:rPr>
        <w:t>Гуцалюк</w:t>
      </w:r>
      <w:proofErr w:type="spellEnd"/>
      <w:r>
        <w:rPr>
          <w:sz w:val="28"/>
          <w:szCs w:val="28"/>
        </w:rPr>
        <w:t xml:space="preserve"> Н.В.</w:t>
      </w:r>
    </w:p>
    <w:p w:rsidR="00D0474F" w:rsidRDefault="00D0474F" w:rsidP="00D0474F">
      <w:pPr>
        <w:pStyle w:val="a4"/>
        <w:shd w:val="clear" w:color="auto" w:fill="FFFFFF"/>
        <w:spacing w:before="0" w:beforeAutospacing="0" w:after="18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</w:t>
      </w:r>
      <w:r>
        <w:rPr>
          <w:color w:val="000000"/>
          <w:sz w:val="28"/>
          <w:szCs w:val="28"/>
        </w:rPr>
        <w:t>с 01 сентября 2023г.</w:t>
      </w:r>
    </w:p>
    <w:p w:rsidR="00D0474F" w:rsidRDefault="00D0474F" w:rsidP="00D0474F">
      <w:pPr>
        <w:pStyle w:val="a4"/>
        <w:shd w:val="clear" w:color="auto" w:fill="FFFFFF"/>
        <w:spacing w:before="0" w:beforeAutospacing="0" w:after="18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D0474F" w:rsidRDefault="00D0474F" w:rsidP="00D0474F">
      <w:pPr>
        <w:pStyle w:val="a4"/>
        <w:shd w:val="clear" w:color="auto" w:fill="FFFFFF"/>
        <w:spacing w:before="0" w:beforeAutospacing="0" w:after="18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D0474F" w:rsidRDefault="00D0474F" w:rsidP="00D04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Дальнереченского</w:t>
      </w:r>
      <w:proofErr w:type="spellEnd"/>
    </w:p>
    <w:p w:rsidR="00D0474F" w:rsidRDefault="00D0474F" w:rsidP="00D04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       </w:t>
      </w:r>
      <w:proofErr w:type="spellStart"/>
      <w:r>
        <w:rPr>
          <w:sz w:val="28"/>
          <w:szCs w:val="28"/>
        </w:rPr>
        <w:t>В.С.Дернов</w:t>
      </w:r>
      <w:proofErr w:type="spellEnd"/>
    </w:p>
    <w:p w:rsidR="00D0474F" w:rsidRDefault="00D0474F"/>
    <w:sectPr w:rsidR="00D0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0A85"/>
    <w:multiLevelType w:val="hybridMultilevel"/>
    <w:tmpl w:val="F7D40550"/>
    <w:lvl w:ilvl="0" w:tplc="571678FC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79"/>
    <w:rsid w:val="0051648B"/>
    <w:rsid w:val="005A5774"/>
    <w:rsid w:val="005C65D0"/>
    <w:rsid w:val="005E6638"/>
    <w:rsid w:val="00930AD1"/>
    <w:rsid w:val="00A13CE1"/>
    <w:rsid w:val="00C806FA"/>
    <w:rsid w:val="00D0474F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45DB"/>
  <w15:chartTrackingRefBased/>
  <w15:docId w15:val="{1259701A-9C1E-4679-8335-D22060C8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AD1"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06FA"/>
    <w:pPr>
      <w:ind w:left="720"/>
      <w:contextualSpacing/>
    </w:pPr>
  </w:style>
  <w:style w:type="paragraph" w:customStyle="1" w:styleId="ConsPlusNormal">
    <w:name w:val="ConsPlusNormal"/>
    <w:rsid w:val="005C6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D047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Бринько</dc:creator>
  <cp:keywords/>
  <dc:description/>
  <cp:lastModifiedBy>Бринько</cp:lastModifiedBy>
  <cp:revision>8</cp:revision>
  <dcterms:created xsi:type="dcterms:W3CDTF">2023-08-31T04:59:00Z</dcterms:created>
  <dcterms:modified xsi:type="dcterms:W3CDTF">2023-09-01T02:27:00Z</dcterms:modified>
</cp:coreProperties>
</file>