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media/image1.png" ContentType="image/png"/>
  <Override PartName="/word/media/image2.wmf" ContentType="image/x-wmf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object>
          <v:shape id="ole_rId3" style="width:17.25pt;height:1.5pt" o:ole="">
            <v:imagedata r:id="rId4" o:title=""/>
          </v:shape>
          <o:OLEObject Type="Embed" ProgID="Imaging.Document" ShapeID="ole_rId3" DrawAspect="Content" ObjectID="_360830675" r:id="rId3"/>
        </w:object>
      </w:r>
    </w:p>
    <w:p>
      <w:pPr>
        <w:pStyle w:val="Style19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АДМИНИСТРАЦИЯ  ДАЛЬНЕРЕЧЕНСКОГО МУНИЦИПАЛЬНОГО РАЙОНА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ПОСТАНОВЛЕНИЕ</w:t>
      </w:r>
      <w:r>
        <w:rPr>
          <w:rFonts w:ascii="Times New Roman" w:hAnsi="Times New Roman"/>
          <w:b w:val="false"/>
          <w:bCs w:val="false"/>
          <w:spacing w:val="48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single"/>
        </w:rPr>
        <w:t xml:space="preserve">23 августа  2023  г.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г. Дальнереченск</w:t>
      </w:r>
      <w:r>
        <w:rPr>
          <w:rFonts w:ascii="Times New Roman" w:hAnsi="Times New Roman"/>
          <w:b w:val="false"/>
          <w:bCs w:val="false"/>
          <w:sz w:val="20"/>
          <w:szCs w:val="20"/>
        </w:rPr>
        <w:tab/>
        <w:t xml:space="preserve">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  <w:u w:val="single"/>
        </w:rPr>
        <w:t>№  466-па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внесении изменений в состав межведомственной комиссии при администрации Дальнереченского муниципального района, утверждённого постановлением администрации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Дальнереченского муниципального района № 741-па от 26.12.2022 г. «О межведомственной комиссии при администрации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Дальнереченского муниципального района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06.10.2003 N 131-ФЗ «Об общих принципах организации местного самоуправления в Российской Федерации»,  Жилищного кодекса Российской Федерации, Устава Дальнереченского муниципального района, в связи с кадровыми изменениями, администрация Дальнереченского муниципального района</w:t>
      </w:r>
    </w:p>
    <w:p>
      <w:pPr>
        <w:pStyle w:val="Normal"/>
        <w:tabs>
          <w:tab w:val="clear" w:pos="708"/>
          <w:tab w:val="left" w:pos="804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04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>
      <w:pPr>
        <w:pStyle w:val="Normal"/>
        <w:tabs>
          <w:tab w:val="clear" w:pos="708"/>
          <w:tab w:val="left" w:pos="804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Внести 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состав межведомственной комиссии при администрации Дальнереченского муниципального района, утверждённого постановлением администрации Дальнереченского муниципального района № 741-па от 26.12.2022г. «О межведомственной комиссии при администрации Дальнереченского муниципального района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следующие изменения: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1.1. Приложение № 1 «Состав межведомственной комиссии при администрации Дальнереченского муниципального района» изложить в редакции приложения к настоящему постановлению.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 Отделу по работе с территориями и делопроизводству администрации Дальнереченского муниципального района разместить настоящее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>
      <w:pPr>
        <w:pStyle w:val="Normal"/>
        <w:spacing w:lineRule="auto" w:line="240" w:before="0"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 за исполнением постановления возложить на заместителя главы администрации Дальнереченского муниципального района А.Г. Попова.</w:t>
      </w:r>
    </w:p>
    <w:p>
      <w:pPr>
        <w:pStyle w:val="Style19"/>
        <w:spacing w:lineRule="auto" w:line="240" w:before="0" w:after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240" w:before="0"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Дальнереченского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 В.С. Дернов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425" w:right="851" w:header="567" w:top="1021" w:footer="626" w:bottom="683" w:gutter="0"/>
          <w:pgNumType w:start="1"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Дальнереченского муниципального района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23.08.2023 г. № 466-па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Состав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межведомственной комиссии при администрации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Дальнереченского муниципального района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0321" w:type="dxa"/>
        <w:jc w:val="left"/>
        <w:tblInd w:w="-43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9"/>
        <w:gridCol w:w="236"/>
        <w:gridCol w:w="6426"/>
      </w:tblGrid>
      <w:tr>
        <w:trPr>
          <w:trHeight w:val="454" w:hRule="atLeast"/>
        </w:trPr>
        <w:tc>
          <w:tcPr>
            <w:tcW w:w="365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Александр Григорьевич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Дальнереченского муниципального района, председатель комиссии;</w:t>
            </w:r>
          </w:p>
        </w:tc>
      </w:tr>
      <w:tr>
        <w:trPr>
          <w:trHeight w:val="757" w:hRule="atLeast"/>
        </w:trPr>
        <w:tc>
          <w:tcPr>
            <w:tcW w:w="365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Валерий Леонидович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42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градостроительства, архитектуры и ЖКХ администрации Дальнереченского муниципального района, заместитель председателя комиссии;</w:t>
            </w:r>
          </w:p>
        </w:tc>
      </w:tr>
      <w:tr>
        <w:trPr>
          <w:trHeight w:val="54" w:hRule="atLeast"/>
        </w:trPr>
        <w:tc>
          <w:tcPr>
            <w:tcW w:w="365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Каурова Светлана Леонидовна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1 разряда отдела архитектуры, градостроительства и ЖКХ администрации Дальнереченского муниципального района, секретарь комиссии;</w:t>
            </w:r>
          </w:p>
        </w:tc>
      </w:tr>
      <w:tr>
        <w:trPr>
          <w:trHeight w:val="248" w:hRule="atLeast"/>
        </w:trPr>
        <w:tc>
          <w:tcPr>
            <w:tcW w:w="365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6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26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365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Шелудько Наталья Викторовна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управлению муниципальным имуществом администрации Дальнереченского муниципального района;</w:t>
            </w:r>
          </w:p>
        </w:tc>
      </w:tr>
      <w:tr>
        <w:trPr>
          <w:trHeight w:val="454" w:hRule="atLeast"/>
        </w:trPr>
        <w:tc>
          <w:tcPr>
            <w:tcW w:w="365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Анишина Наталья Михайловна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экономики администрации Дальнереченского муниципального района;</w:t>
            </w:r>
          </w:p>
        </w:tc>
      </w:tr>
      <w:tr>
        <w:trPr>
          <w:trHeight w:val="442" w:hRule="atLeast"/>
        </w:trPr>
        <w:tc>
          <w:tcPr>
            <w:tcW w:w="365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Марова Елена Александровна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1 разряда отдела архитектуры, градостроительства и ЖКХ администрации Дальнереченского муниципального района;</w:t>
            </w:r>
          </w:p>
        </w:tc>
      </w:tr>
      <w:tr>
        <w:trPr>
          <w:trHeight w:val="1014" w:hRule="atLeast"/>
        </w:trPr>
        <w:tc>
          <w:tcPr>
            <w:tcW w:w="3659" w:type="dxa"/>
            <w:tcBorders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Депутаты Думы Дальнереченского муниципального района по соответствующим избирательным округам </w:t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Представитель Уссурийского территориального отдела жилищной инспекции Приморского края</w:t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Представитель Дальневосточного управления Ростехнадзора Федеральной службы по экологическому, технологическому и атомному надзору</w:t>
            </w:r>
          </w:p>
        </w:tc>
        <w:tc>
          <w:tcPr>
            <w:tcW w:w="236" w:type="dxa"/>
            <w:tcBorders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6" w:type="dxa"/>
            <w:tcBorders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08" w:hRule="atLeast"/>
        </w:trPr>
        <w:tc>
          <w:tcPr>
            <w:tcW w:w="3659" w:type="dxa"/>
            <w:tcBorders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Нарсавидзе Елизавета Бидизоновна            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Ольга Владимировна</w:t>
            </w:r>
          </w:p>
          <w:p>
            <w:pPr>
              <w:pStyle w:val="Style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6" w:type="dxa"/>
            <w:tcBorders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инженер (по согласованию). </w:t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 эксперт территориального отдела управления Роспотребнадзора по Приморскому краю в г. Лесозаводске (по согласованию)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sectPr>
      <w:headerReference w:type="default" r:id="rId7"/>
      <w:footerReference w:type="default" r:id="rId8"/>
      <w:type w:val="nextPage"/>
      <w:pgSz w:w="11906" w:h="16838"/>
      <w:pgMar w:left="1425" w:right="851" w:header="567" w:top="1021" w:footer="626" w:bottom="6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 CYR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714" w:hanging="1005"/>
      </w:pPr>
      <w:rPr>
        <w:rFonts w:cs="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5d9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744a67"/>
    <w:pPr>
      <w:widowControl w:val="false"/>
      <w:spacing w:lineRule="auto" w:line="240" w:before="108" w:after="108"/>
      <w:jc w:val="center"/>
      <w:outlineLvl w:val="0"/>
    </w:pPr>
    <w:rPr>
      <w:rFonts w:ascii="Times New Roman CYR" w:hAnsi="Times New Roman CYR" w:eastAsia="Times New Roman" w:cs="Times New Roman"/>
      <w:b/>
      <w:bCs/>
      <w:color w:val="26282F"/>
      <w:sz w:val="24"/>
      <w:szCs w:val="24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3134b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9"/>
    <w:qFormat/>
    <w:rsid w:val="00744a67"/>
    <w:rPr>
      <w:rFonts w:ascii="Times New Roman CYR" w:hAnsi="Times New Roman CYR" w:eastAsia="Times New Roman" w:cs="Times New Roman"/>
      <w:b/>
      <w:bCs/>
      <w:color w:val="26282F"/>
      <w:sz w:val="24"/>
      <w:szCs w:val="24"/>
    </w:rPr>
  </w:style>
  <w:style w:type="character" w:styleId="Style12" w:customStyle="1">
    <w:name w:val="Верхний колонтитул Знак"/>
    <w:basedOn w:val="DefaultParagraphFont"/>
    <w:qFormat/>
    <w:rsid w:val="00744a67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3" w:customStyle="1">
    <w:name w:val="Нижний колонтитул Знак"/>
    <w:basedOn w:val="DefaultParagraphFont"/>
    <w:qFormat/>
    <w:rsid w:val="00744a67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4" w:customStyle="1">
    <w:name w:val="Гипертекстовая ссылка"/>
    <w:uiPriority w:val="99"/>
    <w:qFormat/>
    <w:rsid w:val="00744a67"/>
    <w:rPr>
      <w:rFonts w:cs="Times New Roman"/>
      <w:color w:val="106BBE"/>
    </w:rPr>
  </w:style>
  <w:style w:type="character" w:styleId="Style15">
    <w:name w:val="Интернет-ссылка"/>
    <w:basedOn w:val="DefaultParagraphFont"/>
    <w:uiPriority w:val="99"/>
    <w:semiHidden/>
    <w:unhideWhenUsed/>
    <w:rsid w:val="002b5387"/>
    <w:rPr>
      <w:color w:val="0000FF"/>
      <w:u w:val="single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3134b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6" w:customStyle="1">
    <w:name w:val="Основной текст Знак"/>
    <w:basedOn w:val="DefaultParagraphFont"/>
    <w:uiPriority w:val="99"/>
    <w:qFormat/>
    <w:rsid w:val="003001af"/>
    <w:rPr>
      <w:rFonts w:ascii="Calibri" w:hAnsi="Calibri" w:eastAsia="Calibri" w:cs="Times New Roman"/>
      <w:lang w:eastAsia="en-US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3001af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Style15"/>
    <w:uiPriority w:val="99"/>
    <w:rsid w:val="003001af"/>
    <w:pPr>
      <w:spacing w:before="0" w:after="120"/>
    </w:pPr>
    <w:rPr>
      <w:rFonts w:ascii="Calibri" w:hAnsi="Calibri" w:eastAsia="Calibri" w:cs="Times New Roman"/>
      <w:lang w:eastAsia="en-US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Style12"/>
    <w:rsid w:val="00744a67"/>
    <w:pPr>
      <w:widowControl w:val="false"/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Style26">
    <w:name w:val="Footer"/>
    <w:basedOn w:val="Normal"/>
    <w:link w:val="Style13"/>
    <w:rsid w:val="00744a67"/>
    <w:pPr>
      <w:widowControl w:val="false"/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Formattext" w:customStyle="1">
    <w:name w:val="formattext"/>
    <w:basedOn w:val="Normal"/>
    <w:qFormat/>
    <w:rsid w:val="003134b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3001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a68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rsid w:val="00f7683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oleObject" Target="embeddings/oleObject1.bin"/><Relationship Id="rId4" Type="http://schemas.openxmlformats.org/officeDocument/2006/relationships/image" Target="media/image2.wm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1006-F79D-44AF-827D-056917B8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LibreOffice/6.4.4.2$Linux_X86_64 LibreOffice_project/40$Build-2</Application>
  <Pages>4</Pages>
  <Words>424</Words>
  <Characters>3538</Characters>
  <CharactersWithSpaces>4376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2020-01-20T07:30:00Z</dcterms:created>
  <dc:creator>StroiGorina</dc:creator>
  <dc:description/>
  <dc:language>ru-RU</dc:language>
  <cp:lastModifiedBy/>
  <cp:lastPrinted>2023-08-24T09:06:57Z</cp:lastPrinted>
  <dcterms:modified xsi:type="dcterms:W3CDTF">2023-08-24T09:44:45Z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