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left="0"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Е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</w:t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u w:val="single"/>
          <w:lang w:val="ru-RU" w:eastAsia="ru-RU" w:bidi="ar-SA"/>
        </w:rPr>
        <w:t xml:space="preserve">24 января 2023 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>г.</w:t>
      </w:r>
      <w:r>
        <w:rPr>
          <w:rFonts w:eastAsia="Times New Roman" w:cs="Times New Roman" w:ascii="Times New Roman" w:hAnsi="Times New Roman"/>
          <w:b/>
          <w:color w:val="auto"/>
          <w:lang w:bidi="ar-SA"/>
        </w:rPr>
        <w:t xml:space="preserve">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 xml:space="preserve">№  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>36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 xml:space="preserve">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2021-2025 годах"</w:t>
      </w:r>
      <w:bookmarkStart w:id="0" w:name="_Hlk50366975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 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29 июля 2021г № 330-па и продленную на 2025 год (далее - Программа) следующие изменения: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1.1. В паспорте Программы строку «Объемы и источники финансирования программы по годам»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«Объемы финансирования программы составляет 8 025 292,57 рублей, в том числе за счет средств краевого бюджета-6 335 000,00 рублей, районного бюджета – 1 690 292,57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год- 1 535 000,00 рублей; 2023 год – 1 730 000,00 рублей; 2024 год – 1 535 000,00 рублей; 2025 год – 1 535 000,00 рублей;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366 700,00 рублей; 2022 год -545 592,57 рублей; 2023 год – 389 000,00 рублей; 2024год – 389 000,00 рублей; 2025 год - 0,00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1.2. Раздел 2.6. Программы «Общий объем финансовых ресурсов, необходимых для реализации программы»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"2.6. Общий объем финансовых ресурсов, необходимых для реализации программы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Финансирование программы осуществляется за счет средств: краевого бюджета - в соответствии с законом Приморского края о краевом бюджете на соответствующий финансовый год и на плановый период; 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составляет 8 025 292,5 рублей, из них: из краевого бюджета-6 335 000,00 рублей, из районного бюджета – 1 690 292,57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год- 1535 000,00 рублей; 2023 год – 1 730 000,00 рублей; 2024 год – 1535 000,00 рублей; 2025 год – 1 535 000,00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 2021год – 366 700,00 рублей; 2022 год -545 592,57 рублей; 2023 год – 389 000,00 рублей; 2024год – 389 000,00 рублей; 2025 год – 0,00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2021-2025 годах».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2. Постановление администрации Дальнереченского муниципального района от 30.12.2022 № 748-па "О внесении изменений в муниципальную программу "Развитие кадрового потенциала системы общего образования в Дальнереченском муниципальном районе в 2021-2025 годах" признать утратившим силу.    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4. 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5. 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Глава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2021-2025 годах»</w:t>
      </w:r>
    </w:p>
    <w:tbl>
      <w:tblPr>
        <w:tblW w:w="15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5"/>
        <w:gridCol w:w="1773"/>
        <w:gridCol w:w="1204"/>
        <w:gridCol w:w="1213"/>
        <w:gridCol w:w="913"/>
        <w:gridCol w:w="851"/>
        <w:gridCol w:w="1276"/>
        <w:gridCol w:w="1133"/>
        <w:gridCol w:w="958"/>
        <w:gridCol w:w="968"/>
        <w:gridCol w:w="1102"/>
        <w:gridCol w:w="970"/>
        <w:gridCol w:w="1064"/>
        <w:gridCol w:w="1316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п/п 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мероприятия  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соисполнители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ЦСР</w:t>
            </w:r>
          </w:p>
        </w:tc>
        <w:tc>
          <w:tcPr>
            <w:tcW w:w="10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ind w:firstLine="540"/>
              <w:jc w:val="both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12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Первый 2021 год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Второй 2022 год планового периода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 местного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Третий 2023 год планового периода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2024 год планового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Пятый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2025 год планового периода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bidi="ar-SA"/>
              </w:rPr>
              <w:t>В том числе из местного бюджета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в Дальнереченском муниципальном районе в 2021-2024 годах»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1100000000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2080592,57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545592,57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2119000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1924000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Отдельные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1190000000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366700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1657000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2119000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1924000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389000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bidi="ar-SA"/>
              </w:rPr>
              <w:t>119Е100000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1730000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1.1.1.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bidi="ar-SA"/>
              </w:rPr>
              <w:t>119Е193140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1730000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1535000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1.2.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265700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183096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183096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1.2.1.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1190223130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265700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183096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183096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1.3.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240500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240500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1.3.1.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1190370590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240500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107000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107000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bidi="ar-SA"/>
              </w:rPr>
              <w:t>1.4.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1190400000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121996,57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121996,57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bidi="ar-SA"/>
              </w:rPr>
              <w:t>1.4.1.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МКУ «УНО» ДМР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1190470590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121996,57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121996,57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bidi="ar-SA"/>
              </w:rPr>
              <w:t>122000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188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94AA-1A90-4BFF-9F92-F1DF6C5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LibreOffice/6.4.4.2$Linux_X86_64 LibreOffice_project/40$Build-2</Application>
  <Pages>4</Pages>
  <Words>1000</Words>
  <Characters>6775</Characters>
  <CharactersWithSpaces>8160</CharactersWithSpaces>
  <Paragraphs>209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2023-01-24T05:00:00Z</dcterms:created>
  <dc:creator>Пользователь</dc:creator>
  <dc:description/>
  <dc:language>ru-RU</dc:language>
  <cp:lastModifiedBy/>
  <cp:lastPrinted>2022-07-14T23:37:00Z</cp:lastPrinted>
  <dcterms:modified xsi:type="dcterms:W3CDTF">2023-08-10T15:09:56Z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