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42" w:hanging="0"/>
        <w:jc w:val="center"/>
        <w:rPr>
          <w:rFonts w:ascii="Times New Roman" w:hAnsi="Times New Roman" w:eastAsia="Times New Roman" w:cs="Times New Roman"/>
          <w:b/>
          <w:b/>
          <w:sz w:val="17"/>
          <w:szCs w:val="17"/>
          <w:lang w:eastAsia="ru-RU"/>
        </w:rPr>
      </w:pPr>
      <w:r>
        <w:rPr/>
        <w:drawing>
          <wp:inline distT="0" distB="0" distL="0" distR="0">
            <wp:extent cx="552450" cy="6667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АДМИНИСТРАЦИЯ ДАЛЬНЕРЕЧЕНСКОГО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"01" марта 2023 года                       г.  Дальнереченск </w:t>
        <w:tab/>
        <w:t xml:space="preserve">                                        № 138-па</w:t>
      </w:r>
    </w:p>
    <w:p>
      <w:pPr>
        <w:pStyle w:val="Normal"/>
        <w:spacing w:lineRule="auto" w:line="240" w:before="0" w:after="0"/>
        <w:ind w:right="467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</w:t>
      </w: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муниципальных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, о форме и сроках формирования отчета об их исполнении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частью 4 статьи 6 и частью 5 статьи 7 Федерального закона от 13.07.2020 года №189-ФЗ "О государственном (муниципальном) социальном заказе на оказание государственных (муниципальных) услуг в социальной сфере"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прилагаемые: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Порядок формирования муниципальных социальных заказов на оказание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услуг</w:t>
      </w:r>
      <w:r>
        <w:rPr>
          <w:rFonts w:cs="Times New Roman" w:ascii="Times New Roman" w:hAnsi="Times New Roman"/>
          <w:sz w:val="28"/>
          <w:szCs w:val="28"/>
        </w:rPr>
        <w:t xml:space="preserve"> в социальной сфере, отнесенных к полномочиям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Форму отчета об исполнении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 xml:space="preserve">оциального заказа на оказание муниципальных услуг в социальной сфере, отнесенных к полномочиям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"Интернет".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постановления возложить на директора муниципального казенного учреждения "Управления народного образования" Дальнереченского муниципального района Гуцалюк Н.В.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</w:t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Дальнереченского муниципального района                                             В.С. Дернов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/>
        <w:ind w:left="5670" w:hanging="0"/>
        <w:jc w:val="center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670" w:hanging="0"/>
        <w:jc w:val="center"/>
        <w:outlineLvl w:val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 01.03.2023 г. № 138-па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Порядок формирования муниципальных социальных заказов </w:t>
      </w:r>
    </w:p>
    <w:p>
      <w:pPr>
        <w:pStyle w:val="Normal"/>
        <w:widowControl w:val="false"/>
        <w:tabs>
          <w:tab w:val="clear" w:pos="709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оказание муниципальных услуг в социальной сфере, отнесенных к полномочиям органов местного самоуправления Дальнереченского муниципального района</w:t>
      </w:r>
    </w:p>
    <w:p>
      <w:pPr>
        <w:pStyle w:val="Normal"/>
        <w:widowControl w:val="false"/>
        <w:tabs>
          <w:tab w:val="clear" w:pos="709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Порядок определяет:</w:t>
      </w:r>
      <w:bookmarkStart w:id="0" w:name="P53"/>
      <w:bookmarkEnd w:id="0"/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формирования и утверждения муниципальных социальных заказов на оказание муниципальных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сфере, отнесенных к полномочиям органов </w:t>
      </w:r>
      <w:r>
        <w:rPr>
          <w:rFonts w:cs="Times New Roman" w:ascii="Times New Roman" w:hAnsi="Times New Roman"/>
          <w:bCs/>
          <w:sz w:val="28"/>
          <w:szCs w:val="28"/>
        </w:rPr>
        <w:t xml:space="preserve">местного самоуправления </w:t>
      </w:r>
      <w:r>
        <w:rPr>
          <w:rFonts w:cs="Times New Roman" w:ascii="Times New Roman" w:hAnsi="Times New Roman"/>
          <w:sz w:val="28"/>
          <w:szCs w:val="28"/>
          <w:lang w:eastAsia="en-US"/>
        </w:rPr>
        <w:t>Дальнереченского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 (далее соответственно – муниципальный социальный заказ, муниципальная услуга в социальной сфере);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органы местного самоуправления, уполномоченные на формирование муниципальных социальных заказов;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местного самоуправления, уполномоченным на формирование муниципальных социальных заказов;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взаимодействия уполномоченных органов и органов местного самоуправления, уполномоченных на формирование муниципальных социальных заказов;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 и структуру муниципального социального заказа;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правила выбора способа (способов) определения исполнителя услуг </w:t>
        <w:br/>
        <w:t xml:space="preserve">из числа способов, установленных частью 3 статьи 7 Федерального закона </w:t>
        <w:br/>
        <w:t xml:space="preserve">"О государственном (муниципальном) социальном заказе на оказание государственных (муниципальных) услуг в социальной сфере" </w:t>
        <w:br/>
        <w:t>(далее - Федеральный закон №189-ФЗ);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внесения изменений в муниципальные социальные заказы;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правила осуществления уполномоченным органом контроля за оказанием муниципальных услуг в социальной сфере.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Уполномоченным органом в целях настоящего Порядка является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Муниципальное казенное учреждение "Управление народного образования" Дальнереченского муниципального района, утверждающий муниципальный </w:t>
      </w:r>
      <w:r>
        <w:rPr>
          <w:rFonts w:cs="Times New Roman" w:ascii="Times New Roman" w:hAnsi="Times New Roman"/>
          <w:sz w:val="28"/>
          <w:szCs w:val="28"/>
        </w:rPr>
        <w:t xml:space="preserve">социальный заказ и обеспечивающий предоставление муниципальных услуг потребителям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Иные понятия, применяемые в настоящем Порядке, используются </w:t>
        <w:br/>
        <w:t>в значениях, указанных в Федеральном законе №189-ФЗ.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27181766"/>
      <w:r>
        <w:rPr>
          <w:rFonts w:cs="Times New Roman" w:ascii="Times New Roman" w:hAnsi="Times New Roman"/>
          <w:iCs/>
          <w:sz w:val="28"/>
          <w:szCs w:val="28"/>
        </w:rPr>
        <w:t>Муниципальные с</w:t>
      </w:r>
      <w:r>
        <w:rPr>
          <w:rFonts w:cs="Times New Roman" w:ascii="Times New Roman" w:hAnsi="Times New Roman"/>
          <w:sz w:val="28"/>
          <w:szCs w:val="28"/>
        </w:rPr>
        <w:t>оциальные заказы формируются в соответствии с настоящим Порядком по направлению деятельности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"реализация дополнительных общеразвивающих программ для детей" соответствующими уполномоченными органами, а также органами местного самоуправления, уполномоченными на формирование муниципальных социальных заказов, указанными в пункте 3 настоящего Порядка.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7341152"/>
      <w:r>
        <w:rPr>
          <w:rFonts w:cs="Times New Roman" w:ascii="Times New Roman" w:hAnsi="Times New Roman"/>
          <w:iCs/>
          <w:sz w:val="28"/>
          <w:szCs w:val="28"/>
        </w:rPr>
        <w:t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5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2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Муниципальный с</w:t>
      </w:r>
      <w:r>
        <w:rPr>
          <w:rFonts w:cs="Times New Roman" w:ascii="Times New Roman" w:hAnsi="Times New Roman"/>
          <w:sz w:val="28"/>
          <w:szCs w:val="28"/>
        </w:rPr>
        <w:t xml:space="preserve">оциальный заказ формируется </w:t>
        <w:br/>
        <w:t>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пункте 2 настоящего Порядка.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463"/>
      <w:r>
        <w:rPr>
          <w:rFonts w:cs="Times New Roman" w:ascii="Times New Roman" w:hAnsi="Times New Roman"/>
          <w:sz w:val="28"/>
          <w:szCs w:val="28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Дальнереченского муниципального района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соответствии с порядком формирования и представления главными распорядителями средств бюджета Дальнереченского муниципального района обоснований бюджетных ассигнований, определенным Управлением финансов администрации Дальнереченского муниципального района в соответствии с бюджетным законодательством Российской Федерации.</w:t>
      </w:r>
      <w:bookmarkEnd w:id="3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Муниципальный с</w:t>
      </w:r>
      <w:r>
        <w:rPr>
          <w:rFonts w:cs="Times New Roman" w:ascii="Times New Roman" w:hAnsi="Times New Roman"/>
          <w:sz w:val="28"/>
          <w:szCs w:val="28"/>
        </w:rPr>
        <w:t>оциальный заказ может быть сформирован в отношении укрупненной муниципальной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(далее - укрупненная муниципальная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услуга), под которой для целей настоящего Порядка понимается несколько муниципальных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Муниципальный </w:t>
      </w:r>
      <w:r>
        <w:rPr>
          <w:rFonts w:cs="Times New Roman" w:ascii="Times New Roman" w:hAnsi="Times New Roman"/>
          <w:sz w:val="28"/>
          <w:szCs w:val="28"/>
        </w:rPr>
        <w:t xml:space="preserve">социальный заказ формируется по форме согласно приложению к настоящему Порядку в процессе формирования бюджета </w:t>
      </w:r>
      <w:bookmarkStart w:id="4" w:name="_Hlk127887614"/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bookmarkEnd w:id="4"/>
      <w:r>
        <w:rPr>
          <w:rFonts w:cs="Times New Roman" w:ascii="Times New Roman" w:hAnsi="Times New Roman"/>
          <w:sz w:val="28"/>
          <w:szCs w:val="28"/>
        </w:rPr>
        <w:t xml:space="preserve"> на очередной финансовый год (в 2023 году по направлению деятельности "реализация дополнительных общеразвивающих программ для детей" - на текущий финансовый год)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муниципальном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социальном заказе на очередной финансовый год, приведенные в подразделе 1 раздела I приложения к настоящему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муниципальном социальном заказе на первый год планового периода, приведенные в подразделе 2 раздела I приложения к настоящему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сведения о муниципальном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социальном заказе на второй год планового периода, приведенные в подразделе 3 раздела I</w:t>
      </w:r>
      <w:bookmarkStart w:id="5" w:name="_GoBack"/>
      <w:bookmarkEnd w:id="5"/>
      <w:r>
        <w:rPr>
          <w:rFonts w:cs="Times New Roman" w:ascii="Times New Roman" w:hAnsi="Times New Roman"/>
          <w:sz w:val="28"/>
          <w:szCs w:val="28"/>
        </w:rPr>
        <w:t xml:space="preserve"> приложения к настоящему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общие сведения о муниципальном социальном заказе на срок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>услуг в социальной сфере за пределами планового периода, приведенные в подразделе 4 раздела I приложения к настоящему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сведения об объеме оказания муниципальной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разделе II приложения к настоящему Порядку, который содержит следующие подразделы: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подразделе 1 раздела II приложения к настоящему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услугу) на первый год планового периода, приведенные в подразделе 2 раздела II приложения к настоящему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услуг</w:t>
      </w:r>
      <w:r>
        <w:rPr>
          <w:rFonts w:cs="Times New Roman" w:ascii="Times New Roman" w:hAnsi="Times New Roman"/>
          <w:sz w:val="28"/>
          <w:szCs w:val="28"/>
        </w:rPr>
        <w:t xml:space="preserve"> в социальной сфере, составляющих укрупненную </w:t>
      </w:r>
      <w:r>
        <w:rPr>
          <w:rFonts w:cs="Times New Roman" w:ascii="Times New Roman" w:hAnsi="Times New Roman"/>
          <w:iCs/>
          <w:sz w:val="28"/>
          <w:szCs w:val="28"/>
        </w:rPr>
        <w:t>муниципальную</w:t>
      </w:r>
      <w:r>
        <w:rPr>
          <w:rFonts w:cs="Times New Roman" w:ascii="Times New Roman" w:hAnsi="Times New Roman"/>
          <w:sz w:val="28"/>
          <w:szCs w:val="28"/>
        </w:rPr>
        <w:t xml:space="preserve"> услугу) на второй год планового периода, приведенные в подразделе 3 раздела II приложения к настоящему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объеме оказания муниципальной услуги в социальной сфере (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 xml:space="preserve">слуг в социальной сфере, составляющих укрупненную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муниципальную </w:t>
      </w:r>
      <w:r>
        <w:rPr>
          <w:rFonts w:cs="Times New Roman" w:ascii="Times New Roman" w:hAnsi="Times New Roman"/>
          <w:sz w:val="28"/>
          <w:szCs w:val="28"/>
        </w:rPr>
        <w:t xml:space="preserve">услугу) на срок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за пределами планового периода, приведенные в подразделе 4 раздела II приложения </w:t>
        <w:br/>
        <w:t>к настоящему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</w:t>
      </w:r>
      <w:r>
        <w:rPr>
          <w:rFonts w:cs="Times New Roman"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сфере, составляющих укрупненную </w:t>
      </w:r>
      <w:r>
        <w:rPr>
          <w:rFonts w:cs="Times New Roman" w:ascii="Times New Roman" w:hAnsi="Times New Roman"/>
          <w:iCs/>
          <w:sz w:val="28"/>
          <w:szCs w:val="28"/>
        </w:rPr>
        <w:t>муниципальную у</w:t>
      </w:r>
      <w:r>
        <w:rPr>
          <w:rFonts w:cs="Times New Roman" w:ascii="Times New Roman" w:hAnsi="Times New Roman"/>
          <w:sz w:val="28"/>
          <w:szCs w:val="28"/>
        </w:rPr>
        <w:t>слугу), в очередном финансовом году и плановом периоде, а также за пределами планового периода, приведенные в разделе III приложения к настоящему Порядку.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Подразделы 2-4 раздела I и подразделы 1-4 раздела II приложения </w:t>
        <w:br/>
        <w:t xml:space="preserve">к настоящему Порядку формируются с учетом срока (предельного срока)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(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 xml:space="preserve">слуг в социальной сфере, составляющих укрупненную </w:t>
      </w:r>
      <w:r>
        <w:rPr>
          <w:rFonts w:cs="Times New Roman" w:ascii="Times New Roman" w:hAnsi="Times New Roman"/>
          <w:iCs/>
          <w:sz w:val="28"/>
          <w:szCs w:val="28"/>
        </w:rPr>
        <w:t>муниципальную у</w:t>
      </w:r>
      <w:r>
        <w:rPr>
          <w:rFonts w:cs="Times New Roman" w:ascii="Times New Roman" w:hAnsi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Муниципальный с</w:t>
      </w:r>
      <w:r>
        <w:rPr>
          <w:rFonts w:cs="Times New Roman" w:ascii="Times New Roman" w:hAnsi="Times New Roman"/>
          <w:sz w:val="28"/>
          <w:szCs w:val="28"/>
        </w:rPr>
        <w:t>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деятельности "реализация дополнительных общеразвивающих программ для детей" - до 1 марта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Показатели, характеризующие объем оказания муниципальной услуги в социальной сфере, определяются органами, указанными в пункте 2 настоящего Порядка, на основании: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прогнозируемой динамики количества потребителей услуг;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уровня удовлетворенности существующим объемом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>слуг в социальной сфере;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отчета об исполнении муниципального социального заказа, формируемого уполномоченным органом в соответствии с частью 5 статьи 7 Федерального закона №189-ФЗ в отчетном финансовом году.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Внесение изменений в утвержденный муниципальный социальный заказ осуществляется в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 у</w:t>
      </w:r>
      <w:r>
        <w:rPr>
          <w:rFonts w:cs="Times New Roman" w:ascii="Times New Roman" w:hAnsi="Times New Roman"/>
          <w:sz w:val="28"/>
          <w:szCs w:val="28"/>
        </w:rPr>
        <w:t>слуги в социальной сфере;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статьей 9 Федерального закона №189-ФЗ;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изменения сведений, включенных в форму муниципального социального заказа (приложение к настоящему Порядку).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24456818"/>
      <w:r>
        <w:rPr>
          <w:rFonts w:cs="Times New Roman" w:ascii="Times New Roman" w:hAnsi="Times New Roman"/>
          <w:sz w:val="28"/>
          <w:szCs w:val="28"/>
        </w:rPr>
        <w:t>Уполномоченным органом осуществляется выбор способа (способов) определения исполнителей услуг из числа способов, установленных частью 3 статьи 7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Приморского края, нормативными правовыми актами Правительства Приморского края,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6"/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27200196"/>
      <w:r>
        <w:rPr>
          <w:rFonts w:cs="Times New Roman" w:ascii="Times New Roman" w:hAnsi="Times New Roman"/>
          <w:sz w:val="28"/>
          <w:szCs w:val="28"/>
        </w:rPr>
        <w:t xml:space="preserve">доступность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сфере, оказываемых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муниципальными </w:t>
      </w:r>
      <w:r>
        <w:rPr>
          <w:rFonts w:cs="Times New Roman" w:ascii="Times New Roman" w:hAnsi="Times New Roman"/>
          <w:sz w:val="28"/>
          <w:szCs w:val="28"/>
        </w:rPr>
        <w:t>учреждениями, для потребителей услуг;</w:t>
      </w:r>
      <w:bookmarkEnd w:id="7"/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7200208"/>
      <w:r>
        <w:rPr>
          <w:rFonts w:cs="Times New Roman" w:ascii="Times New Roman" w:hAnsi="Times New Roman"/>
          <w:sz w:val="28"/>
          <w:szCs w:val="28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9" w:name="_Ref124456856"/>
      <w:bookmarkEnd w:id="8"/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124837162"/>
      <w:r>
        <w:rPr>
          <w:rFonts w:cs="Times New Roman" w:ascii="Times New Roman" w:hAnsi="Times New Roman"/>
          <w:sz w:val="28"/>
          <w:szCs w:val="28"/>
        </w:rPr>
        <w:t>По результатам оценки уполномоченным органом значений показателей, указанных в пункте 12 настоящего Порядка:</w:t>
      </w:r>
      <w:bookmarkEnd w:id="9"/>
      <w:bookmarkEnd w:id="1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показателя, указанного в подпункте а) пункта 12 настоящего Порядка, относится к категории "низкая" либо к категории "высокая";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значение показателя, указанного в подпункте б) пункта 12 настоящего Порядка, относится к категории "значительное" либо к категории "незначительное".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актами Дальнереченского муниципального района (далее – общественный совет).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4779426"/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подпункте а) пункта 12 настоящего Порядка, относится к категории "низкая", а значение показателя, указанного в подпункте б) пункта 12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>социального заказа.</w:t>
      </w:r>
      <w:bookmarkEnd w:id="1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>социального заказа, значение показателя, указанного в подпункте а) пункта 12 настоящего Порядка, относится к категории "низкая", а значение показателя, указанного в подпункте б) пункта 12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подпункте б) пункта 12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>социального заказа вне зависимости от значения показателя, указанного в подпункте а) пункта 12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подпункте а) пункта 12 настоящего Порядка, относится к категории "высокая", а значение показателя, указанного в подпункте б) пункта 12 настоящего Порядка, относится </w:t>
        <w:br/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>оциального заказа.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</w:t>
        <w:br/>
        <w:t xml:space="preserve">об обеспечении его осуществления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в дополнение к формированию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>оциального заказа;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"/>
      <w:bookmarkEnd w:id="12"/>
      <w:r>
        <w:rPr>
          <w:rFonts w:cs="Times New Roman" w:ascii="Times New Roman" w:hAnsi="Times New Roman"/>
          <w:sz w:val="28"/>
          <w:szCs w:val="28"/>
        </w:rPr>
        <w:t xml:space="preserve">В случае если значение показателя, указанного в подпункте а) пункта 12 настоящего Порядка, относится к категории "высокая", а значение показателя, указанного в подпункте б) пункта 12 настоящего Порядка, относится </w:t>
        <w:br/>
        <w:t xml:space="preserve">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 с</w:t>
      </w:r>
      <w:r>
        <w:rPr>
          <w:rFonts w:cs="Times New Roman" w:ascii="Times New Roman" w:hAnsi="Times New Roman"/>
          <w:sz w:val="28"/>
          <w:szCs w:val="28"/>
        </w:rPr>
        <w:t>оциального заказа.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а) пункта 12 настоящего Порядка, относится к категории "высокая", а значение показателя, указанного в подпункте б) пункта 12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>социального заказа.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В отношении муниципальных услуг по направлению деятельности "реализация дополнительных общеразвивающих программ для детей" в связи с реализацией </w:t>
      </w:r>
      <w:r>
        <w:rPr>
          <w:rFonts w:cs="Times New Roman" w:ascii="Times New Roman" w:hAnsi="Times New Roman"/>
          <w:sz w:val="28"/>
          <w:szCs w:val="28"/>
        </w:rPr>
        <w:t>на территории Приморского края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12-14 предусматривается отбор исполнителей услуг в соответствии с социальным сертификатом.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случаях, предусмотренных частью 7 статьи 9 Федерального закона №189-ФЗ, в целях заключения соглашений, предусмотренных частью 7 статьи 6 Федерального закона №189-ФЗ, уполномоченный орган передает полномочие по заключению таких соглашений с исполнителями услуг органам местного самоуправления Дальнереченского муниципального района, уполномоченным на формирование муниципальных социальных заказов.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Уполномоченный орган в соответствии с формой отчета </w:t>
        <w:br/>
        <w:t xml:space="preserve">об исполнении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на оказание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 xml:space="preserve">услуг в социальной сфере, отнесенных к полномочиям органов местного самоуправления Дальнереченского муниципального района, </w:t>
      </w:r>
      <w:r>
        <w:rPr>
          <w:rFonts w:cs="Times New Roman" w:ascii="Times New Roman" w:hAnsi="Times New Roman"/>
          <w:iCs/>
          <w:sz w:val="28"/>
          <w:szCs w:val="28"/>
        </w:rPr>
        <w:t xml:space="preserve">утвержденной постановлением администрации </w:t>
      </w: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iCs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№189-ФЗ (далее - соглашение), и сведений о достижении показателей, характеризующих качество и (или) объем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включенных в отчеты о выполнении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задания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об исполнении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муниципального </w:t>
      </w:r>
      <w:r>
        <w:rPr>
          <w:rFonts w:cs="Times New Roman" w:ascii="Times New Roman" w:hAnsi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за оказанием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муниципальных </w:t>
      </w:r>
      <w:r>
        <w:rPr>
          <w:rFonts w:cs="Times New Roman" w:ascii="Times New Roman" w:hAnsi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случае, если утвержденным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муниципальным </w:t>
      </w:r>
      <w:r>
        <w:rPr>
          <w:rFonts w:cs="Times New Roman" w:ascii="Times New Roman" w:hAnsi="Times New Roman"/>
          <w:sz w:val="28"/>
          <w:szCs w:val="28"/>
        </w:rPr>
        <w:t xml:space="preserve">социальным заказом установлен объем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на основании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задания, правила осуществления контроля за оказанием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</w:t>
      </w:r>
      <w:r>
        <w:rPr>
          <w:rFonts w:cs="Times New Roman" w:ascii="Times New Roman" w:hAnsi="Times New Roman"/>
          <w:sz w:val="28"/>
          <w:szCs w:val="28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>
        <w:rPr>
          <w:rFonts w:cs="Times New Roman" w:ascii="Times New Roman" w:hAnsi="Times New Roman"/>
          <w:iCs/>
          <w:sz w:val="28"/>
          <w:szCs w:val="28"/>
        </w:rPr>
        <w:t>муниципальным с</w:t>
      </w:r>
      <w:r>
        <w:rPr>
          <w:rFonts w:cs="Times New Roman" w:ascii="Times New Roman" w:hAnsi="Times New Roman"/>
          <w:sz w:val="28"/>
          <w:szCs w:val="28"/>
        </w:rPr>
        <w:t>оциальным заказом, определяются в соответствии с пунктом 24 Порядка формирования муниципального задания на оказание муниципальных услуг (выполнение работ) в отношении муниципальных учреждений Дальнереченского муниципального района и финансового обеспечения выполнения муниципального задания, утвержденного постановлением Администрации Дальнереченского муниципального района от 29.12.2022 № 743-па.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Предметом контроля за оказанием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услуг</w:t>
      </w:r>
      <w:r>
        <w:rPr>
          <w:rFonts w:cs="Times New Roman" w:ascii="Times New Roman" w:hAnsi="Times New Roman"/>
          <w:sz w:val="28"/>
          <w:szCs w:val="28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муниципальный </w:t>
      </w:r>
      <w:r>
        <w:rPr>
          <w:rFonts w:cs="Times New Roman" w:ascii="Times New Roman" w:hAnsi="Times New Roman"/>
          <w:sz w:val="28"/>
          <w:szCs w:val="28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муниципальными </w:t>
      </w:r>
      <w:r>
        <w:rPr>
          <w:rFonts w:cs="Times New Roman" w:ascii="Times New Roman" w:hAnsi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сфере, установленных уполномоченным органом.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Уполномоченным органом проводятся плановые проверки </w:t>
        <w:br/>
        <w:t xml:space="preserve">в соответствии с утвержденным им планом проведения плановых проверок </w:t>
        <w:br/>
        <w:t xml:space="preserve">на соответствующий финансовый год, но не чаще одного раза в 2 года </w:t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>муниципальной у</w:t>
      </w:r>
      <w:r>
        <w:rPr>
          <w:rFonts w:cs="Times New Roman" w:ascii="Times New Roman" w:hAnsi="Times New Roman"/>
          <w:sz w:val="28"/>
          <w:szCs w:val="28"/>
        </w:rPr>
        <w:t xml:space="preserve">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127340841"/>
      <w:r>
        <w:rPr>
          <w:rFonts w:cs="Times New Roman" w:ascii="Times New Roman" w:hAnsi="Times New Roman"/>
          <w:sz w:val="28"/>
          <w:szCs w:val="28"/>
        </w:rPr>
        <w:t>Внеплановые проверки проводятся на основании приказа уполномоченного органа в следующих случаях:</w:t>
      </w:r>
      <w:bookmarkEnd w:id="13"/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обращениями и требованиями контрольно-надзорных </w:t>
        <w:br/>
        <w:t>и правоохранительных органов Российской Федерации;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cs="Times New Roman" w:ascii="Times New Roman" w:hAnsi="Times New Roman"/>
          <w:iCs/>
          <w:sz w:val="28"/>
          <w:szCs w:val="28"/>
        </w:rPr>
        <w:t>муниципальных у</w:t>
      </w:r>
      <w:r>
        <w:rPr>
          <w:rFonts w:cs="Times New Roman" w:ascii="Times New Roman" w:hAnsi="Times New Roman"/>
          <w:sz w:val="28"/>
          <w:szCs w:val="28"/>
        </w:rPr>
        <w:t>слуг в социальной сфере исполнителем услуг.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подразделяются на: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проведения проверки отражаются в акте проверки </w:t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положения муниципальных правовых актов, которые были нарушены;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период, к которому относится выявленное нарушение.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>
        <w:rPr>
          <w:rFonts w:cs="Times New Roman" w:ascii="Times New Roman" w:hAnsi="Times New Roman"/>
          <w:iCs/>
          <w:sz w:val="28"/>
          <w:szCs w:val="28"/>
        </w:rPr>
        <w:t>муниципальными у</w:t>
      </w:r>
      <w:r>
        <w:rPr>
          <w:rFonts w:cs="Times New Roman" w:ascii="Times New Roman" w:hAnsi="Times New Roman"/>
          <w:sz w:val="28"/>
          <w:szCs w:val="28"/>
        </w:rPr>
        <w:t>чреждениями, являются: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муниципальной услуги, </w:t>
        <w:br/>
        <w:t>от плановых значений, установленных соглашением;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сфере, установленных уполномоченным органом;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сфере, установленных уполномоченным органом.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Материалы по результатам проверки, а также иные документы </w:t>
        <w:br/>
        <w:t>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акта проверки уполномоченный орган: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решение о возврате средств субсидии в бюджет Дальнереченского муниципального района в соответствии с бюджетным законодательством Российской Федерации в случаях, установленных соглашением;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>
        <w:rPr>
          <w:rFonts w:cs="Times New Roman" w:ascii="Times New Roman" w:hAnsi="Times New Roman"/>
          <w:iCs/>
          <w:sz w:val="28"/>
          <w:szCs w:val="28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8" w:right="707" w:header="0" w:top="709" w:footer="0" w:bottom="70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Утверждена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Дальнереченского 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от 01.03.2023 г. N 138-па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  <w:bookmarkStart w:id="14" w:name="Par36"/>
      <w:bookmarkStart w:id="15" w:name="Par36"/>
      <w:bookmarkEnd w:id="15"/>
    </w:p>
    <w:tbl>
      <w:tblPr>
        <w:tblW w:w="1338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firstRow="0" w:lastRow="0" w:firstColumn="0" w:lastColumn="0"/>
      </w:tblPr>
      <w:tblGrid>
        <w:gridCol w:w="13387"/>
      </w:tblGrid>
      <w:tr>
        <w:trPr/>
        <w:tc>
          <w:tcPr>
            <w:tcW w:w="1338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МУНИЦИПАЛЬНЫЙ СОЦИАЛЬНЫЙ ЗАКАЗ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&lt;1&gt;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  _______________ 20__ г.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&lt;2&gt;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49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721"/>
        <w:gridCol w:w="9247"/>
        <w:gridCol w:w="1417"/>
        <w:gridCol w:w="1113"/>
      </w:tblGrid>
      <w:tr>
        <w:trPr/>
        <w:tc>
          <w:tcPr>
            <w:tcW w:w="2721" w:type="dxa"/>
            <w:tcBorders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7" w:type="dxa"/>
            <w:tcBorders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Коды</w:t>
            </w:r>
          </w:p>
        </w:tc>
      </w:tr>
      <w:tr>
        <w:trPr/>
        <w:tc>
          <w:tcPr>
            <w:tcW w:w="2721" w:type="dxa"/>
            <w:tcBorders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7" w:type="dxa"/>
            <w:tcBorders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tcBorders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7" w:type="dxa"/>
            <w:tcBorders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Уполномоченный орган</w:t>
            </w:r>
          </w:p>
        </w:tc>
        <w:tc>
          <w:tcPr>
            <w:tcW w:w="9247" w:type="dxa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vMerge w:val="restart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247" w:type="dxa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tcBorders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бюджета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&lt;3&gt;</w:t>
            </w:r>
          </w:p>
        </w:tc>
        <w:tc>
          <w:tcPr>
            <w:tcW w:w="9247" w:type="dxa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ОКТМО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Статус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&lt;4&gt;</w:t>
            </w:r>
          </w:p>
        </w:tc>
        <w:tc>
          <w:tcPr>
            <w:tcW w:w="924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721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Направление деятельности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&lt;5&gt;</w:t>
            </w:r>
          </w:p>
        </w:tc>
        <w:tc>
          <w:tcPr>
            <w:tcW w:w="924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2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0"/>
        <w:gridCol w:w="1560"/>
        <w:gridCol w:w="1841"/>
      </w:tblGrid>
      <w:tr>
        <w:trPr/>
        <w:tc>
          <w:tcPr>
            <w:tcW w:w="14519" w:type="dxa"/>
            <w:gridSpan w:val="11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6" w:name="Par75"/>
            <w:bookmarkEnd w:id="16"/>
            <w:r>
              <w:rPr>
                <w:rFonts w:cs="Times New Roman" w:ascii="Times New Roman" w:hAnsi="Times New Roman"/>
                <w:szCs w:val="22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>
        <w:trPr/>
        <w:tc>
          <w:tcPr>
            <w:tcW w:w="14519" w:type="dxa"/>
            <w:gridSpan w:val="11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76"/>
            <w:bookmarkEnd w:id="17"/>
            <w:r>
              <w:rPr>
                <w:rFonts w:cs="Times New Roman" w:ascii="Times New Roman" w:hAnsi="Times New Roman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&lt;7&gt;</w:t>
            </w: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из них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&lt;8&gt;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&lt;8&gt;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&lt;8&gt;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&lt;8&gt;</w:t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tbl>
      <w:tblPr>
        <w:tblW w:w="1455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8"/>
        <w:gridCol w:w="1843"/>
        <w:gridCol w:w="29"/>
      </w:tblGrid>
      <w:tr>
        <w:trPr>
          <w:trHeight w:val="403" w:hRule="atLeast"/>
        </w:trPr>
        <w:tc>
          <w:tcPr>
            <w:tcW w:w="14549" w:type="dxa"/>
            <w:gridSpan w:val="12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8" w:name="Par177"/>
            <w:bookmarkEnd w:id="18"/>
            <w:r>
              <w:rPr>
                <w:rFonts w:cs="Times New Roman" w:ascii="Times New Roman" w:hAnsi="Times New Roman"/>
                <w:szCs w:val="22"/>
              </w:rPr>
              <w:t>2. Общие сведения о муниципальном социальном заказе на 20__ год (на 1-й год планового периода)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&lt;9&gt;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&lt;9&gt;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&lt;9&gt;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&lt;9&gt;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&lt;7&gt;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из них</w:t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&lt;9&gt;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&lt;9&gt;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&lt;10&gt;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&lt;10&gt;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&lt;10&gt;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&lt;10&gt;</w:t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2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0"/>
        <w:gridCol w:w="1560"/>
        <w:gridCol w:w="1767"/>
        <w:gridCol w:w="74"/>
      </w:tblGrid>
      <w:tr>
        <w:trPr>
          <w:trHeight w:val="312" w:hRule="atLeast"/>
        </w:trPr>
        <w:tc>
          <w:tcPr>
            <w:tcW w:w="14445" w:type="dxa"/>
            <w:gridSpan w:val="11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9" w:name="Par278"/>
            <w:bookmarkEnd w:id="19"/>
            <w:r>
              <w:rPr>
                <w:rFonts w:cs="Times New Roman" w:ascii="Times New Roman" w:hAnsi="Times New Roman"/>
                <w:szCs w:val="22"/>
              </w:rPr>
              <w:t>3. Общие сведения о муниципальном социальном заказе на 20__ год (на 2-й год планового периода)</w:t>
            </w:r>
          </w:p>
        </w:tc>
        <w:tc>
          <w:tcPr>
            <w:tcW w:w="7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&lt;11&gt;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&lt;11&gt;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&lt;11&gt;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&lt;11&gt;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из них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&lt;11&gt;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&lt;11&gt;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&lt;12&gt;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&lt;12&gt;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&lt;12&gt;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&lt;12&gt;</w:t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2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0"/>
        <w:gridCol w:w="1560"/>
        <w:gridCol w:w="1783"/>
        <w:gridCol w:w="58"/>
      </w:tblGrid>
      <w:tr>
        <w:trPr>
          <w:trHeight w:val="520" w:hRule="atLeast"/>
        </w:trPr>
        <w:tc>
          <w:tcPr>
            <w:tcW w:w="14461" w:type="dxa"/>
            <w:gridSpan w:val="11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379"/>
            <w:bookmarkEnd w:id="20"/>
            <w:r>
              <w:rPr>
                <w:rFonts w:cs="Times New Roman" w:ascii="Times New Roman" w:hAnsi="Times New Roman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&lt;13&gt;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&lt;13&gt;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&lt;13&gt;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&lt;13&gt;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из них</w:t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&lt;13&gt;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&lt;13&gt;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&lt;14&gt;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&lt;14&gt;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&lt;14&gt;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&lt;14&gt;</w:t>
            </w:r>
          </w:p>
        </w:tc>
      </w:tr>
      <w:tr>
        <w:trPr/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2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4521"/>
      </w:tblGrid>
      <w:tr>
        <w:trPr/>
        <w:tc>
          <w:tcPr>
            <w:tcW w:w="14521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1" w:name="Par480"/>
            <w:bookmarkEnd w:id="21"/>
            <w:r>
              <w:rPr>
                <w:rFonts w:cs="Times New Roman" w:ascii="Times New Roman" w:hAnsi="Times New Roman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>
        <w:trPr/>
        <w:tc>
          <w:tcPr>
            <w:tcW w:w="14521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2" w:name="Par481"/>
            <w:bookmarkEnd w:id="22"/>
            <w:r>
              <w:rPr>
                <w:rFonts w:cs="Times New Roman" w:ascii="Times New Roman" w:hAnsi="Times New Roman"/>
                <w:szCs w:val="22"/>
              </w:rPr>
              <w:t xml:space="preserve">Наименование укрупненной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&lt;15&gt;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________________________________________________________</w:t>
            </w:r>
          </w:p>
        </w:tc>
      </w:tr>
      <w:tr>
        <w:trPr/>
        <w:tc>
          <w:tcPr>
            <w:tcW w:w="14521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483"/>
            <w:bookmarkEnd w:id="23"/>
            <w:r>
              <w:rPr>
                <w:rFonts w:cs="Times New Roman" w:ascii="Times New Roman" w:hAnsi="Times New Roman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451" w:type="dxa"/>
        <w:jc w:val="left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851"/>
        <w:gridCol w:w="851"/>
        <w:gridCol w:w="850"/>
        <w:gridCol w:w="992"/>
        <w:gridCol w:w="993"/>
        <w:gridCol w:w="1133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2"/>
        <w:gridCol w:w="1413"/>
      </w:tblGrid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&lt;17&gt;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&lt;18&gt;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11"/>
          <w:footerReference w:type="default" r:id="rId12"/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451" w:type="dxa"/>
        <w:jc w:val="left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647"/>
        <w:gridCol w:w="204"/>
        <w:gridCol w:w="851"/>
        <w:gridCol w:w="850"/>
        <w:gridCol w:w="992"/>
        <w:gridCol w:w="993"/>
        <w:gridCol w:w="1133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2"/>
        <w:gridCol w:w="1375"/>
        <w:gridCol w:w="38"/>
      </w:tblGrid>
      <w:tr>
        <w:trPr>
          <w:trHeight w:val="713" w:hRule="atLeast"/>
        </w:trPr>
        <w:tc>
          <w:tcPr>
            <w:tcW w:w="647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14762" w:type="dxa"/>
            <w:gridSpan w:val="16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4" w:name="Par613"/>
            <w:bookmarkEnd w:id="24"/>
            <w:r>
              <w:rPr>
                <w:rFonts w:cs="Times New Roman" w:ascii="Times New Roman" w:hAnsi="Times New Roman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  <w:tc>
          <w:tcPr>
            <w:tcW w:w="3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&lt;17&gt;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&lt;18&gt;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51" w:type="dxa"/>
            <w:gridSpan w:val="2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13"/>
          <w:footerReference w:type="default" r:id="rId14"/>
          <w:type w:val="nextPage"/>
          <w:pgSz w:orient="landscape" w:w="16838" w:h="11906"/>
          <w:pgMar w:left="1440" w:right="1440" w:header="0" w:top="566" w:footer="0" w:bottom="1133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73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008"/>
        <w:gridCol w:w="991"/>
        <w:gridCol w:w="1135"/>
        <w:gridCol w:w="1133"/>
        <w:gridCol w:w="993"/>
        <w:gridCol w:w="1133"/>
        <w:gridCol w:w="1134"/>
        <w:gridCol w:w="1135"/>
        <w:gridCol w:w="708"/>
        <w:gridCol w:w="709"/>
        <w:gridCol w:w="708"/>
        <w:gridCol w:w="1135"/>
        <w:gridCol w:w="1133"/>
        <w:gridCol w:w="709"/>
        <w:gridCol w:w="816"/>
        <w:gridCol w:w="36"/>
        <w:gridCol w:w="1115"/>
      </w:tblGrid>
      <w:tr>
        <w:trPr>
          <w:trHeight w:val="985" w:hRule="atLeast"/>
        </w:trPr>
        <w:tc>
          <w:tcPr>
            <w:tcW w:w="14580" w:type="dxa"/>
            <w:gridSpan w:val="15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5" w:name="Par743"/>
            <w:bookmarkEnd w:id="25"/>
            <w:r>
              <w:rPr>
                <w:rFonts w:cs="Times New Roman" w:ascii="Times New Roman" w:hAnsi="Times New Roman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  <w:tc>
          <w:tcPr>
            <w:tcW w:w="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111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&lt;17&gt;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&lt;18&gt;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1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56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5566"/>
      </w:tblGrid>
      <w:tr>
        <w:trPr>
          <w:trHeight w:val="524" w:hRule="atLeast"/>
        </w:trPr>
        <w:tc>
          <w:tcPr>
            <w:tcW w:w="15566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6" w:name="Par873"/>
            <w:bookmarkEnd w:id="26"/>
            <w:r>
              <w:rPr>
                <w:rFonts w:cs="Times New Roman" w:ascii="Times New Roman" w:hAnsi="Times New Roman"/>
                <w:szCs w:val="22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73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008"/>
        <w:gridCol w:w="992"/>
        <w:gridCol w:w="1133"/>
        <w:gridCol w:w="1134"/>
        <w:gridCol w:w="993"/>
        <w:gridCol w:w="1134"/>
        <w:gridCol w:w="1134"/>
        <w:gridCol w:w="1132"/>
        <w:gridCol w:w="710"/>
        <w:gridCol w:w="709"/>
        <w:gridCol w:w="708"/>
        <w:gridCol w:w="1134"/>
        <w:gridCol w:w="1134"/>
        <w:gridCol w:w="710"/>
        <w:gridCol w:w="807"/>
        <w:gridCol w:w="44"/>
        <w:gridCol w:w="1110"/>
      </w:tblGrid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муниципальной услуги (муниципальных  услуг, составляющих укрупненную муниципальную услугу) &lt;16&gt;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Уникальный номер реестровой записи &lt;16&gt;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муниципальную услугу) &lt;16&gt;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Категории потребителей муниципальных услуг (муниципальных услуг, составляющих укрупненную муниципальную услугу) &lt;16&gt;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Уполномоченный орган (орган, уполномоченный на формирование муниципального социального заказа) &lt;17&gt;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Срок оказания муниципальной услуги (муниципальных услуг, составляющих укрупненную муниципальную услугу &lt;18&gt;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Год определения исполнителей муниципальных услуг (муниципальных услуг, составляющих укрупненную муниципальную услугу) &lt;19&gt;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Место оказания муниципальной услуги (муниципальных услуг, составляющих укрупненную муниципальную услугу) &lt;20&gt;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&lt;23&gt;</w:t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&lt;17&gt;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&lt;18&gt;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11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</w:tr>
      <w:tr>
        <w:trPr/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sectPr>
          <w:headerReference w:type="default" r:id="rId15"/>
          <w:footerReference w:type="default" r:id="rId16"/>
          <w:type w:val="nextPage"/>
          <w:pgSz w:orient="landscape" w:w="16838" w:h="11906"/>
          <w:pgMar w:left="567" w:right="678" w:header="0" w:top="1133" w:footer="0" w:bottom="56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822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4822"/>
      </w:tblGrid>
      <w:tr>
        <w:trPr>
          <w:trHeight w:val="636" w:hRule="atLeast"/>
        </w:trPr>
        <w:tc>
          <w:tcPr>
            <w:tcW w:w="14822" w:type="dxa"/>
            <w:tcBorders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7" w:name="Par1003"/>
            <w:bookmarkEnd w:id="27"/>
            <w:r>
              <w:rPr>
                <w:rFonts w:cs="Times New Roman" w:ascii="Times New Roman" w:hAnsi="Times New Roman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pPr w:bottomFromText="0" w:horzAnchor="text" w:leftFromText="180" w:rightFromText="180" w:tblpX="-85" w:tblpY="1" w:topFromText="0" w:vertAnchor="text"/>
        <w:tblW w:w="1474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728"/>
        <w:gridCol w:w="851"/>
        <w:gridCol w:w="1814"/>
        <w:gridCol w:w="1756"/>
        <w:gridCol w:w="1021"/>
        <w:gridCol w:w="1019"/>
        <w:gridCol w:w="965"/>
        <w:gridCol w:w="1927"/>
        <w:gridCol w:w="3665"/>
      </w:tblGrid>
      <w:tr>
        <w:trPr/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&lt;5&gt;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&lt;24&gt;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&lt;25&gt;</w:t>
            </w:r>
          </w:p>
        </w:tc>
      </w:tr>
      <w:tr>
        <w:trPr/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9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19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8" w:name="Par1023"/>
            <w:bookmarkEnd w:id="28"/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607"/>
        <w:gridCol w:w="2494"/>
        <w:gridCol w:w="1814"/>
        <w:gridCol w:w="2154"/>
      </w:tblGrid>
      <w:tr>
        <w:trPr/>
        <w:tc>
          <w:tcPr>
            <w:tcW w:w="260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ab/>
              <w:t>Руководитель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(подпись)</w:t>
            </w:r>
          </w:p>
        </w:tc>
        <w:tc>
          <w:tcPr>
            <w:tcW w:w="215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______________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(Ф.И.О.)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345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40"/>
        <w:gridCol w:w="397"/>
        <w:gridCol w:w="1587"/>
        <w:gridCol w:w="1132"/>
      </w:tblGrid>
      <w:tr>
        <w:trPr/>
        <w:tc>
          <w:tcPr>
            <w:tcW w:w="340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"</w:t>
            </w:r>
          </w:p>
        </w:tc>
        <w:tc>
          <w:tcPr>
            <w:tcW w:w="397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"</w:t>
            </w:r>
          </w:p>
        </w:tc>
        <w:tc>
          <w:tcPr>
            <w:tcW w:w="158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2" w:type="dxa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20__ г.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--------------------------------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59"/>
      <w:bookmarkEnd w:id="29"/>
      <w:r>
        <w:rPr>
          <w:rFonts w:cs="Times New Roman" w:ascii="Times New Roman" w:hAnsi="Times New Roman"/>
          <w:szCs w:val="22"/>
        </w:rPr>
        <w:t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0"/>
      <w:bookmarkEnd w:id="30"/>
      <w:r>
        <w:rPr>
          <w:rFonts w:cs="Times New Roman" w:ascii="Times New Roman" w:hAnsi="Times New Roman"/>
          <w:szCs w:val="22"/>
        </w:rPr>
        <w:t>&lt;2&gt; Указывается дата формирования муниципального социального заказа.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1"/>
      <w:bookmarkEnd w:id="31"/>
      <w:r>
        <w:rPr>
          <w:rFonts w:cs="Times New Roman" w:ascii="Times New Roman" w:hAnsi="Times New Roman"/>
          <w:szCs w:val="22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2"/>
      <w:bookmarkEnd w:id="32"/>
      <w:r>
        <w:rPr>
          <w:rFonts w:cs="Times New Roman" w:ascii="Times New Roman" w:hAnsi="Times New Roman"/>
          <w:szCs w:val="22"/>
        </w:rPr>
        <w:t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3"/>
      <w:bookmarkEnd w:id="33"/>
      <w:r>
        <w:rPr>
          <w:rFonts w:cs="Times New Roman" w:ascii="Times New Roman" w:hAnsi="Times New Roman"/>
          <w:szCs w:val="22"/>
        </w:rPr>
        <w:t xml:space="preserve">&lt;5&gt; Указывается направление деятельности, определенное в соответствии с </w:t>
      </w:r>
      <w:r>
        <w:rPr>
          <w:rFonts w:cs="Times New Roman" w:ascii="Times New Roman" w:hAnsi="Times New Roman"/>
          <w:color w:val="0000FF"/>
          <w:szCs w:val="22"/>
        </w:rPr>
        <w:t>частью 2 статьи 28</w:t>
      </w:r>
      <w:r>
        <w:rPr>
          <w:rFonts w:cs="Times New Roman" w:ascii="Times New Roman" w:hAnsi="Times New Roman"/>
          <w:szCs w:val="22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4"/>
      <w:bookmarkEnd w:id="34"/>
      <w:r>
        <w:rPr>
          <w:rFonts w:cs="Times New Roman" w:ascii="Times New Roman" w:hAnsi="Times New Roman"/>
          <w:szCs w:val="22"/>
        </w:rPr>
        <w:t xml:space="preserve">&lt;6&gt; Формируется в соответствии с информацией, включенной в </w:t>
      </w:r>
      <w:r>
        <w:rPr>
          <w:rFonts w:cs="Times New Roman" w:ascii="Times New Roman" w:hAnsi="Times New Roman"/>
          <w:color w:val="0000FF"/>
          <w:szCs w:val="22"/>
        </w:rPr>
        <w:t>подраздел 1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5"/>
      <w:bookmarkEnd w:id="35"/>
      <w:r>
        <w:rPr>
          <w:rFonts w:cs="Times New Roman" w:ascii="Times New Roman" w:hAnsi="Times New Roman"/>
          <w:szCs w:val="22"/>
        </w:rPr>
        <w:t xml:space="preserve">&lt;7&gt; Рассчитывается как сумма граф 8, 9, 10, 11 </w:t>
      </w:r>
      <w:r>
        <w:rPr>
          <w:rFonts w:cs="Times New Roman" w:ascii="Times New Roman" w:hAnsi="Times New Roman"/>
          <w:color w:val="0000FF"/>
          <w:szCs w:val="22"/>
        </w:rPr>
        <w:t>подраздела 1</w:t>
      </w:r>
      <w:r>
        <w:rPr>
          <w:rFonts w:cs="Times New Roman" w:ascii="Times New Roman" w:hAnsi="Times New Roman"/>
          <w:szCs w:val="22"/>
        </w:rPr>
        <w:t xml:space="preserve"> и </w:t>
      </w:r>
      <w:r>
        <w:rPr>
          <w:rFonts w:cs="Times New Roman" w:ascii="Times New Roman" w:hAnsi="Times New Roman"/>
          <w:color w:val="0000FF"/>
          <w:szCs w:val="22"/>
        </w:rPr>
        <w:t>подраздела 2 раздела I</w:t>
      </w:r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6"/>
      <w:bookmarkEnd w:id="36"/>
      <w:r>
        <w:rPr>
          <w:rFonts w:cs="Times New Roman" w:ascii="Times New Roman" w:hAnsi="Times New Roman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r>
        <w:rPr>
          <w:rFonts w:cs="Times New Roman" w:ascii="Times New Roman" w:hAnsi="Times New Roman"/>
          <w:color w:val="0000FF"/>
          <w:szCs w:val="22"/>
        </w:rPr>
        <w:t>подраздел 1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67"/>
      <w:bookmarkEnd w:id="37"/>
      <w:r>
        <w:rPr>
          <w:rFonts w:cs="Times New Roman" w:ascii="Times New Roman" w:hAnsi="Times New Roman"/>
          <w:szCs w:val="22"/>
        </w:rPr>
        <w:t xml:space="preserve">&lt;9&gt; Формируется в соответствии с информацией, включенной в </w:t>
      </w:r>
      <w:r>
        <w:rPr>
          <w:rFonts w:cs="Times New Roman" w:ascii="Times New Roman" w:hAnsi="Times New Roman"/>
          <w:color w:val="0000FF"/>
          <w:szCs w:val="22"/>
        </w:rPr>
        <w:t>подраздел 2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68"/>
      <w:bookmarkEnd w:id="38"/>
      <w:r>
        <w:rPr>
          <w:rFonts w:cs="Times New Roman" w:ascii="Times New Roman" w:hAnsi="Times New Roman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r>
        <w:rPr>
          <w:rFonts w:cs="Times New Roman" w:ascii="Times New Roman" w:hAnsi="Times New Roman"/>
          <w:color w:val="0000FF"/>
          <w:szCs w:val="22"/>
        </w:rPr>
        <w:t>подраздел 2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69"/>
      <w:bookmarkEnd w:id="39"/>
      <w:r>
        <w:rPr>
          <w:rFonts w:cs="Times New Roman" w:ascii="Times New Roman" w:hAnsi="Times New Roman"/>
          <w:szCs w:val="22"/>
        </w:rPr>
        <w:t xml:space="preserve">&lt;11&gt; Формируется в соответствии с информацией, включенной в </w:t>
      </w:r>
      <w:r>
        <w:rPr>
          <w:rFonts w:cs="Times New Roman" w:ascii="Times New Roman" w:hAnsi="Times New Roman"/>
          <w:color w:val="0000FF"/>
          <w:szCs w:val="22"/>
        </w:rPr>
        <w:t>подраздел 3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0"/>
      <w:bookmarkEnd w:id="40"/>
      <w:r>
        <w:rPr>
          <w:rFonts w:cs="Times New Roman" w:ascii="Times New Roman" w:hAnsi="Times New Roman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r>
        <w:rPr>
          <w:rFonts w:cs="Times New Roman" w:ascii="Times New Roman" w:hAnsi="Times New Roman"/>
          <w:color w:val="0000FF"/>
          <w:szCs w:val="22"/>
        </w:rPr>
        <w:t>подраздел 3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1"/>
      <w:bookmarkEnd w:id="41"/>
      <w:r>
        <w:rPr>
          <w:rFonts w:cs="Times New Roman" w:ascii="Times New Roman" w:hAnsi="Times New Roman"/>
          <w:szCs w:val="22"/>
        </w:rPr>
        <w:t xml:space="preserve">&lt;13&gt; Формируется в соответствии с информацией, включенной в </w:t>
      </w:r>
      <w:r>
        <w:rPr>
          <w:rFonts w:cs="Times New Roman" w:ascii="Times New Roman" w:hAnsi="Times New Roman"/>
          <w:color w:val="0000FF"/>
          <w:szCs w:val="22"/>
        </w:rPr>
        <w:t>подраздел 4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2"/>
      <w:bookmarkEnd w:id="42"/>
      <w:r>
        <w:rPr>
          <w:rFonts w:cs="Times New Roman" w:ascii="Times New Roman" w:hAnsi="Times New Roman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r>
        <w:rPr>
          <w:rFonts w:cs="Times New Roman" w:ascii="Times New Roman" w:hAnsi="Times New Roman"/>
          <w:color w:val="0000FF"/>
          <w:szCs w:val="22"/>
        </w:rPr>
        <w:t>подраздел 4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3"/>
      <w:bookmarkEnd w:id="43"/>
      <w:r>
        <w:rPr>
          <w:rFonts w:cs="Times New Roman" w:ascii="Times New Roman" w:hAnsi="Times New Roman"/>
          <w:szCs w:val="22"/>
        </w:rP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r>
        <w:rPr>
          <w:rFonts w:cs="Times New Roman" w:ascii="Times New Roman" w:hAnsi="Times New Roman"/>
          <w:color w:val="0000FF"/>
          <w:szCs w:val="22"/>
        </w:rPr>
        <w:t>классификатора</w:t>
      </w:r>
      <w:r>
        <w:rPr>
          <w:rFonts w:cs="Times New Roman" w:ascii="Times New Roman" w:hAnsi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r>
        <w:rPr>
          <w:rFonts w:cs="Times New Roman" w:ascii="Times New Roman" w:hAnsi="Times New Roman"/>
          <w:color w:val="0000FF"/>
          <w:szCs w:val="22"/>
        </w:rPr>
        <w:t>частями 2</w:t>
      </w:r>
      <w:r>
        <w:rPr>
          <w:rFonts w:cs="Times New Roman" w:ascii="Times New Roman" w:hAnsi="Times New Roman"/>
          <w:szCs w:val="22"/>
        </w:rPr>
        <w:t xml:space="preserve"> - </w:t>
      </w:r>
      <w:r>
        <w:rPr>
          <w:rFonts w:cs="Times New Roman" w:ascii="Times New Roman" w:hAnsi="Times New Roman"/>
          <w:color w:val="0000FF"/>
          <w:szCs w:val="22"/>
        </w:rPr>
        <w:t>4 статьи 6</w:t>
      </w:r>
      <w:r>
        <w:rPr>
          <w:rFonts w:cs="Times New Roman" w:ascii="Times New Roman" w:hAnsi="Times New Roman"/>
          <w:szCs w:val="22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4"/>
      <w:bookmarkEnd w:id="44"/>
      <w:r>
        <w:rPr>
          <w:rFonts w:cs="Times New Roman" w:ascii="Times New Roman" w:hAnsi="Times New Roman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5"/>
      <w:bookmarkEnd w:id="45"/>
      <w:r>
        <w:rPr>
          <w:rFonts w:cs="Times New Roman" w:ascii="Times New Roman" w:hAnsi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r>
        <w:rPr>
          <w:rFonts w:cs="Times New Roman" w:ascii="Times New Roman" w:hAnsi="Times New Roman"/>
          <w:color w:val="0000FF"/>
          <w:szCs w:val="22"/>
        </w:rPr>
        <w:t>частями 2</w:t>
      </w:r>
      <w:r>
        <w:rPr>
          <w:rFonts w:cs="Times New Roman" w:ascii="Times New Roman" w:hAnsi="Times New Roman"/>
          <w:szCs w:val="22"/>
        </w:rPr>
        <w:t xml:space="preserve"> - </w:t>
      </w:r>
      <w:r>
        <w:rPr>
          <w:rFonts w:cs="Times New Roman" w:ascii="Times New Roman" w:hAnsi="Times New Roman"/>
          <w:color w:val="0000FF"/>
          <w:szCs w:val="22"/>
        </w:rPr>
        <w:t>4 статьи 6</w:t>
      </w:r>
      <w:r>
        <w:rPr>
          <w:rFonts w:cs="Times New Roman" w:ascii="Times New Roman" w:hAnsi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местного самоуправления, уполномоченным на формирование муниципальных социальных заказов).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6"/>
      <w:bookmarkEnd w:id="46"/>
      <w:r>
        <w:rPr>
          <w:rFonts w:cs="Times New Roman" w:ascii="Times New Roman" w:hAnsi="Times New Roman"/>
          <w:szCs w:val="22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77"/>
      <w:bookmarkEnd w:id="47"/>
      <w:r>
        <w:rPr>
          <w:rFonts w:cs="Times New Roman" w:ascii="Times New Roman" w:hAnsi="Times New Roman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r>
        <w:rPr>
          <w:rFonts w:cs="Times New Roman" w:ascii="Times New Roman" w:hAnsi="Times New Roman"/>
          <w:color w:val="0000FF"/>
          <w:szCs w:val="22"/>
        </w:rPr>
        <w:t>части 6 статьи 9</w:t>
      </w:r>
      <w:r>
        <w:rPr>
          <w:rFonts w:cs="Times New Roman" w:ascii="Times New Roman" w:hAnsi="Times New Roman"/>
          <w:szCs w:val="22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78"/>
      <w:bookmarkEnd w:id="48"/>
      <w:r>
        <w:rPr>
          <w:rFonts w:cs="Times New Roman" w:ascii="Times New Roman" w:hAnsi="Times New Roman"/>
          <w:szCs w:val="22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79"/>
      <w:bookmarkEnd w:id="49"/>
      <w:r>
        <w:rPr>
          <w:rFonts w:cs="Times New Roman" w:ascii="Times New Roman" w:hAnsi="Times New Roman"/>
          <w:szCs w:val="22"/>
        </w:rPr>
        <w:t>&lt;21&gt; Заполняется в соответствии с кодом, указанным в перечнях муниципальных услуг (при наличии).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0"/>
      <w:bookmarkEnd w:id="50"/>
      <w:r>
        <w:rPr>
          <w:rFonts w:cs="Times New Roman" w:ascii="Times New Roman" w:hAnsi="Times New Roman"/>
          <w:szCs w:val="22"/>
        </w:rPr>
        <w:t xml:space="preserve">&lt;22&gt; В графы 12 - 15 </w:t>
      </w:r>
      <w:r>
        <w:rPr>
          <w:rFonts w:cs="Times New Roman" w:ascii="Times New Roman" w:hAnsi="Times New Roman"/>
          <w:color w:val="0000FF"/>
          <w:szCs w:val="22"/>
        </w:rPr>
        <w:t>подразделов 1</w:t>
      </w:r>
      <w:r>
        <w:rPr>
          <w:rFonts w:cs="Times New Roman" w:ascii="Times New Roman" w:hAnsi="Times New Roman"/>
          <w:szCs w:val="22"/>
        </w:rPr>
        <w:t xml:space="preserve"> - </w:t>
      </w:r>
      <w:r>
        <w:rPr>
          <w:rFonts w:cs="Times New Roman" w:ascii="Times New Roman" w:hAnsi="Times New Roman"/>
          <w:color w:val="0000FF"/>
          <w:szCs w:val="22"/>
        </w:rPr>
        <w:t>4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r>
        <w:rPr>
          <w:rFonts w:cs="Times New Roman" w:ascii="Times New Roman" w:hAnsi="Times New Roman"/>
          <w:color w:val="0000FF"/>
          <w:szCs w:val="22"/>
        </w:rPr>
        <w:t>статьи 158</w:t>
      </w:r>
      <w:r>
        <w:rPr>
          <w:rFonts w:cs="Times New Roman" w:ascii="Times New Roman" w:hAnsi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r>
        <w:rPr>
          <w:rFonts w:cs="Times New Roman" w:ascii="Times New Roman" w:hAnsi="Times New Roman"/>
          <w:color w:val="0000FF"/>
          <w:szCs w:val="22"/>
        </w:rPr>
        <w:t>подразделы 1</w:t>
      </w:r>
      <w:r>
        <w:rPr>
          <w:rFonts w:cs="Times New Roman" w:ascii="Times New Roman" w:hAnsi="Times New Roman"/>
          <w:szCs w:val="22"/>
        </w:rPr>
        <w:t xml:space="preserve"> - </w:t>
      </w:r>
      <w:r>
        <w:rPr>
          <w:rFonts w:cs="Times New Roman" w:ascii="Times New Roman" w:hAnsi="Times New Roman"/>
          <w:color w:val="0000FF"/>
          <w:szCs w:val="22"/>
        </w:rPr>
        <w:t>4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r>
        <w:rPr>
          <w:rFonts w:cs="Times New Roman" w:ascii="Times New Roman" w:hAnsi="Times New Roman"/>
          <w:color w:val="0000FF"/>
          <w:szCs w:val="22"/>
        </w:rPr>
        <w:t>частями 2</w:t>
      </w:r>
      <w:r>
        <w:rPr>
          <w:rFonts w:cs="Times New Roman" w:ascii="Times New Roman" w:hAnsi="Times New Roman"/>
          <w:szCs w:val="22"/>
        </w:rPr>
        <w:t xml:space="preserve"> - </w:t>
      </w:r>
      <w:r>
        <w:rPr>
          <w:rFonts w:cs="Times New Roman" w:ascii="Times New Roman" w:hAnsi="Times New Roman"/>
          <w:color w:val="0000FF"/>
          <w:szCs w:val="22"/>
        </w:rPr>
        <w:t>4 статьи 6</w:t>
      </w:r>
      <w:r>
        <w:rPr>
          <w:rFonts w:cs="Times New Roman" w:ascii="Times New Roman" w:hAnsi="Times New Roman"/>
          <w:szCs w:val="22"/>
        </w:rPr>
        <w:t xml:space="preserve"> Федерального закона.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51" w:name="Par1081"/>
      <w:bookmarkEnd w:id="51"/>
      <w:r>
        <w:rPr>
          <w:rFonts w:cs="Times New Roman" w:ascii="Times New Roman" w:hAnsi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r>
        <w:rPr>
          <w:rFonts w:cs="Times New Roman" w:ascii="Times New Roman" w:hAnsi="Times New Roman"/>
          <w:color w:val="0000FF"/>
          <w:szCs w:val="22"/>
        </w:rPr>
        <w:t>подразделов 1</w:t>
      </w:r>
      <w:r>
        <w:rPr>
          <w:rFonts w:cs="Times New Roman" w:ascii="Times New Roman" w:hAnsi="Times New Roman"/>
          <w:szCs w:val="22"/>
        </w:rPr>
        <w:t xml:space="preserve"> - </w:t>
      </w:r>
      <w:r>
        <w:rPr>
          <w:rFonts w:cs="Times New Roman" w:ascii="Times New Roman" w:hAnsi="Times New Roman"/>
          <w:color w:val="0000FF"/>
          <w:szCs w:val="22"/>
        </w:rPr>
        <w:t>4 раздела II</w:t>
      </w:r>
      <w:r>
        <w:rPr>
          <w:rFonts w:cs="Times New Roman" w:ascii="Times New Roman" w:hAnsi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52" w:name="Par1082"/>
      <w:bookmarkEnd w:id="52"/>
      <w:r>
        <w:rPr>
          <w:rFonts w:cs="Times New Roman" w:ascii="Times New Roman" w:hAnsi="Times New Roman"/>
          <w:szCs w:val="22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53" w:name="Par1083"/>
      <w:bookmarkEnd w:id="53"/>
      <w:r>
        <w:rPr>
          <w:rFonts w:cs="Times New Roman" w:ascii="Times New Roman" w:hAnsi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r>
        <w:rPr>
          <w:rFonts w:cs="Times New Roman" w:ascii="Times New Roman" w:hAnsi="Times New Roman"/>
          <w:color w:val="0000FF"/>
          <w:szCs w:val="22"/>
        </w:rPr>
        <w:t>графу 8 раздела III</w:t>
      </w:r>
      <w:r>
        <w:rPr>
          <w:rFonts w:cs="Times New Roman" w:ascii="Times New Roman" w:hAnsi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Утверждена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постановлением Администрации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Дальнереченского 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от 01.03.2023 г. N 138-па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  <w:bookmarkStart w:id="54" w:name="Par1094"/>
      <w:bookmarkStart w:id="55" w:name="Par1094"/>
      <w:bookmarkEnd w:id="55"/>
    </w:p>
    <w:tbl>
      <w:tblPr>
        <w:tblW w:w="9071" w:type="dxa"/>
        <w:jc w:val="center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071"/>
      </w:tblGrid>
      <w:tr>
        <w:trPr/>
        <w:tc>
          <w:tcPr>
            <w:tcW w:w="9071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ОТЧЕТ</w:t>
            </w:r>
          </w:p>
        </w:tc>
      </w:tr>
      <w:tr>
        <w:trPr/>
        <w:tc>
          <w:tcPr>
            <w:tcW w:w="9071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Дальнереченского муниципального района, на 20__ год и на плановый период 20__ - 20__ годов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&lt;1&gt;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457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685"/>
        <w:gridCol w:w="8567"/>
        <w:gridCol w:w="1362"/>
        <w:gridCol w:w="963"/>
      </w:tblGrid>
      <w:tr>
        <w:trPr/>
        <w:tc>
          <w:tcPr>
            <w:tcW w:w="36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КОДЫ</w:t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Форма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ОКУД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 "__" ______ 20__ г.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&lt;2&gt;</w:t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 ОКПО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Уполномоченный орган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&lt;3&gt;</w:t>
            </w:r>
          </w:p>
        </w:tc>
        <w:tc>
          <w:tcPr>
            <w:tcW w:w="8567" w:type="dxa"/>
            <w:tcBorders>
              <w:bottom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Глава БК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67" w:type="dxa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2" w:type="dxa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деятельности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&lt;4&gt;</w:t>
            </w:r>
          </w:p>
        </w:tc>
        <w:tc>
          <w:tcPr>
            <w:tcW w:w="8567" w:type="dxa"/>
            <w:tcBorders>
              <w:bottom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368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Периодичность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&lt;5&gt;</w:t>
            </w:r>
          </w:p>
        </w:tc>
        <w:tc>
          <w:tcPr>
            <w:tcW w:w="8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62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I. Сведения о фактическом достижении показателей, характеризующих объем оказания муниципальной услуги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в социальной сфере (укрупненной муниципальной услуги)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44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817"/>
        <w:gridCol w:w="736"/>
        <w:gridCol w:w="709"/>
        <w:gridCol w:w="668"/>
        <w:gridCol w:w="566"/>
        <w:gridCol w:w="561"/>
        <w:gridCol w:w="532"/>
        <w:gridCol w:w="840"/>
        <w:gridCol w:w="906"/>
        <w:gridCol w:w="680"/>
        <w:gridCol w:w="680"/>
        <w:gridCol w:w="851"/>
        <w:gridCol w:w="567"/>
        <w:gridCol w:w="811"/>
        <w:gridCol w:w="908"/>
        <w:gridCol w:w="624"/>
        <w:gridCol w:w="737"/>
        <w:gridCol w:w="793"/>
        <w:gridCol w:w="1417"/>
        <w:gridCol w:w="1039"/>
      </w:tblGrid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муниципальной услуги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Год определения исполнителей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Место оказания муниципальной услуги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(укрупненной муниципальной услуги)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&lt;8&gt;</w:t>
            </w:r>
          </w:p>
        </w:tc>
        <w:tc>
          <w:tcPr>
            <w:tcW w:w="3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фактического показателя, характеризующего объем оказания муниципальной услуги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услуги), на "__" ________ 20__ г.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&lt;2&gt;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&lt;11&gt;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&lt;12&gt;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(укрупненной муниципальной услуги)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&lt;13&gt;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&lt;7&gt;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 том числе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всего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&lt;9&gt;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 том числе</w:t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&lt;10&gt;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&lt;10&gt;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&lt;10&gt;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оказываемого 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&lt;10&gt;</w:t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36"/>
            <w:bookmarkEnd w:id="56"/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37"/>
            <w:bookmarkEnd w:id="57"/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38"/>
            <w:bookmarkEnd w:id="58"/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39"/>
            <w:bookmarkEnd w:id="59"/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0"/>
            <w:bookmarkEnd w:id="60"/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1"/>
            <w:bookmarkEnd w:id="61"/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2"/>
            <w:bookmarkEnd w:id="62"/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343"/>
            <w:bookmarkEnd w:id="63"/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344"/>
            <w:bookmarkEnd w:id="64"/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345"/>
            <w:bookmarkEnd w:id="65"/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346"/>
            <w:bookmarkEnd w:id="66"/>
            <w:r>
              <w:rPr>
                <w:rFonts w:cs="Times New Roman" w:ascii="Times New Roman" w:hAnsi="Times New Roman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II. Сведения о фактическом достижении показателей,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характеризующих качество оказания муниципальной услуги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в социальной сфере (муниципальных услуг в социальной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сфере, составляющих укрупненную муниципальную услугу)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3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06"/>
        <w:gridCol w:w="850"/>
        <w:gridCol w:w="964"/>
        <w:gridCol w:w="736"/>
        <w:gridCol w:w="738"/>
        <w:gridCol w:w="826"/>
        <w:gridCol w:w="1137"/>
        <w:gridCol w:w="1559"/>
        <w:gridCol w:w="1560"/>
        <w:gridCol w:w="1843"/>
        <w:gridCol w:w="2126"/>
        <w:gridCol w:w="2125"/>
      </w:tblGrid>
      <w:tr>
        <w:trPr/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&lt;10&gt;</w:t>
            </w:r>
            <w:r>
              <w:rPr>
                <w:rFonts w:cs="Times New Roman" w:ascii="Times New Roman" w:hAnsi="Times New Roman"/>
                <w:szCs w:val="22"/>
              </w:rPr>
              <w:t xml:space="preserve"> на "__" ____ 20_ год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&lt;2&gt;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&lt;14&gt;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&lt;15&gt;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&lt;16&gt;</w:t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&lt;6&gt;</w:t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664"/>
            <w:bookmarkEnd w:id="67"/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665"/>
            <w:bookmarkEnd w:id="68"/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</w:tr>
      <w:tr>
        <w:trPr/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III. Сведения о плановых показателях, характеризующих объем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 качество оказания муниципальной услуги в социальной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сфере (муниципальных услуг в социальной сфере,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составляющих укрупненную муниципальную услугу),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на "__" _________ 20__ года </w:t>
      </w:r>
      <w:r>
        <w:rPr>
          <w:rFonts w:cs="Times New Roman" w:ascii="Times New Roman" w:hAnsi="Times New Roman"/>
          <w:color w:val="0000FF"/>
          <w:sz w:val="22"/>
          <w:szCs w:val="22"/>
        </w:rPr>
        <w:t>&lt;2&gt;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Наименование укрупненной муниципальной услуги </w:t>
      </w:r>
      <w:r>
        <w:rPr>
          <w:rFonts w:cs="Times New Roman" w:ascii="Times New Roman" w:hAnsi="Times New Roman"/>
          <w:color w:val="0000FF"/>
          <w:szCs w:val="22"/>
        </w:rPr>
        <w:t>&lt;17&gt;</w:t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1558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65"/>
        <w:gridCol w:w="738"/>
        <w:gridCol w:w="679"/>
        <w:gridCol w:w="738"/>
        <w:gridCol w:w="737"/>
        <w:gridCol w:w="680"/>
        <w:gridCol w:w="679"/>
        <w:gridCol w:w="738"/>
        <w:gridCol w:w="679"/>
        <w:gridCol w:w="680"/>
        <w:gridCol w:w="737"/>
        <w:gridCol w:w="566"/>
        <w:gridCol w:w="623"/>
        <w:gridCol w:w="736"/>
        <w:gridCol w:w="794"/>
        <w:gridCol w:w="565"/>
        <w:gridCol w:w="512"/>
        <w:gridCol w:w="622"/>
        <w:gridCol w:w="793"/>
        <w:gridCol w:w="963"/>
        <w:gridCol w:w="566"/>
        <w:gridCol w:w="680"/>
        <w:gridCol w:w="516"/>
      </w:tblGrid>
      <w:tr>
        <w:trPr/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Условия (формы)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3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&lt;22&gt;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код организации по Сводному реестру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&lt;18&gt;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исполнителя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оказываемый муниципальными 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&lt;21&gt;</w:t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ОКОПФ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01"/>
            <w:bookmarkEnd w:id="69"/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02"/>
            <w:bookmarkEnd w:id="70"/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1803"/>
            <w:bookmarkEnd w:id="71"/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1807"/>
            <w:bookmarkEnd w:id="72"/>
            <w:r>
              <w:rPr>
                <w:rFonts w:cs="Times New Roman" w:ascii="Times New Roman" w:hAnsi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1810"/>
            <w:bookmarkEnd w:id="73"/>
            <w:r>
              <w:rPr>
                <w:rFonts w:cs="Times New Roman" w:ascii="Times New Roman" w:hAnsi="Times New Roman"/>
                <w:szCs w:val="22"/>
              </w:rPr>
              <w:t>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1811"/>
            <w:bookmarkEnd w:id="74"/>
            <w:r>
              <w:rPr>
                <w:rFonts w:cs="Times New Roman" w:ascii="Times New Roman" w:hAnsi="Times New Roman"/>
                <w:szCs w:val="22"/>
              </w:rPr>
              <w:t>23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restart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65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6" w:type="dxa"/>
            <w:vMerge w:val="continue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IV. Сведения о фактических показателях, характеризующих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объем и качество оказания муниципальной услуги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социальной сфере (муниципальных услуг в социальной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сфере, составляющих укрупненную муниципальную услугу),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 "__" _________ 20__ года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 xml:space="preserve">Наименование укрупненной муниципальной услуги </w:t>
      </w:r>
      <w:r>
        <w:rPr>
          <w:rFonts w:cs="Times New Roman" w:ascii="Times New Roman" w:hAnsi="Times New Roman"/>
          <w:color w:val="0000FF"/>
          <w:szCs w:val="22"/>
        </w:rPr>
        <w:t>&lt;17&gt;</w:t>
      </w:r>
    </w:p>
    <w:tbl>
      <w:tblPr>
        <w:tblW w:w="1573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09"/>
        <w:gridCol w:w="511"/>
        <w:gridCol w:w="623"/>
        <w:gridCol w:w="623"/>
        <w:gridCol w:w="285"/>
        <w:gridCol w:w="281"/>
        <w:gridCol w:w="567"/>
        <w:gridCol w:w="679"/>
        <w:gridCol w:w="60"/>
        <w:gridCol w:w="340"/>
        <w:gridCol w:w="167"/>
        <w:gridCol w:w="679"/>
        <w:gridCol w:w="566"/>
        <w:gridCol w:w="62"/>
        <w:gridCol w:w="341"/>
        <w:gridCol w:w="164"/>
        <w:gridCol w:w="564"/>
        <w:gridCol w:w="567"/>
        <w:gridCol w:w="737"/>
        <w:gridCol w:w="680"/>
        <w:gridCol w:w="64"/>
        <w:gridCol w:w="502"/>
        <w:gridCol w:w="566"/>
        <w:gridCol w:w="565"/>
        <w:gridCol w:w="738"/>
        <w:gridCol w:w="679"/>
        <w:gridCol w:w="567"/>
        <w:gridCol w:w="566"/>
        <w:gridCol w:w="565"/>
        <w:gridCol w:w="737"/>
        <w:gridCol w:w="737"/>
        <w:gridCol w:w="435"/>
      </w:tblGrid>
      <w:tr>
        <w:trPr/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Исполнитель муниципальной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номер реестровой записи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(формы) оказания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Категории потребителей муниципальных услуг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Год определения исполнителей муниципальных услуг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Фактическое отклонение от показателя, характеризующего качество оказания муниципальной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&lt;24&gt;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&lt;25&gt;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&lt;26&gt;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&lt;27&gt;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&lt;28&gt;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Причина превышения</w:t>
            </w:r>
          </w:p>
        </w:tc>
      </w:tr>
      <w:tr>
        <w:trPr/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уникальный код организации по Сводному реестру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&lt;18&gt;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исполнителя муниципальной услуги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показателя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оказываемый муниципальными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казенными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оказываемый муниципальными бюджетными и автономными учреждениями на основании муниципального задания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конкурсом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в соответствии с социальными сертификатами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&lt;23&gt;</w:t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ОКОПФ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&lt;19&gt;</w:t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наименование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Код по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ОКЕИ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&lt;20&gt;</w:t>
            </w:r>
          </w:p>
        </w:tc>
        <w:tc>
          <w:tcPr>
            <w:tcW w:w="7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5" w:name="Par2219"/>
            <w:bookmarkEnd w:id="75"/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6" w:name="Par2224"/>
            <w:bookmarkEnd w:id="76"/>
            <w:r>
              <w:rPr>
                <w:rFonts w:cs="Times New Roman" w:ascii="Times New Roman" w:hAnsi="Times New Roman"/>
                <w:szCs w:val="22"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7" w:name="Par2227"/>
            <w:bookmarkEnd w:id="77"/>
            <w:r>
              <w:rPr>
                <w:rFonts w:cs="Times New Roman" w:ascii="Times New Roman" w:hAnsi="Times New Roman"/>
                <w:szCs w:val="22"/>
              </w:rPr>
              <w:t>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8" w:name="Par2228"/>
            <w:bookmarkEnd w:id="78"/>
            <w:r>
              <w:rPr>
                <w:rFonts w:cs="Times New Roman" w:ascii="Times New Roman" w:hAnsi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26</w:t>
            </w:r>
          </w:p>
        </w:tc>
      </w:tr>
      <w:tr>
        <w:trPr/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Итого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&lt;29&gt;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Итого по муниципальной услуге </w:t>
            </w:r>
            <w:r>
              <w:rPr>
                <w:rFonts w:cs="Times New Roman" w:ascii="Times New Roman" w:hAnsi="Times New Roman"/>
                <w:color w:val="0000FF"/>
                <w:szCs w:val="22"/>
              </w:rPr>
              <w:t>&lt;29&gt;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restart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restart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509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11" w:type="dxa"/>
            <w:vMerge w:val="continue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gridSpan w:val="2"/>
            <w:tcBorders>
              <w:lef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8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79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6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6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73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35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2551" w:type="dxa"/>
            <w:gridSpan w:val="5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Руководитель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74" w:type="dxa"/>
            <w:gridSpan w:val="4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776" w:type="dxa"/>
            <w:gridSpan w:val="6"/>
            <w:tcBorders>
              <w:bottom w:val="single" w:sz="4" w:space="0" w:color="000000"/>
            </w:tcBorders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73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6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7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7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43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2551" w:type="dxa"/>
            <w:gridSpan w:val="5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(подпись)</w:t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2776" w:type="dxa"/>
            <w:gridSpan w:val="6"/>
            <w:tcBorders>
              <w:top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(расшифровка подписи)</w:t>
            </w:r>
          </w:p>
        </w:tc>
        <w:tc>
          <w:tcPr>
            <w:tcW w:w="50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73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6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7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7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43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9069" w:type="dxa"/>
            <w:gridSpan w:val="21"/>
            <w:tcBorders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"__" ____________ 20__ г.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50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73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67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56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7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737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  <w:tc>
          <w:tcPr>
            <w:tcW w:w="435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2"/>
              </w:rPr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--------------------------------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5"/>
      <w:bookmarkEnd w:id="79"/>
      <w:r>
        <w:rPr>
          <w:rFonts w:cs="Times New Roman" w:ascii="Times New Roman" w:hAnsi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06"/>
      <w:bookmarkEnd w:id="80"/>
      <w:r>
        <w:rPr>
          <w:rFonts w:cs="Times New Roman" w:ascii="Times New Roman" w:hAnsi="Times New Roman"/>
          <w:szCs w:val="22"/>
        </w:rP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07"/>
      <w:bookmarkEnd w:id="81"/>
      <w:r>
        <w:rPr>
          <w:rFonts w:cs="Times New Roman" w:ascii="Times New Roman" w:hAnsi="Times New Roman"/>
          <w:szCs w:val="22"/>
        </w:rPr>
        <w:t>&lt;3&gt; Указывается полное наименование уполномоченного органа, утверждающего муниципальный социальный заказ.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08"/>
      <w:bookmarkEnd w:id="82"/>
      <w:r>
        <w:rPr>
          <w:rFonts w:cs="Times New Roman" w:ascii="Times New Roman" w:hAnsi="Times New Roman"/>
          <w:szCs w:val="22"/>
        </w:rP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r>
        <w:rPr>
          <w:rFonts w:cs="Times New Roman" w:ascii="Times New Roman" w:hAnsi="Times New Roman"/>
          <w:color w:val="0000FF"/>
          <w:szCs w:val="22"/>
        </w:rPr>
        <w:t>частью 2 статьи 28</w:t>
      </w:r>
      <w:r>
        <w:rPr>
          <w:rFonts w:cs="Times New Roman" w:ascii="Times New Roman" w:hAnsi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09"/>
      <w:bookmarkEnd w:id="83"/>
      <w:r>
        <w:rPr>
          <w:rFonts w:cs="Times New Roman" w:ascii="Times New Roman" w:hAnsi="Times New Roman"/>
          <w:szCs w:val="22"/>
        </w:rPr>
        <w:t>&lt;5&gt;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0"/>
      <w:bookmarkEnd w:id="84"/>
      <w:r>
        <w:rPr>
          <w:rFonts w:cs="Times New Roman" w:ascii="Times New Roman" w:hAnsi="Times New Roman"/>
          <w:szCs w:val="22"/>
        </w:rPr>
        <w:t xml:space="preserve">&lt;6&gt; Указывается на основании информации, включенной в </w:t>
      </w:r>
      <w:r>
        <w:rPr>
          <w:rFonts w:cs="Times New Roman" w:ascii="Times New Roman" w:hAnsi="Times New Roman"/>
          <w:color w:val="0000FF"/>
          <w:szCs w:val="22"/>
        </w:rPr>
        <w:t>раздел III</w:t>
      </w:r>
      <w:r>
        <w:rPr>
          <w:rFonts w:cs="Times New Roman" w:ascii="Times New Roman" w:hAnsi="Times New Roman"/>
          <w:szCs w:val="22"/>
        </w:rPr>
        <w:t xml:space="preserve"> настоящего документа в соответствии с общими </w:t>
      </w:r>
      <w:r>
        <w:rPr>
          <w:rFonts w:cs="Times New Roman" w:ascii="Times New Roman" w:hAnsi="Times New Roman"/>
          <w:color w:val="0000FF"/>
          <w:szCs w:val="22"/>
        </w:rPr>
        <w:t>требованиями</w:t>
      </w:r>
      <w:r>
        <w:rPr>
          <w:rFonts w:cs="Times New Roman" w:ascii="Times New Roman" w:hAnsi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1"/>
      <w:bookmarkEnd w:id="85"/>
      <w:r>
        <w:rPr>
          <w:rFonts w:cs="Times New Roman" w:ascii="Times New Roman" w:hAnsi="Times New Roman"/>
          <w:szCs w:val="22"/>
        </w:rPr>
        <w:t xml:space="preserve">&lt;7&gt; Рассчитывается как сумма показателей </w:t>
      </w:r>
      <w:r>
        <w:rPr>
          <w:rFonts w:cs="Times New Roman" w:ascii="Times New Roman" w:hAnsi="Times New Roman"/>
          <w:color w:val="0000FF"/>
          <w:szCs w:val="22"/>
        </w:rPr>
        <w:t>граф 8</w:t>
      </w:r>
      <w:r>
        <w:rPr>
          <w:rFonts w:cs="Times New Roman" w:ascii="Times New Roman" w:hAnsi="Times New Roman"/>
          <w:szCs w:val="22"/>
        </w:rPr>
        <w:t xml:space="preserve">, </w:t>
      </w:r>
      <w:r>
        <w:rPr>
          <w:rFonts w:cs="Times New Roman" w:ascii="Times New Roman" w:hAnsi="Times New Roman"/>
          <w:color w:val="0000FF"/>
          <w:szCs w:val="22"/>
        </w:rPr>
        <w:t>9</w:t>
      </w:r>
      <w:r>
        <w:rPr>
          <w:rFonts w:cs="Times New Roman" w:ascii="Times New Roman" w:hAnsi="Times New Roman"/>
          <w:szCs w:val="22"/>
        </w:rPr>
        <w:t xml:space="preserve">, </w:t>
      </w:r>
      <w:r>
        <w:rPr>
          <w:rFonts w:cs="Times New Roman" w:ascii="Times New Roman" w:hAnsi="Times New Roman"/>
          <w:color w:val="0000FF"/>
          <w:szCs w:val="22"/>
        </w:rPr>
        <w:t>10</w:t>
      </w:r>
      <w:r>
        <w:rPr>
          <w:rFonts w:cs="Times New Roman" w:ascii="Times New Roman" w:hAnsi="Times New Roman"/>
          <w:szCs w:val="22"/>
        </w:rPr>
        <w:t xml:space="preserve"> и </w:t>
      </w:r>
      <w:r>
        <w:rPr>
          <w:rFonts w:cs="Times New Roman" w:ascii="Times New Roman" w:hAnsi="Times New Roman"/>
          <w:color w:val="0000FF"/>
          <w:szCs w:val="22"/>
        </w:rPr>
        <w:t>11</w:t>
      </w:r>
      <w:r>
        <w:rPr>
          <w:rFonts w:cs="Times New Roman" w:ascii="Times New Roman" w:hAnsi="Times New Roman"/>
          <w:szCs w:val="22"/>
        </w:rPr>
        <w:t>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2"/>
      <w:bookmarkEnd w:id="86"/>
      <w:r>
        <w:rPr>
          <w:rFonts w:cs="Times New Roman" w:ascii="Times New Roman" w:hAnsi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r>
        <w:rPr>
          <w:rFonts w:cs="Times New Roman" w:ascii="Times New Roman" w:hAnsi="Times New Roman"/>
          <w:color w:val="0000FF"/>
          <w:szCs w:val="22"/>
        </w:rPr>
        <w:t>графа 12</w:t>
      </w:r>
      <w:r>
        <w:rPr>
          <w:rFonts w:cs="Times New Roman" w:ascii="Times New Roman" w:hAnsi="Times New Roman"/>
          <w:szCs w:val="22"/>
        </w:rPr>
        <w:t xml:space="preserve"> не заполняется.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3"/>
      <w:bookmarkEnd w:id="87"/>
      <w:r>
        <w:rPr>
          <w:rFonts w:cs="Times New Roman" w:ascii="Times New Roman" w:hAnsi="Times New Roman"/>
          <w:szCs w:val="22"/>
        </w:rPr>
        <w:t xml:space="preserve">&lt;9&gt; Рассчитывается как сумма показателей </w:t>
      </w:r>
      <w:r>
        <w:rPr>
          <w:rFonts w:cs="Times New Roman" w:ascii="Times New Roman" w:hAnsi="Times New Roman"/>
          <w:color w:val="0000FF"/>
          <w:szCs w:val="22"/>
        </w:rPr>
        <w:t>граф 14</w:t>
      </w:r>
      <w:r>
        <w:rPr>
          <w:rFonts w:cs="Times New Roman" w:ascii="Times New Roman" w:hAnsi="Times New Roman"/>
          <w:szCs w:val="22"/>
        </w:rPr>
        <w:t xml:space="preserve">, </w:t>
      </w:r>
      <w:r>
        <w:rPr>
          <w:rFonts w:cs="Times New Roman" w:ascii="Times New Roman" w:hAnsi="Times New Roman"/>
          <w:color w:val="0000FF"/>
          <w:szCs w:val="22"/>
        </w:rPr>
        <w:t>15</w:t>
      </w:r>
      <w:r>
        <w:rPr>
          <w:rFonts w:cs="Times New Roman" w:ascii="Times New Roman" w:hAnsi="Times New Roman"/>
          <w:szCs w:val="22"/>
        </w:rPr>
        <w:t xml:space="preserve">, </w:t>
      </w:r>
      <w:r>
        <w:rPr>
          <w:rFonts w:cs="Times New Roman" w:ascii="Times New Roman" w:hAnsi="Times New Roman"/>
          <w:color w:val="0000FF"/>
          <w:szCs w:val="22"/>
        </w:rPr>
        <w:t>16</w:t>
      </w:r>
      <w:r>
        <w:rPr>
          <w:rFonts w:cs="Times New Roman" w:ascii="Times New Roman" w:hAnsi="Times New Roman"/>
          <w:szCs w:val="22"/>
        </w:rPr>
        <w:t xml:space="preserve"> и </w:t>
      </w:r>
      <w:r>
        <w:rPr>
          <w:rFonts w:cs="Times New Roman" w:ascii="Times New Roman" w:hAnsi="Times New Roman"/>
          <w:color w:val="0000FF"/>
          <w:szCs w:val="22"/>
        </w:rPr>
        <w:t>17</w:t>
      </w:r>
      <w:r>
        <w:rPr>
          <w:rFonts w:cs="Times New Roman" w:ascii="Times New Roman" w:hAnsi="Times New Roman"/>
          <w:szCs w:val="22"/>
        </w:rPr>
        <w:t>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4"/>
      <w:bookmarkEnd w:id="88"/>
      <w:r>
        <w:rPr>
          <w:rFonts w:cs="Times New Roman" w:ascii="Times New Roman" w:hAnsi="Times New Roman"/>
          <w:szCs w:val="22"/>
        </w:rPr>
        <w:t xml:space="preserve">&lt;10&gt; Указывается нарастающим итогом на основании информации, включенной в </w:t>
      </w:r>
      <w:r>
        <w:rPr>
          <w:rFonts w:cs="Times New Roman" w:ascii="Times New Roman" w:hAnsi="Times New Roman"/>
          <w:color w:val="0000FF"/>
          <w:szCs w:val="22"/>
        </w:rPr>
        <w:t>раздел IV</w:t>
      </w:r>
      <w:r>
        <w:rPr>
          <w:rFonts w:cs="Times New Roman" w:ascii="Times New Roman" w:hAnsi="Times New Roman"/>
          <w:szCs w:val="22"/>
        </w:rPr>
        <w:t xml:space="preserve"> настоящего документа в соответствии с общими </w:t>
      </w:r>
      <w:r>
        <w:rPr>
          <w:rFonts w:cs="Times New Roman" w:ascii="Times New Roman" w:hAnsi="Times New Roman"/>
          <w:color w:val="0000FF"/>
          <w:szCs w:val="22"/>
        </w:rPr>
        <w:t>требованиями</w:t>
      </w:r>
      <w:r>
        <w:rPr>
          <w:rFonts w:cs="Times New Roman" w:ascii="Times New Roman" w:hAnsi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5"/>
      <w:bookmarkEnd w:id="89"/>
      <w:r>
        <w:rPr>
          <w:rFonts w:cs="Times New Roman" w:ascii="Times New Roman" w:hAnsi="Times New Roman"/>
          <w:szCs w:val="22"/>
        </w:rPr>
        <w:t xml:space="preserve">&lt;11&gt; Указывается разница </w:t>
      </w:r>
      <w:r>
        <w:rPr>
          <w:rFonts w:cs="Times New Roman" w:ascii="Times New Roman" w:hAnsi="Times New Roman"/>
          <w:color w:val="0000FF"/>
          <w:szCs w:val="22"/>
        </w:rPr>
        <w:t>граф 13</w:t>
      </w:r>
      <w:r>
        <w:rPr>
          <w:rFonts w:cs="Times New Roman" w:ascii="Times New Roman" w:hAnsi="Times New Roman"/>
          <w:szCs w:val="22"/>
        </w:rPr>
        <w:t xml:space="preserve"> и </w:t>
      </w:r>
      <w:r>
        <w:rPr>
          <w:rFonts w:cs="Times New Roman" w:ascii="Times New Roman" w:hAnsi="Times New Roman"/>
          <w:color w:val="0000FF"/>
          <w:szCs w:val="22"/>
        </w:rPr>
        <w:t>7</w:t>
      </w:r>
      <w:r>
        <w:rPr>
          <w:rFonts w:cs="Times New Roman" w:ascii="Times New Roman" w:hAnsi="Times New Roman"/>
          <w:szCs w:val="22"/>
        </w:rPr>
        <w:t>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16"/>
      <w:bookmarkEnd w:id="90"/>
      <w:r>
        <w:rPr>
          <w:rFonts w:cs="Times New Roman" w:ascii="Times New Roman" w:hAnsi="Times New Roman"/>
          <w:szCs w:val="22"/>
        </w:rPr>
        <w:t xml:space="preserve">&lt;12&gt; Указывается количество исполнителей услуг, указанных в </w:t>
      </w:r>
      <w:r>
        <w:rPr>
          <w:rFonts w:cs="Times New Roman" w:ascii="Times New Roman" w:hAnsi="Times New Roman"/>
          <w:color w:val="0000FF"/>
          <w:szCs w:val="22"/>
        </w:rPr>
        <w:t>разделе IV</w:t>
      </w:r>
      <w:r>
        <w:rPr>
          <w:rFonts w:cs="Times New Roman" w:ascii="Times New Roman" w:hAnsi="Times New Roman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17"/>
      <w:bookmarkEnd w:id="91"/>
      <w:r>
        <w:rPr>
          <w:rFonts w:cs="Times New Roman" w:ascii="Times New Roman" w:hAnsi="Times New Roman"/>
          <w:szCs w:val="22"/>
        </w:rPr>
        <w:t xml:space="preserve">&lt;13&gt; Указывается доля в процентах исполнителей услуг, указанных в </w:t>
      </w:r>
      <w:r>
        <w:rPr>
          <w:rFonts w:cs="Times New Roman" w:ascii="Times New Roman" w:hAnsi="Times New Roman"/>
          <w:color w:val="0000FF"/>
          <w:szCs w:val="22"/>
        </w:rPr>
        <w:t>разделе IV</w:t>
      </w:r>
      <w:r>
        <w:rPr>
          <w:rFonts w:cs="Times New Roman" w:ascii="Times New Roman" w:hAnsi="Times New Roman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r>
        <w:rPr>
          <w:rFonts w:cs="Times New Roman" w:ascii="Times New Roman" w:hAnsi="Times New Roman"/>
          <w:color w:val="0000FF"/>
          <w:szCs w:val="22"/>
        </w:rPr>
        <w:t>разделе IV</w:t>
      </w:r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18"/>
      <w:bookmarkEnd w:id="92"/>
      <w:r>
        <w:rPr>
          <w:rFonts w:cs="Times New Roman" w:ascii="Times New Roman" w:hAnsi="Times New Roman"/>
          <w:szCs w:val="22"/>
        </w:rPr>
        <w:t xml:space="preserve">&lt;14&gt; Рассчитывается как разница </w:t>
      </w:r>
      <w:r>
        <w:rPr>
          <w:rFonts w:cs="Times New Roman" w:ascii="Times New Roman" w:hAnsi="Times New Roman"/>
          <w:color w:val="0000FF"/>
          <w:szCs w:val="22"/>
        </w:rPr>
        <w:t>граф 8</w:t>
      </w:r>
      <w:r>
        <w:rPr>
          <w:rFonts w:cs="Times New Roman" w:ascii="Times New Roman" w:hAnsi="Times New Roman"/>
          <w:szCs w:val="22"/>
        </w:rPr>
        <w:t xml:space="preserve"> и </w:t>
      </w:r>
      <w:r>
        <w:rPr>
          <w:rFonts w:cs="Times New Roman" w:ascii="Times New Roman" w:hAnsi="Times New Roman"/>
          <w:color w:val="0000FF"/>
          <w:szCs w:val="22"/>
        </w:rPr>
        <w:t>7</w:t>
      </w:r>
      <w:r>
        <w:rPr>
          <w:rFonts w:cs="Times New Roman" w:ascii="Times New Roman" w:hAnsi="Times New Roman"/>
          <w:szCs w:val="22"/>
        </w:rPr>
        <w:t>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19"/>
      <w:bookmarkEnd w:id="93"/>
      <w:r>
        <w:rPr>
          <w:rFonts w:cs="Times New Roman" w:ascii="Times New Roman" w:hAnsi="Times New Roman"/>
          <w:szCs w:val="22"/>
        </w:rPr>
        <w:t xml:space="preserve">&lt;15&gt; Указывается количество исполнителей услуг, указанных в </w:t>
      </w:r>
      <w:r>
        <w:rPr>
          <w:rFonts w:cs="Times New Roman" w:ascii="Times New Roman" w:hAnsi="Times New Roman"/>
          <w:color w:val="0000FF"/>
          <w:szCs w:val="22"/>
        </w:rPr>
        <w:t>разделе IV</w:t>
      </w:r>
      <w:r>
        <w:rPr>
          <w:rFonts w:cs="Times New Roman" w:ascii="Times New Roman" w:hAnsi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0"/>
      <w:bookmarkEnd w:id="94"/>
      <w:r>
        <w:rPr>
          <w:rFonts w:cs="Times New Roman" w:ascii="Times New Roman" w:hAnsi="Times New Roman"/>
          <w:szCs w:val="22"/>
        </w:rPr>
        <w:t xml:space="preserve">&lt;16&gt; Указывается доля в процентах исполнителей услуг, указанных в </w:t>
      </w:r>
      <w:r>
        <w:rPr>
          <w:rFonts w:cs="Times New Roman" w:ascii="Times New Roman" w:hAnsi="Times New Roman"/>
          <w:color w:val="0000FF"/>
          <w:szCs w:val="22"/>
        </w:rPr>
        <w:t>разделе IV</w:t>
      </w:r>
      <w:r>
        <w:rPr>
          <w:rFonts w:cs="Times New Roman" w:ascii="Times New Roman" w:hAnsi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r>
        <w:rPr>
          <w:rFonts w:cs="Times New Roman" w:ascii="Times New Roman" w:hAnsi="Times New Roman"/>
          <w:color w:val="0000FF"/>
          <w:szCs w:val="22"/>
        </w:rPr>
        <w:t>разделе IV</w:t>
      </w:r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1"/>
      <w:bookmarkEnd w:id="95"/>
      <w:r>
        <w:rPr>
          <w:rFonts w:cs="Times New Roman" w:ascii="Times New Roman" w:hAnsi="Times New Roman"/>
          <w:szCs w:val="22"/>
        </w:rPr>
        <w:t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2"/>
      <w:bookmarkEnd w:id="96"/>
      <w:r>
        <w:rPr>
          <w:rFonts w:cs="Times New Roman" w:ascii="Times New Roman" w:hAnsi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3"/>
      <w:bookmarkEnd w:id="97"/>
      <w:r>
        <w:rPr>
          <w:rFonts w:cs="Times New Roman" w:ascii="Times New Roman" w:hAnsi="Times New Roman"/>
          <w:szCs w:val="22"/>
        </w:rP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r>
        <w:rPr>
          <w:rFonts w:cs="Times New Roman" w:ascii="Times New Roman" w:hAnsi="Times New Roman"/>
          <w:color w:val="0000FF"/>
          <w:szCs w:val="22"/>
        </w:rPr>
        <w:t>частью 6 статьи 9</w:t>
      </w:r>
      <w:r>
        <w:rPr>
          <w:rFonts w:cs="Times New Roman" w:ascii="Times New Roman" w:hAnsi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4"/>
      <w:bookmarkEnd w:id="98"/>
      <w:r>
        <w:rPr>
          <w:rFonts w:cs="Times New Roman" w:ascii="Times New Roman" w:hAnsi="Times New Roman"/>
          <w:szCs w:val="22"/>
        </w:rPr>
        <w:t>&lt;20&gt;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5"/>
      <w:bookmarkEnd w:id="99"/>
      <w:r>
        <w:rPr>
          <w:rFonts w:cs="Times New Roman" w:ascii="Times New Roman" w:hAnsi="Times New Roman"/>
          <w:szCs w:val="22"/>
        </w:rPr>
        <w:t>&lt;21&gt; Указывается на основании информации, включенной в муниципальное задание или соглашение.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26"/>
      <w:bookmarkEnd w:id="100"/>
      <w:r>
        <w:rPr>
          <w:rFonts w:cs="Times New Roman" w:ascii="Times New Roman" w:hAnsi="Times New Roman"/>
          <w:szCs w:val="22"/>
        </w:rP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27"/>
      <w:bookmarkEnd w:id="101"/>
      <w:r>
        <w:rPr>
          <w:rFonts w:cs="Times New Roman" w:ascii="Times New Roman" w:hAnsi="Times New Roman"/>
          <w:szCs w:val="22"/>
        </w:rPr>
        <w:t>&lt;23&gt; Формируется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28"/>
      <w:bookmarkEnd w:id="102"/>
      <w:r>
        <w:rPr>
          <w:rFonts w:cs="Times New Roman" w:ascii="Times New Roman" w:hAnsi="Times New Roman"/>
          <w:szCs w:val="22"/>
        </w:rPr>
        <w:t xml:space="preserve">&lt;24&gt; Указывается как разница </w:t>
      </w:r>
      <w:r>
        <w:rPr>
          <w:rFonts w:cs="Times New Roman" w:ascii="Times New Roman" w:hAnsi="Times New Roman"/>
          <w:color w:val="0000FF"/>
          <w:szCs w:val="22"/>
        </w:rPr>
        <w:t>графы 14 раздела IV</w:t>
      </w:r>
      <w:r>
        <w:rPr>
          <w:rFonts w:cs="Times New Roman" w:ascii="Times New Roman" w:hAnsi="Times New Roman"/>
          <w:szCs w:val="22"/>
        </w:rPr>
        <w:t xml:space="preserve"> и </w:t>
      </w:r>
      <w:r>
        <w:rPr>
          <w:rFonts w:cs="Times New Roman" w:ascii="Times New Roman" w:hAnsi="Times New Roman"/>
          <w:color w:val="0000FF"/>
          <w:szCs w:val="22"/>
        </w:rPr>
        <w:t>графы 14 раздела III</w:t>
      </w:r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29"/>
      <w:bookmarkEnd w:id="103"/>
      <w:r>
        <w:rPr>
          <w:rFonts w:cs="Times New Roman" w:ascii="Times New Roman" w:hAnsi="Times New Roman"/>
          <w:szCs w:val="22"/>
        </w:rP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4" w:name="Par2730"/>
      <w:bookmarkEnd w:id="104"/>
      <w:r>
        <w:rPr>
          <w:rFonts w:cs="Times New Roman" w:ascii="Times New Roman" w:hAnsi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r>
        <w:rPr>
          <w:rFonts w:cs="Times New Roman" w:ascii="Times New Roman" w:hAnsi="Times New Roman"/>
          <w:color w:val="0000FF"/>
          <w:szCs w:val="22"/>
        </w:rPr>
        <w:t>граф 19</w:t>
      </w:r>
      <w:r>
        <w:rPr>
          <w:rFonts w:cs="Times New Roman" w:ascii="Times New Roman" w:hAnsi="Times New Roman"/>
          <w:szCs w:val="22"/>
        </w:rPr>
        <w:t xml:space="preserve"> - </w:t>
      </w:r>
      <w:r>
        <w:rPr>
          <w:rFonts w:cs="Times New Roman" w:ascii="Times New Roman" w:hAnsi="Times New Roman"/>
          <w:color w:val="0000FF"/>
          <w:szCs w:val="22"/>
        </w:rPr>
        <w:t>22 раздела IV</w:t>
      </w:r>
      <w:r>
        <w:rPr>
          <w:rFonts w:cs="Times New Roman" w:ascii="Times New Roman" w:hAnsi="Times New Roman"/>
          <w:szCs w:val="22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r>
        <w:rPr>
          <w:rFonts w:cs="Times New Roman" w:ascii="Times New Roman" w:hAnsi="Times New Roman"/>
          <w:color w:val="0000FF"/>
          <w:szCs w:val="22"/>
        </w:rPr>
        <w:t>граф 19</w:t>
      </w:r>
      <w:r>
        <w:rPr>
          <w:rFonts w:cs="Times New Roman" w:ascii="Times New Roman" w:hAnsi="Times New Roman"/>
          <w:szCs w:val="22"/>
        </w:rPr>
        <w:t xml:space="preserve"> - </w:t>
      </w:r>
      <w:r>
        <w:rPr>
          <w:rFonts w:cs="Times New Roman" w:ascii="Times New Roman" w:hAnsi="Times New Roman"/>
          <w:color w:val="0000FF"/>
          <w:szCs w:val="22"/>
        </w:rPr>
        <w:t>22 раздела III</w:t>
      </w:r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5" w:name="Par2731"/>
      <w:bookmarkEnd w:id="105"/>
      <w:r>
        <w:rPr>
          <w:rFonts w:cs="Times New Roman" w:ascii="Times New Roman" w:hAnsi="Times New Roman"/>
          <w:szCs w:val="22"/>
        </w:rPr>
        <w:t xml:space="preserve">&lt;27&gt; Рассчитывается как разница </w:t>
      </w:r>
      <w:r>
        <w:rPr>
          <w:rFonts w:cs="Times New Roman" w:ascii="Times New Roman" w:hAnsi="Times New Roman"/>
          <w:color w:val="0000FF"/>
          <w:szCs w:val="22"/>
        </w:rPr>
        <w:t>графы 14 раздела III</w:t>
      </w:r>
      <w:r>
        <w:rPr>
          <w:rFonts w:cs="Times New Roman" w:ascii="Times New Roman" w:hAnsi="Times New Roman"/>
          <w:szCs w:val="22"/>
        </w:rPr>
        <w:t xml:space="preserve">, </w:t>
      </w:r>
      <w:r>
        <w:rPr>
          <w:rFonts w:cs="Times New Roman" w:ascii="Times New Roman" w:hAnsi="Times New Roman"/>
          <w:color w:val="0000FF"/>
          <w:szCs w:val="22"/>
        </w:rPr>
        <w:t>графы 14 раздела IV</w:t>
      </w:r>
      <w:r>
        <w:rPr>
          <w:rFonts w:cs="Times New Roman" w:ascii="Times New Roman" w:hAnsi="Times New Roman"/>
          <w:szCs w:val="22"/>
        </w:rPr>
        <w:t xml:space="preserve"> и </w:t>
      </w:r>
      <w:r>
        <w:rPr>
          <w:rFonts w:cs="Times New Roman" w:ascii="Times New Roman" w:hAnsi="Times New Roman"/>
          <w:color w:val="0000FF"/>
          <w:szCs w:val="22"/>
        </w:rPr>
        <w:t>графы 15 раздела III</w:t>
      </w:r>
      <w:r>
        <w:rPr>
          <w:rFonts w:cs="Times New Roman" w:ascii="Times New Roman" w:hAnsi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r>
        <w:rPr>
          <w:rFonts w:cs="Times New Roman" w:ascii="Times New Roman" w:hAnsi="Times New Roman"/>
          <w:color w:val="0000FF"/>
          <w:szCs w:val="22"/>
        </w:rPr>
        <w:t>графы 14 раздела III</w:t>
      </w:r>
      <w:r>
        <w:rPr>
          <w:rFonts w:cs="Times New Roman" w:ascii="Times New Roman" w:hAnsi="Times New Roman"/>
          <w:szCs w:val="22"/>
        </w:rPr>
        <w:t xml:space="preserve"> настоящего документа перерассчитывается в абсолютную величину путем умножения значения </w:t>
      </w:r>
      <w:r>
        <w:rPr>
          <w:rFonts w:cs="Times New Roman" w:ascii="Times New Roman" w:hAnsi="Times New Roman"/>
          <w:color w:val="0000FF"/>
          <w:szCs w:val="22"/>
        </w:rPr>
        <w:t>графы 13 раздела III</w:t>
      </w:r>
      <w:r>
        <w:rPr>
          <w:rFonts w:cs="Times New Roman" w:ascii="Times New Roman" w:hAnsi="Times New Roman"/>
          <w:szCs w:val="22"/>
        </w:rPr>
        <w:t xml:space="preserve"> настоящего документа на </w:t>
      </w:r>
      <w:r>
        <w:rPr>
          <w:rFonts w:cs="Times New Roman" w:ascii="Times New Roman" w:hAnsi="Times New Roman"/>
          <w:color w:val="0000FF"/>
          <w:szCs w:val="22"/>
        </w:rPr>
        <w:t>графу 14 раздела III</w:t>
      </w:r>
      <w:r>
        <w:rPr>
          <w:rFonts w:cs="Times New Roman" w:ascii="Times New Roman" w:hAnsi="Times New Roman"/>
          <w:szCs w:val="22"/>
        </w:rPr>
        <w:t xml:space="preserve"> настоящего документа).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6" w:name="Par2732"/>
      <w:bookmarkEnd w:id="106"/>
      <w:r>
        <w:rPr>
          <w:rFonts w:cs="Times New Roman" w:ascii="Times New Roman" w:hAnsi="Times New Roman"/>
          <w:szCs w:val="22"/>
        </w:rPr>
        <w:t xml:space="preserve">&lt;28&gt; Рассчитывается как разница </w:t>
      </w:r>
      <w:r>
        <w:rPr>
          <w:rFonts w:cs="Times New Roman" w:ascii="Times New Roman" w:hAnsi="Times New Roman"/>
          <w:color w:val="0000FF"/>
          <w:szCs w:val="22"/>
        </w:rPr>
        <w:t>графы 23 раздела IV</w:t>
      </w:r>
      <w:r>
        <w:rPr>
          <w:rFonts w:cs="Times New Roman" w:ascii="Times New Roman" w:hAnsi="Times New Roman"/>
          <w:szCs w:val="22"/>
        </w:rPr>
        <w:t xml:space="preserve"> и </w:t>
      </w:r>
      <w:r>
        <w:rPr>
          <w:rFonts w:cs="Times New Roman" w:ascii="Times New Roman" w:hAnsi="Times New Roman"/>
          <w:color w:val="0000FF"/>
          <w:szCs w:val="22"/>
        </w:rPr>
        <w:t>графы 23 раздела III</w:t>
      </w:r>
      <w:r>
        <w:rPr>
          <w:rFonts w:cs="Times New Roman" w:ascii="Times New Roman" w:hAnsi="Times New Roman"/>
          <w:szCs w:val="22"/>
        </w:rPr>
        <w:t xml:space="preserve"> настоящего документа.</w:t>
      </w:r>
    </w:p>
    <w:p>
      <w:pPr>
        <w:pStyle w:val="ConsPlusNormal"/>
        <w:spacing w:before="240" w:after="0"/>
        <w:ind w:firstLine="540"/>
        <w:jc w:val="both"/>
        <w:rPr>
          <w:rFonts w:ascii="Times New Roman" w:hAnsi="Times New Roman" w:cs="Times New Roman"/>
          <w:szCs w:val="22"/>
        </w:rPr>
      </w:pPr>
      <w:bookmarkStart w:id="107" w:name="Par2733"/>
      <w:bookmarkEnd w:id="107"/>
      <w:r>
        <w:rPr>
          <w:rFonts w:cs="Times New Roman" w:ascii="Times New Roman" w:hAnsi="Times New Roman"/>
          <w:szCs w:val="22"/>
        </w:rPr>
        <w:t>&lt;29&gt; Указывается суммарный объем по всем муниципальным услугам, входящим в состав укрупненной муниципальной услуги.</w:t>
      </w:r>
    </w:p>
    <w:p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17"/>
      <w:footerReference w:type="default" r:id="rId18"/>
      <w:type w:val="nextPage"/>
      <w:pgSz w:orient="landscape" w:w="16838" w:h="11906"/>
      <w:pgMar w:left="709" w:right="820" w:header="0" w:top="566" w:footer="0" w:bottom="113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2"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3">
    <w:lvl w:ilvl="0">
      <w:start w:val="1"/>
      <w:numFmt w:val="decimal"/>
      <w:lvlText w:val="%1)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259" w:hanging="360"/>
      </w:pPr>
    </w:lvl>
    <w:lvl w:ilvl="1">
      <w:start w:val="1"/>
      <w:numFmt w:val="lowerLetter"/>
      <w:lvlText w:val="%2."/>
      <w:lvlJc w:val="left"/>
      <w:pPr>
        <w:ind w:left="1979" w:hanging="360"/>
      </w:pPr>
    </w:lvl>
    <w:lvl w:ilvl="2">
      <w:start w:val="1"/>
      <w:numFmt w:val="lowerRoman"/>
      <w:lvlText w:val="%3."/>
      <w:lvlJc w:val="right"/>
      <w:pPr>
        <w:ind w:left="2699" w:hanging="180"/>
      </w:pPr>
    </w:lvl>
    <w:lvl w:ilvl="3">
      <w:start w:val="1"/>
      <w:numFmt w:val="decimal"/>
      <w:lvlText w:val="%4."/>
      <w:lvlJc w:val="left"/>
      <w:pPr>
        <w:ind w:left="3419" w:hanging="360"/>
      </w:pPr>
    </w:lvl>
    <w:lvl w:ilvl="4">
      <w:start w:val="1"/>
      <w:numFmt w:val="lowerLetter"/>
      <w:lvlText w:val="%5."/>
      <w:lvlJc w:val="left"/>
      <w:pPr>
        <w:ind w:left="4139" w:hanging="360"/>
      </w:pPr>
    </w:lvl>
    <w:lvl w:ilvl="5">
      <w:start w:val="1"/>
      <w:numFmt w:val="lowerRoman"/>
      <w:lvlText w:val="%6."/>
      <w:lvlJc w:val="right"/>
      <w:pPr>
        <w:ind w:left="4859" w:hanging="180"/>
      </w:pPr>
    </w:lvl>
    <w:lvl w:ilvl="6">
      <w:start w:val="1"/>
      <w:numFmt w:val="decimal"/>
      <w:lvlText w:val="%7."/>
      <w:lvlJc w:val="left"/>
      <w:pPr>
        <w:ind w:left="5579" w:hanging="360"/>
      </w:pPr>
    </w:lvl>
    <w:lvl w:ilvl="7">
      <w:start w:val="1"/>
      <w:numFmt w:val="lowerLetter"/>
      <w:lvlText w:val="%8."/>
      <w:lvlJc w:val="left"/>
      <w:pPr>
        <w:ind w:left="6299" w:hanging="360"/>
      </w:pPr>
    </w:lvl>
    <w:lvl w:ilvl="8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34a8a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572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7"/>
    <w:uiPriority w:val="99"/>
    <w:qFormat/>
    <w:rsid w:val="00465725"/>
    <w:rPr>
      <w:sz w:val="20"/>
      <w:szCs w:val="20"/>
    </w:rPr>
  </w:style>
  <w:style w:type="character" w:styleId="Style16" w:customStyle="1">
    <w:name w:val="Тема примечания Знак"/>
    <w:basedOn w:val="Style15"/>
    <w:link w:val="a9"/>
    <w:uiPriority w:val="99"/>
    <w:semiHidden/>
    <w:qFormat/>
    <w:rsid w:val="00465725"/>
    <w:rPr>
      <w:b/>
      <w:bCs/>
      <w:sz w:val="20"/>
      <w:szCs w:val="20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d07079"/>
    <w:rPr/>
  </w:style>
  <w:style w:type="character" w:styleId="Style18" w:customStyle="1">
    <w:name w:val="Нижний колонтитул Знак"/>
    <w:basedOn w:val="DefaultParagraphFont"/>
    <w:link w:val="ad"/>
    <w:uiPriority w:val="99"/>
    <w:qFormat/>
    <w:rsid w:val="00d07079"/>
    <w:rPr/>
  </w:style>
  <w:style w:type="character" w:styleId="Style19">
    <w:name w:val="Интернет-ссылка"/>
    <w:basedOn w:val="DefaultParagraphFont"/>
    <w:uiPriority w:val="99"/>
    <w:unhideWhenUsed/>
    <w:rsid w:val="00e46bbc"/>
    <w:rPr>
      <w:color w:val="0000FF"/>
      <w:u w:val="single"/>
    </w:rPr>
  </w:style>
  <w:style w:type="character" w:styleId="FontStyle14" w:customStyle="1">
    <w:name w:val="Font Style14"/>
    <w:basedOn w:val="DefaultParagraphFont"/>
    <w:uiPriority w:val="99"/>
    <w:qFormat/>
    <w:rsid w:val="00d86c0a"/>
    <w:rPr>
      <w:rFonts w:ascii="Times New Roman" w:hAnsi="Times New Roman" w:cs="Times New Roman"/>
      <w:sz w:val="26"/>
      <w:szCs w:val="26"/>
    </w:rPr>
  </w:style>
  <w:style w:type="character" w:styleId="FontStyle15" w:customStyle="1">
    <w:name w:val="Font Style15"/>
    <w:basedOn w:val="DefaultParagraphFont"/>
    <w:uiPriority w:val="99"/>
    <w:qFormat/>
    <w:rsid w:val="00461bbc"/>
    <w:rPr>
      <w:rFonts w:ascii="Times New Roman" w:hAnsi="Times New Roman" w:cs="Times New Roman"/>
      <w:sz w:val="26"/>
      <w:szCs w:val="26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914936"/>
    <w:rPr>
      <w:color w:val="800080" w:themeColor="followedHyperlink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ed6530"/>
    <w:rPr>
      <w:rFonts w:cs="Times New Roman"/>
      <w:color w:val="605E5C"/>
      <w:shd w:fill="E1DFDD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Sans" w:hAnsi="PT Sans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c2343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c2343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uiPriority w:val="99"/>
    <w:qFormat/>
    <w:rsid w:val="00c23434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34a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837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8"/>
    <w:uiPriority w:val="99"/>
    <w:unhideWhenUsed/>
    <w:qFormat/>
    <w:rsid w:val="0046572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465725"/>
    <w:pPr/>
    <w:rPr>
      <w:b/>
      <w:bCs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c"/>
    <w:uiPriority w:val="99"/>
    <w:unhideWhenUsed/>
    <w:rsid w:val="00d0707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e"/>
    <w:uiPriority w:val="99"/>
    <w:unhideWhenUsed/>
    <w:rsid w:val="00d0707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46b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evision">
    <w:name w:val="Revision"/>
    <w:uiPriority w:val="99"/>
    <w:semiHidden/>
    <w:qFormat/>
    <w:rsid w:val="005347a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ed653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ed653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uiPriority w:val="99"/>
    <w:qFormat/>
    <w:rsid w:val="00ed653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18"/>
      <w:szCs w:val="18"/>
      <w:lang w:eastAsia="ru-RU" w:val="ru-RU" w:bidi="ar-SA"/>
    </w:rPr>
  </w:style>
  <w:style w:type="paragraph" w:styleId="ConsPlusJurTerm" w:customStyle="1">
    <w:name w:val="ConsPlusJurTerm"/>
    <w:uiPriority w:val="99"/>
    <w:qFormat/>
    <w:rsid w:val="00ed653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TextList" w:customStyle="1">
    <w:name w:val="ConsPlusTextList"/>
    <w:uiPriority w:val="99"/>
    <w:qFormat/>
    <w:rsid w:val="00ed653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TextList1" w:customStyle="1">
    <w:name w:val="ConsPlusTextList1"/>
    <w:uiPriority w:val="99"/>
    <w:qFormat/>
    <w:rsid w:val="00ed653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header" Target="header6.xml"/><Relationship Id="rId14" Type="http://schemas.openxmlformats.org/officeDocument/2006/relationships/footer" Target="footer6.xml"/><Relationship Id="rId15" Type="http://schemas.openxmlformats.org/officeDocument/2006/relationships/header" Target="header7.xml"/><Relationship Id="rId16" Type="http://schemas.openxmlformats.org/officeDocument/2006/relationships/footer" Target="footer7.xm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5ED6-4E28-4BB4-9A96-5D1B3123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LibreOffice/6.4.4.2$Linux_X86_64 LibreOffice_project/40$Build-2</Application>
  <Pages>46</Pages>
  <Words>8510</Words>
  <Characters>63800</Characters>
  <CharactersWithSpaces>71648</CharactersWithSpaces>
  <Paragraphs>860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2023-03-01T07:33:00Z</dcterms:created>
  <dc:creator>Ильичева Софья Сергеевна</dc:creator>
  <dc:description/>
  <dc:language>ru-RU</dc:language>
  <cp:lastModifiedBy>Admin</cp:lastModifiedBy>
  <cp:lastPrinted>2023-03-01T22:48:00Z</cp:lastPrinted>
  <dcterms:modified xsi:type="dcterms:W3CDTF">2023-03-02T23:36:00Z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