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-567" w:hanging="0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23 декабря 2022г                                        г. Дальнереченск                                              № 733-па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администрации Дальнереченского муниципального района от 06 декабря 2022г № 693-па "Об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 на 2023 год"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"Об общих принципах организации местного самоуправления в Российской Федерации",  постановлениями  Правительства Российской Федерации от 16 сентября 2021года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и 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Уставом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 xml:space="preserve">1. Внести в перечень главных администраторов доходов бюджета Дальнереченского муниципального района, утвержденный постановлением администрации Дальнереченского муниципального района от 06 декабря 2022 года №693-па «Об утверждении перечня главных администраторов доходов бюджета Дальнереченского муниципального района на 2023 год» изменение, дополнив блок строк «Муниципальное казенное учреждение «Управление народного образования» Дальнереченского муниципального района" новой строкой следующего содержания: 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</w:r>
    </w:p>
    <w:tbl>
      <w:tblPr>
        <w:tblStyle w:val="ad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134"/>
        <w:gridCol w:w="2694"/>
        <w:gridCol w:w="5948"/>
      </w:tblGrid>
      <w:tr>
        <w:trPr/>
        <w:tc>
          <w:tcPr>
            <w:tcW w:w="1134" w:type="dxa"/>
            <w:tcBorders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948" w:type="dxa"/>
            <w:tcBorders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проведение 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мероприятий по обеспечению деятельности советников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 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 xml:space="preserve">4. Настоящее постановление вступает в силу со дня его принятия </w:t>
      </w:r>
      <w:bookmarkStart w:id="0" w:name="_GoBack"/>
      <w:bookmarkEnd w:id="0"/>
      <w:r>
        <w:rPr>
          <w:lang w:val="ru-RU"/>
        </w:rPr>
        <w:t>и применяется к правоотношениям, возникающим при составлении и исполнении бюджета Дальнереченского муниципального района, начиная с бюджета на 2023 год и на плановый период 2024 и 2025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В.С. Дернов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qFormat/>
    <w:rsid w:val="0022703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49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270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LibreOffice/6.4.4.2$Linux_X86_64 LibreOffice_project/40$Build-2</Application>
  <Pages>2</Pages>
  <Words>346</Words>
  <Characters>2782</Characters>
  <CharactersWithSpaces>3318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2022-12-06T23:30:00Z</dcterms:created>
  <dc:creator>Пользователь</dc:creator>
  <dc:description/>
  <dc:language>ru-RU</dc:language>
  <cp:lastModifiedBy/>
  <cp:lastPrinted>2022-12-23T04:26:00Z</cp:lastPrinted>
  <dcterms:modified xsi:type="dcterms:W3CDTF">2022-12-23T15:53:42Z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