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jc w:val="center"/>
        <w:rPr>
          <w:b/>
          <w:b/>
        </w:rPr>
      </w:pP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rFonts w:ascii="Tahoma" w:hAnsi="Tahoma" w:cs="Tahoma"/>
          <w:sz w:val="28"/>
        </w:rPr>
      </w:pPr>
      <w:r>
        <w:rPr>
          <w:rFonts w:cs="Tahoma" w:ascii="Tahoma" w:hAnsi="Tahoma"/>
          <w:sz w:val="28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12 сентября  2022 . </w:t>
      </w:r>
      <w:r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Дальнереченск                                                                    </w:t>
      </w:r>
      <w:r>
        <w:rPr>
          <w:b/>
          <w:sz w:val="20"/>
          <w:szCs w:val="20"/>
          <w:u w:val="single"/>
        </w:rPr>
        <w:t>№518 -па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2020-2024 годы»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№562-па,изложив пункт Паспорта муниципальной программы «источник и объем финансирования бюджетных ассигнований программы» в следующей редакции:</w:t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22"/>
        <w:gridCol w:w="5128"/>
      </w:tblGrid>
      <w:tr>
        <w:trPr/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период2021-2024 годы составит 25876,02 тыс. руб. в том числе по годам реализации программы: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 г -12277,69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 –5861,02тыс.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г.- </w:t>
            </w:r>
            <w:r>
              <w:rPr>
                <w:sz w:val="26"/>
                <w:szCs w:val="26"/>
              </w:rPr>
              <w:t>4710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 тыс. 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г.- 1193,02тыс.руб.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- 1145,0 тыс.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Normal"/>
        <w:numPr>
          <w:ilvl w:val="0"/>
          <w:numId w:val="0"/>
        </w:numPr>
        <w:ind w:left="0"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spacing w:before="0" w:after="0"/>
        <w:ind w:left="360" w:firstLine="348"/>
        <w:contextualSpacing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\</w:t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>
            <w:pPr>
              <w:pStyle w:val="Normal"/>
              <w:spacing w:before="0" w:after="0"/>
              <w:ind w:left="46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 Дальнереченского муниципального района от 12.09.2022 г. № 518-па</w:t>
            </w:r>
          </w:p>
          <w:p>
            <w:pPr>
              <w:pStyle w:val="Normal"/>
              <w:spacing w:beforeAutospacing="1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4. Система программных мероприятий муниципальной программы</w:t>
      </w:r>
    </w:p>
    <w:tbl>
      <w:tblPr>
        <w:tblW w:w="1132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04"/>
        <w:gridCol w:w="1814"/>
        <w:gridCol w:w="567"/>
        <w:gridCol w:w="567"/>
        <w:gridCol w:w="993"/>
        <w:gridCol w:w="567"/>
        <w:gridCol w:w="993"/>
        <w:gridCol w:w="881"/>
        <w:gridCol w:w="852"/>
        <w:gridCol w:w="992"/>
        <w:gridCol w:w="581"/>
        <w:gridCol w:w="720"/>
        <w:gridCol w:w="1090"/>
      </w:tblGrid>
      <w:tr>
        <w:trPr>
          <w:trHeight w:val="661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4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Координатор, главный распорядитель (распорядитель) бюджетных средств, исполнитель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Рз,ПРз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>
          <w:trHeight w:val="395" w:hRule="atLeast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2020-2023 годы», в том числе отдельные мероприятия: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25876,02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12277,69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5861,02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4710,0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1890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23331,68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10106,03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5561,94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4636,49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4043,17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404,70,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836,4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3350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040</w:t>
            </w:r>
            <w:r>
              <w:rPr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1.1.4,3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139014003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Преддекларационное обследование дамб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3382,52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         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534,69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27,42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143,76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приобретенному автобусу ПАЗ-4234-04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/>
              <w:t xml:space="preserve">      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Расчет(обоснование) расходов на исполнение судебных актов РФ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1.1.6.9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Иные межбюджетные трансферты на заключение, распоряжение, изменение, регистрации, 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color w:val="C9211E"/>
              </w:rPr>
            </w:pPr>
            <w:r>
              <w:rPr>
                <w:color w:val="C9211E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C9211E"/>
              </w:rPr>
            </w:pPr>
            <w:r>
              <w:rPr>
                <w:color w:val="C9211E"/>
              </w:rPr>
              <w:t>0113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C9211E"/>
              </w:rPr>
            </w:pPr>
            <w:r>
              <w:rPr>
                <w:color w:val="C9211E"/>
              </w:rPr>
              <w:t>1390162009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C9211E"/>
              </w:rPr>
            </w:pPr>
            <w:r>
              <w:rPr>
                <w:color w:val="C9211E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Всего 48,02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/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48.02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1.1.7,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13901222007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отношения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2544,34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1390223403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1597,27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1390213401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422,68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>
        <w:trPr>
          <w:trHeight w:val="4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1390263401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contextualSpacing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Начальник отдела по управлению</w:t>
      </w:r>
    </w:p>
    <w:p>
      <w:pPr>
        <w:pStyle w:val="Normal"/>
        <w:ind w:firstLine="709"/>
        <w:rPr>
          <w:sz w:val="20"/>
          <w:szCs w:val="20"/>
        </w:rPr>
      </w:pPr>
      <w:r>
        <w:rPr>
          <w:sz w:val="20"/>
          <w:szCs w:val="20"/>
        </w:rPr>
        <w:t>муниципальным имуществом                                                                                                           Н.В. Шелудько</w:t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0" w:hanging="0"/>
        <w:jc w:val="center"/>
        <w:rPr>
          <w:b/>
          <w:b/>
          <w:sz w:val="28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79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LibreOffice/6.4.4.2$Linux_X86_64 LibreOffice_project/40$Build-2</Application>
  <Pages>6</Pages>
  <Words>838</Words>
  <Characters>5405</Characters>
  <CharactersWithSpaces>6183</CharactersWithSpaces>
  <Paragraphs>419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2022-09-08T04:48:00Z</dcterms:created>
  <dc:creator>User</dc:creator>
  <dc:description/>
  <dc:language>ru-RU</dc:language>
  <cp:lastModifiedBy/>
  <cp:lastPrinted>2022-09-11T23:08:00Z</cp:lastPrinted>
  <dcterms:modified xsi:type="dcterms:W3CDTF">2022-11-15T10:26:58Z</dcterms:modified>
  <cp:revision>6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