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7F" w:rsidRPr="0014027F" w:rsidRDefault="0014027F" w:rsidP="006334C0">
      <w:pPr>
        <w:widowControl w:val="0"/>
        <w:tabs>
          <w:tab w:val="left" w:pos="10065"/>
        </w:tabs>
        <w:jc w:val="center"/>
        <w:rPr>
          <w:rFonts w:ascii="Times New Roman" w:hAnsi="Times New Roman" w:cs="Times New Roman"/>
          <w:sz w:val="28"/>
          <w:szCs w:val="28"/>
        </w:rPr>
      </w:pPr>
      <w:r w:rsidRPr="0014027F">
        <w:rPr>
          <w:rFonts w:ascii="Times New Roman" w:hAnsi="Times New Roman" w:cs="Times New Roman"/>
          <w:noProof/>
          <w:sz w:val="28"/>
          <w:szCs w:val="28"/>
          <w:lang w:eastAsia="ru-RU"/>
        </w:rPr>
        <w:drawing>
          <wp:inline distT="0" distB="0" distL="0" distR="0">
            <wp:extent cx="551815" cy="681355"/>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lum bright="2000" contrast="-16000"/>
                    </a:blip>
                    <a:srcRect/>
                    <a:stretch>
                      <a:fillRect/>
                    </a:stretch>
                  </pic:blipFill>
                  <pic:spPr bwMode="auto">
                    <a:xfrm>
                      <a:off x="0" y="0"/>
                      <a:ext cx="551815" cy="681355"/>
                    </a:xfrm>
                    <a:prstGeom prst="rect">
                      <a:avLst/>
                    </a:prstGeom>
                    <a:noFill/>
                    <a:ln w="9525">
                      <a:noFill/>
                      <a:miter lim="800000"/>
                      <a:headEnd/>
                      <a:tailEnd/>
                    </a:ln>
                  </pic:spPr>
                </pic:pic>
              </a:graphicData>
            </a:graphic>
          </wp:inline>
        </w:drawing>
      </w:r>
    </w:p>
    <w:p w:rsidR="0014027F" w:rsidRPr="00AC2C48" w:rsidRDefault="0014027F" w:rsidP="006334C0">
      <w:pPr>
        <w:widowControl w:val="0"/>
        <w:tabs>
          <w:tab w:val="left" w:pos="10065"/>
          <w:tab w:val="left" w:pos="10206"/>
        </w:tabs>
        <w:jc w:val="center"/>
        <w:rPr>
          <w:rFonts w:ascii="Times New Roman" w:hAnsi="Times New Roman" w:cs="Times New Roman"/>
          <w:sz w:val="24"/>
          <w:szCs w:val="24"/>
        </w:rPr>
      </w:pPr>
      <w:r>
        <w:rPr>
          <w:rFonts w:ascii="Times New Roman" w:eastAsia="Times New Roman" w:hAnsi="Times New Roman" w:cs="Times New Roman"/>
          <w:b/>
          <w:bCs/>
          <w:sz w:val="28"/>
          <w:szCs w:val="28"/>
          <w:lang w:eastAsia="ru-RU"/>
        </w:rPr>
        <w:t>АДМИНИСТРАЦИЯ</w:t>
      </w:r>
      <w:r w:rsidRPr="0014027F">
        <w:rPr>
          <w:rFonts w:ascii="Times New Roman" w:eastAsia="Times New Roman" w:hAnsi="Times New Roman" w:cs="Times New Roman"/>
          <w:b/>
          <w:bCs/>
          <w:sz w:val="28"/>
          <w:szCs w:val="28"/>
          <w:lang w:eastAsia="ru-RU"/>
        </w:rPr>
        <w:t xml:space="preserve"> ДАЛЬНЕРЕЧЕНСКОГО МУНИЦИПАЛЬНОГО РАЙОНА</w:t>
      </w:r>
      <w:r w:rsidRPr="0014027F">
        <w:rPr>
          <w:rFonts w:ascii="Times New Roman" w:eastAsia="Times New Roman" w:hAnsi="Times New Roman" w:cs="Times New Roman"/>
          <w:b/>
          <w:bCs/>
          <w:sz w:val="28"/>
          <w:szCs w:val="28"/>
          <w:lang w:eastAsia="ru-RU"/>
        </w:rPr>
        <w:br/>
      </w:r>
      <w:r w:rsidRPr="0014027F">
        <w:rPr>
          <w:rFonts w:ascii="Times New Roman" w:eastAsia="Times New Roman" w:hAnsi="Times New Roman" w:cs="Times New Roman"/>
          <w:b/>
          <w:bCs/>
          <w:sz w:val="28"/>
          <w:szCs w:val="28"/>
          <w:lang w:eastAsia="ru-RU"/>
        </w:rPr>
        <w:br/>
        <w:t>ПОСТАНОВЛЕНИЕ</w:t>
      </w:r>
      <w:r w:rsidRPr="0014027F">
        <w:rPr>
          <w:rFonts w:ascii="Times New Roman" w:eastAsia="Times New Roman" w:hAnsi="Times New Roman" w:cs="Times New Roman"/>
          <w:b/>
          <w:bCs/>
          <w:sz w:val="28"/>
          <w:szCs w:val="28"/>
          <w:lang w:eastAsia="ru-RU"/>
        </w:rPr>
        <w:br/>
      </w:r>
      <w:r w:rsidRPr="0014027F">
        <w:rPr>
          <w:rFonts w:ascii="Times New Roman" w:eastAsia="Times New Roman" w:hAnsi="Times New Roman" w:cs="Times New Roman"/>
          <w:b/>
          <w:bCs/>
          <w:sz w:val="28"/>
          <w:szCs w:val="28"/>
          <w:lang w:eastAsia="ru-RU"/>
        </w:rPr>
        <w:br/>
      </w:r>
      <w:r w:rsidR="00AC2C48" w:rsidRPr="00AC2C48">
        <w:rPr>
          <w:rFonts w:ascii="Times New Roman" w:hAnsi="Times New Roman" w:cs="Times New Roman"/>
          <w:b/>
          <w:sz w:val="24"/>
          <w:szCs w:val="24"/>
        </w:rPr>
        <w:t xml:space="preserve">30 декабря </w:t>
      </w:r>
      <w:r w:rsidRPr="00AC2C48">
        <w:rPr>
          <w:rFonts w:ascii="Times New Roman" w:hAnsi="Times New Roman" w:cs="Times New Roman"/>
          <w:b/>
          <w:sz w:val="24"/>
          <w:szCs w:val="24"/>
        </w:rPr>
        <w:t>20</w:t>
      </w:r>
      <w:r w:rsidR="00AC2C48" w:rsidRPr="00AC2C48">
        <w:rPr>
          <w:rFonts w:ascii="Times New Roman" w:hAnsi="Times New Roman" w:cs="Times New Roman"/>
          <w:b/>
          <w:sz w:val="24"/>
          <w:szCs w:val="24"/>
        </w:rPr>
        <w:t>21</w:t>
      </w:r>
      <w:r w:rsidRPr="00AC2C48">
        <w:rPr>
          <w:rFonts w:ascii="Times New Roman" w:hAnsi="Times New Roman" w:cs="Times New Roman"/>
          <w:b/>
          <w:sz w:val="24"/>
          <w:szCs w:val="24"/>
        </w:rPr>
        <w:t xml:space="preserve"> г</w:t>
      </w:r>
      <w:r w:rsidR="00AC2C48" w:rsidRPr="00AC2C48">
        <w:rPr>
          <w:rFonts w:ascii="Times New Roman" w:hAnsi="Times New Roman" w:cs="Times New Roman"/>
          <w:b/>
          <w:sz w:val="24"/>
          <w:szCs w:val="24"/>
        </w:rPr>
        <w:t>.</w:t>
      </w:r>
      <w:r w:rsidRPr="00AC2C48">
        <w:rPr>
          <w:rFonts w:ascii="Times New Roman" w:hAnsi="Times New Roman" w:cs="Times New Roman"/>
          <w:sz w:val="24"/>
          <w:szCs w:val="24"/>
        </w:rPr>
        <w:t xml:space="preserve">                                 </w:t>
      </w:r>
      <w:r w:rsidRPr="00AC2C48">
        <w:rPr>
          <w:rFonts w:ascii="Times New Roman" w:hAnsi="Times New Roman" w:cs="Times New Roman"/>
          <w:b/>
          <w:sz w:val="24"/>
          <w:szCs w:val="24"/>
        </w:rPr>
        <w:t>г. Дальнереченск</w:t>
      </w:r>
      <w:r w:rsidRPr="00AC2C48">
        <w:rPr>
          <w:rFonts w:ascii="Times New Roman" w:hAnsi="Times New Roman" w:cs="Times New Roman"/>
          <w:sz w:val="24"/>
          <w:szCs w:val="24"/>
        </w:rPr>
        <w:t xml:space="preserve">                                                </w:t>
      </w:r>
      <w:r w:rsidRPr="00AC2C48">
        <w:rPr>
          <w:rFonts w:ascii="Times New Roman" w:hAnsi="Times New Roman" w:cs="Times New Roman"/>
          <w:b/>
          <w:sz w:val="24"/>
          <w:szCs w:val="24"/>
        </w:rPr>
        <w:t>№</w:t>
      </w:r>
      <w:r w:rsidR="006334C0">
        <w:rPr>
          <w:rFonts w:ascii="Times New Roman" w:hAnsi="Times New Roman" w:cs="Times New Roman"/>
          <w:b/>
          <w:sz w:val="24"/>
          <w:szCs w:val="24"/>
        </w:rPr>
        <w:t xml:space="preserve"> 609</w:t>
      </w:r>
      <w:r w:rsidRPr="00AC2C48">
        <w:rPr>
          <w:rFonts w:ascii="Times New Roman" w:hAnsi="Times New Roman" w:cs="Times New Roman"/>
          <w:b/>
          <w:sz w:val="24"/>
          <w:szCs w:val="24"/>
        </w:rPr>
        <w:t>-па</w:t>
      </w:r>
    </w:p>
    <w:p w:rsidR="00AC2C48" w:rsidRDefault="00AC2C48" w:rsidP="006334C0">
      <w:pPr>
        <w:pStyle w:val="ConsPlusNormal"/>
        <w:tabs>
          <w:tab w:val="left" w:pos="9923"/>
        </w:tabs>
        <w:ind w:right="566"/>
        <w:jc w:val="center"/>
        <w:rPr>
          <w:rFonts w:ascii="Times New Roman" w:hAnsi="Times New Roman" w:cs="Times New Roman"/>
          <w:b/>
          <w:bCs/>
          <w:sz w:val="28"/>
          <w:szCs w:val="28"/>
        </w:rPr>
      </w:pPr>
      <w:r w:rsidRPr="00A3206D">
        <w:rPr>
          <w:rFonts w:ascii="Times New Roman" w:hAnsi="Times New Roman" w:cs="Times New Roman"/>
          <w:b/>
          <w:bCs/>
          <w:sz w:val="28"/>
          <w:szCs w:val="28"/>
        </w:rPr>
        <w:t xml:space="preserve">О </w:t>
      </w:r>
      <w:r>
        <w:rPr>
          <w:rFonts w:ascii="Times New Roman" w:hAnsi="Times New Roman" w:cs="Times New Roman"/>
          <w:b/>
          <w:bCs/>
          <w:sz w:val="28"/>
          <w:szCs w:val="28"/>
        </w:rPr>
        <w:t>Порядке ведения реестра расходных обязательств</w:t>
      </w:r>
    </w:p>
    <w:p w:rsidR="00AC2C48" w:rsidRPr="00A3206D" w:rsidRDefault="00AC2C48" w:rsidP="006334C0">
      <w:pPr>
        <w:pStyle w:val="ConsPlusNormal"/>
        <w:tabs>
          <w:tab w:val="left" w:pos="9923"/>
        </w:tabs>
        <w:ind w:right="566"/>
        <w:jc w:val="center"/>
        <w:rPr>
          <w:rFonts w:ascii="Times New Roman" w:hAnsi="Times New Roman" w:cs="Times New Roman"/>
          <w:b/>
          <w:bCs/>
          <w:sz w:val="28"/>
          <w:szCs w:val="28"/>
        </w:rPr>
      </w:pPr>
      <w:r>
        <w:rPr>
          <w:rFonts w:ascii="Times New Roman" w:hAnsi="Times New Roman" w:cs="Times New Roman"/>
          <w:b/>
          <w:bCs/>
          <w:sz w:val="28"/>
          <w:szCs w:val="28"/>
        </w:rPr>
        <w:t>Дальнереченского муниципального района</w:t>
      </w:r>
    </w:p>
    <w:p w:rsidR="00AC2C48" w:rsidRDefault="00AC2C48" w:rsidP="00AC2C48">
      <w:pPr>
        <w:pStyle w:val="ConsPlusNormal"/>
        <w:ind w:right="566" w:firstLine="567"/>
        <w:jc w:val="both"/>
      </w:pPr>
    </w:p>
    <w:p w:rsidR="00AC2C48" w:rsidRDefault="006334C0" w:rsidP="00AC2C4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87</w:t>
      </w:r>
      <w:r w:rsidR="00AC2C48">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статьей 53 </w:t>
      </w:r>
      <w:hyperlink r:id="rId5" w:anchor="7D20K3" w:history="1">
        <w:r w:rsidRPr="0014027F">
          <w:rPr>
            <w:rFonts w:ascii="Times New Roman" w:hAnsi="Times New Roman" w:cs="Times New Roman"/>
            <w:sz w:val="28"/>
            <w:szCs w:val="28"/>
          </w:rPr>
          <w:t>Федеральн</w:t>
        </w:r>
        <w:r>
          <w:rPr>
            <w:rFonts w:ascii="Times New Roman" w:hAnsi="Times New Roman" w:cs="Times New Roman"/>
            <w:sz w:val="28"/>
            <w:szCs w:val="28"/>
          </w:rPr>
          <w:t>ого</w:t>
        </w:r>
        <w:r w:rsidRPr="0014027F">
          <w:rPr>
            <w:rFonts w:ascii="Times New Roman" w:hAnsi="Times New Roman" w:cs="Times New Roman"/>
            <w:sz w:val="28"/>
            <w:szCs w:val="28"/>
          </w:rPr>
          <w:t xml:space="preserve"> закон</w:t>
        </w:r>
        <w:r>
          <w:rPr>
            <w:rFonts w:ascii="Times New Roman" w:hAnsi="Times New Roman" w:cs="Times New Roman"/>
            <w:sz w:val="28"/>
            <w:szCs w:val="28"/>
          </w:rPr>
          <w:t>а</w:t>
        </w:r>
        <w:r w:rsidRPr="0014027F">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hyperlink>
      <w:r w:rsidR="00814C9A">
        <w:t xml:space="preserve">, </w:t>
      </w:r>
      <w:r w:rsidR="00AC2C48">
        <w:rPr>
          <w:rFonts w:ascii="Times New Roman" w:hAnsi="Times New Roman" w:cs="Times New Roman"/>
          <w:sz w:val="28"/>
          <w:szCs w:val="28"/>
        </w:rPr>
        <w:t>р</w:t>
      </w:r>
      <w:r w:rsidR="00AC2C48" w:rsidRPr="008D6688">
        <w:rPr>
          <w:rFonts w:ascii="Times New Roman" w:hAnsi="Times New Roman" w:cs="Times New Roman"/>
          <w:sz w:val="28"/>
          <w:szCs w:val="28"/>
        </w:rPr>
        <w:t>ешени</w:t>
      </w:r>
      <w:r>
        <w:rPr>
          <w:rFonts w:ascii="Times New Roman" w:hAnsi="Times New Roman" w:cs="Times New Roman"/>
          <w:sz w:val="28"/>
          <w:szCs w:val="28"/>
        </w:rPr>
        <w:t>ем</w:t>
      </w:r>
      <w:r w:rsidR="00AC2C48" w:rsidRPr="008D6688">
        <w:rPr>
          <w:rFonts w:ascii="Times New Roman" w:hAnsi="Times New Roman" w:cs="Times New Roman"/>
          <w:sz w:val="28"/>
          <w:szCs w:val="28"/>
        </w:rPr>
        <w:t xml:space="preserve"> Думы Дальнереченского муниц</w:t>
      </w:r>
      <w:r w:rsidR="00AC2C48">
        <w:rPr>
          <w:rFonts w:ascii="Times New Roman" w:hAnsi="Times New Roman" w:cs="Times New Roman"/>
          <w:sz w:val="28"/>
          <w:szCs w:val="28"/>
        </w:rPr>
        <w:t>и</w:t>
      </w:r>
      <w:r w:rsidR="00AC2C48" w:rsidRPr="008D6688">
        <w:rPr>
          <w:rFonts w:ascii="Times New Roman" w:hAnsi="Times New Roman" w:cs="Times New Roman"/>
          <w:sz w:val="28"/>
          <w:szCs w:val="28"/>
        </w:rPr>
        <w:t>пального района от 19.12.2013 № 85 "Об утверждении Положения о бюджетном устройстве, бюджетном процессе и межбюджетных отношениях в Дальнереченском муниципальном районе"</w:t>
      </w:r>
      <w:r w:rsidR="00AC2C48">
        <w:rPr>
          <w:rFonts w:ascii="Times New Roman" w:hAnsi="Times New Roman" w:cs="Times New Roman"/>
          <w:sz w:val="28"/>
          <w:szCs w:val="28"/>
        </w:rPr>
        <w:t>,</w:t>
      </w:r>
      <w:r w:rsidR="00AC2C48" w:rsidRPr="00A3206D">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hyperlink r:id="rId6" w:history="1">
        <w:r w:rsidR="00AC2C48" w:rsidRPr="00A3206D">
          <w:rPr>
            <w:rFonts w:ascii="Times New Roman" w:hAnsi="Times New Roman" w:cs="Times New Roman"/>
            <w:sz w:val="28"/>
            <w:szCs w:val="28"/>
          </w:rPr>
          <w:t>Устав</w:t>
        </w:r>
        <w:r>
          <w:rPr>
            <w:rFonts w:ascii="Times New Roman" w:hAnsi="Times New Roman" w:cs="Times New Roman"/>
            <w:sz w:val="28"/>
            <w:szCs w:val="28"/>
          </w:rPr>
          <w:t>ом</w:t>
        </w:r>
      </w:hyperlink>
      <w:r w:rsidR="00AC2C48" w:rsidRPr="00A3206D">
        <w:rPr>
          <w:rFonts w:ascii="Times New Roman" w:hAnsi="Times New Roman" w:cs="Times New Roman"/>
          <w:sz w:val="28"/>
          <w:szCs w:val="28"/>
        </w:rPr>
        <w:t xml:space="preserve"> </w:t>
      </w:r>
      <w:r w:rsidR="00AC2C48">
        <w:rPr>
          <w:rFonts w:ascii="Times New Roman" w:hAnsi="Times New Roman" w:cs="Times New Roman"/>
          <w:sz w:val="28"/>
          <w:szCs w:val="28"/>
        </w:rPr>
        <w:t>Дальнереченского</w:t>
      </w:r>
      <w:r w:rsidR="00AC2C48" w:rsidRPr="00A3206D">
        <w:rPr>
          <w:rFonts w:ascii="Times New Roman" w:hAnsi="Times New Roman" w:cs="Times New Roman"/>
          <w:sz w:val="28"/>
          <w:szCs w:val="28"/>
        </w:rPr>
        <w:t xml:space="preserve"> муниципального района, администрация </w:t>
      </w:r>
      <w:r w:rsidR="00AC2C48">
        <w:rPr>
          <w:rFonts w:ascii="Times New Roman" w:hAnsi="Times New Roman" w:cs="Times New Roman"/>
          <w:sz w:val="28"/>
          <w:szCs w:val="28"/>
        </w:rPr>
        <w:t xml:space="preserve">Дальнереченского </w:t>
      </w:r>
      <w:r w:rsidR="00AC2C48" w:rsidRPr="00A3206D">
        <w:rPr>
          <w:rFonts w:ascii="Times New Roman" w:hAnsi="Times New Roman" w:cs="Times New Roman"/>
          <w:sz w:val="28"/>
          <w:szCs w:val="28"/>
        </w:rPr>
        <w:t>муниципального</w:t>
      </w:r>
      <w:proofErr w:type="gramEnd"/>
      <w:r w:rsidR="00AC2C48" w:rsidRPr="00A3206D">
        <w:rPr>
          <w:rFonts w:ascii="Times New Roman" w:hAnsi="Times New Roman" w:cs="Times New Roman"/>
          <w:sz w:val="28"/>
          <w:szCs w:val="28"/>
        </w:rPr>
        <w:t xml:space="preserve"> района </w:t>
      </w:r>
    </w:p>
    <w:p w:rsidR="00AC2C48" w:rsidRDefault="00AC2C48" w:rsidP="00AC2C48">
      <w:pPr>
        <w:pStyle w:val="ConsPlusNormal"/>
        <w:ind w:firstLine="567"/>
        <w:jc w:val="both"/>
        <w:rPr>
          <w:rFonts w:ascii="Times New Roman" w:hAnsi="Times New Roman" w:cs="Times New Roman"/>
          <w:sz w:val="28"/>
          <w:szCs w:val="28"/>
        </w:rPr>
      </w:pPr>
    </w:p>
    <w:p w:rsidR="00AC2C48" w:rsidRDefault="00AC2C48" w:rsidP="00AC2C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ПОСТАНОВЛЯЕТ</w:t>
      </w:r>
      <w:r w:rsidRPr="00A3206D">
        <w:rPr>
          <w:rFonts w:ascii="Times New Roman" w:hAnsi="Times New Roman" w:cs="Times New Roman"/>
          <w:sz w:val="28"/>
          <w:szCs w:val="28"/>
        </w:rPr>
        <w:t>:</w:t>
      </w:r>
    </w:p>
    <w:p w:rsidR="00AC2C48" w:rsidRPr="00A3206D" w:rsidRDefault="00AC2C48" w:rsidP="00AC2C48">
      <w:pPr>
        <w:pStyle w:val="ConsPlusNormal"/>
        <w:ind w:firstLine="567"/>
        <w:jc w:val="both"/>
        <w:rPr>
          <w:rFonts w:ascii="Times New Roman" w:hAnsi="Times New Roman" w:cs="Times New Roman"/>
          <w:sz w:val="28"/>
          <w:szCs w:val="28"/>
        </w:rPr>
      </w:pPr>
    </w:p>
    <w:p w:rsidR="00AC2C48" w:rsidRPr="00A3206D" w:rsidRDefault="00AC2C48" w:rsidP="00440441">
      <w:pPr>
        <w:pStyle w:val="ConsPlusNormal"/>
        <w:ind w:firstLine="567"/>
        <w:jc w:val="both"/>
        <w:rPr>
          <w:rFonts w:ascii="Times New Roman" w:hAnsi="Times New Roman" w:cs="Times New Roman"/>
          <w:sz w:val="28"/>
          <w:szCs w:val="28"/>
        </w:rPr>
      </w:pPr>
      <w:r w:rsidRPr="00A3206D">
        <w:rPr>
          <w:rFonts w:ascii="Times New Roman" w:hAnsi="Times New Roman" w:cs="Times New Roman"/>
          <w:sz w:val="28"/>
          <w:szCs w:val="28"/>
        </w:rPr>
        <w:t xml:space="preserve">1. Утвердить прилагаемый </w:t>
      </w:r>
      <w:hyperlink w:anchor="Par32" w:history="1">
        <w:r w:rsidRPr="00E84F5D">
          <w:rPr>
            <w:rFonts w:ascii="Times New Roman" w:hAnsi="Times New Roman" w:cs="Times New Roman"/>
            <w:sz w:val="28"/>
            <w:szCs w:val="28"/>
          </w:rPr>
          <w:t>Порядок</w:t>
        </w:r>
      </w:hyperlink>
      <w:r w:rsidRPr="00A3206D">
        <w:rPr>
          <w:rFonts w:ascii="Times New Roman" w:hAnsi="Times New Roman" w:cs="Times New Roman"/>
          <w:sz w:val="28"/>
          <w:szCs w:val="28"/>
        </w:rPr>
        <w:t xml:space="preserve"> ведения реестра расходных обязательств </w:t>
      </w:r>
      <w:r>
        <w:rPr>
          <w:rFonts w:ascii="Times New Roman" w:hAnsi="Times New Roman" w:cs="Times New Roman"/>
          <w:sz w:val="28"/>
          <w:szCs w:val="28"/>
        </w:rPr>
        <w:t>Дальнереченского</w:t>
      </w:r>
      <w:r w:rsidRPr="00A3206D">
        <w:rPr>
          <w:rFonts w:ascii="Times New Roman" w:hAnsi="Times New Roman" w:cs="Times New Roman"/>
          <w:sz w:val="28"/>
          <w:szCs w:val="28"/>
        </w:rPr>
        <w:t xml:space="preserve"> муниципального района (далее - Порядок).</w:t>
      </w:r>
    </w:p>
    <w:p w:rsidR="00AC2C48" w:rsidRDefault="00AC2C48" w:rsidP="00440441">
      <w:pPr>
        <w:pStyle w:val="ConsPlusNormal"/>
        <w:ind w:firstLine="567"/>
        <w:jc w:val="both"/>
        <w:rPr>
          <w:rFonts w:ascii="Times New Roman" w:hAnsi="Times New Roman" w:cs="Times New Roman"/>
          <w:sz w:val="28"/>
          <w:szCs w:val="28"/>
        </w:rPr>
      </w:pPr>
      <w:r w:rsidRPr="00A3206D">
        <w:rPr>
          <w:rFonts w:ascii="Times New Roman" w:hAnsi="Times New Roman" w:cs="Times New Roman"/>
          <w:sz w:val="28"/>
          <w:szCs w:val="28"/>
        </w:rPr>
        <w:t>2. Признать утратившим силу</w:t>
      </w:r>
      <w:r>
        <w:rPr>
          <w:rFonts w:ascii="Times New Roman" w:hAnsi="Times New Roman" w:cs="Times New Roman"/>
          <w:sz w:val="28"/>
          <w:szCs w:val="28"/>
        </w:rPr>
        <w:t>:</w:t>
      </w:r>
    </w:p>
    <w:p w:rsidR="00AC2C48" w:rsidRDefault="00AC2C48" w:rsidP="004404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A3206D">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Дальнереченского</w:t>
      </w:r>
      <w:r w:rsidRPr="00A3206D">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03 августа</w:t>
      </w:r>
      <w:r w:rsidRPr="00A3206D">
        <w:rPr>
          <w:rFonts w:ascii="Times New Roman" w:hAnsi="Times New Roman" w:cs="Times New Roman"/>
          <w:sz w:val="28"/>
          <w:szCs w:val="28"/>
        </w:rPr>
        <w:t xml:space="preserve"> 20</w:t>
      </w:r>
      <w:r>
        <w:rPr>
          <w:rFonts w:ascii="Times New Roman" w:hAnsi="Times New Roman" w:cs="Times New Roman"/>
          <w:sz w:val="28"/>
          <w:szCs w:val="28"/>
        </w:rPr>
        <w:t>13</w:t>
      </w:r>
      <w:r w:rsidRPr="00A3206D">
        <w:rPr>
          <w:rFonts w:ascii="Times New Roman" w:hAnsi="Times New Roman" w:cs="Times New Roman"/>
          <w:sz w:val="28"/>
          <w:szCs w:val="28"/>
        </w:rPr>
        <w:t xml:space="preserve"> года </w:t>
      </w:r>
      <w:r>
        <w:rPr>
          <w:rFonts w:ascii="Times New Roman" w:hAnsi="Times New Roman" w:cs="Times New Roman"/>
          <w:sz w:val="28"/>
          <w:szCs w:val="28"/>
        </w:rPr>
        <w:t>№375</w:t>
      </w:r>
      <w:r w:rsidRPr="00A3206D">
        <w:rPr>
          <w:rFonts w:ascii="Times New Roman" w:hAnsi="Times New Roman" w:cs="Times New Roman"/>
          <w:sz w:val="28"/>
          <w:szCs w:val="28"/>
        </w:rPr>
        <w:t xml:space="preserve"> "О Порядке ведения реестра расходных обязательств </w:t>
      </w:r>
      <w:r>
        <w:rPr>
          <w:rFonts w:ascii="Times New Roman" w:hAnsi="Times New Roman" w:cs="Times New Roman"/>
          <w:sz w:val="28"/>
          <w:szCs w:val="28"/>
        </w:rPr>
        <w:t>Дальнереченского</w:t>
      </w:r>
      <w:r w:rsidRPr="00A3206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AC2C48" w:rsidRPr="00AC2C48" w:rsidRDefault="00AC2C48" w:rsidP="004404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A3206D">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w:t>
      </w:r>
      <w:r w:rsidRPr="00A3206D">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20.04.2016г. №179 «О внесени</w:t>
      </w:r>
      <w:r w:rsidR="006334C0">
        <w:rPr>
          <w:rFonts w:ascii="Times New Roman" w:hAnsi="Times New Roman" w:cs="Times New Roman"/>
          <w:sz w:val="28"/>
          <w:szCs w:val="28"/>
        </w:rPr>
        <w:t>и изменений</w:t>
      </w:r>
      <w:r>
        <w:rPr>
          <w:rFonts w:ascii="Times New Roman" w:hAnsi="Times New Roman" w:cs="Times New Roman"/>
          <w:sz w:val="28"/>
          <w:szCs w:val="28"/>
        </w:rPr>
        <w:t xml:space="preserve"> в постановление  </w:t>
      </w:r>
      <w:r w:rsidR="006334C0">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 муниципального района от 03 августа</w:t>
      </w:r>
      <w:r w:rsidRPr="00A3206D">
        <w:rPr>
          <w:rFonts w:ascii="Times New Roman" w:hAnsi="Times New Roman" w:cs="Times New Roman"/>
          <w:sz w:val="28"/>
          <w:szCs w:val="28"/>
        </w:rPr>
        <w:t xml:space="preserve"> 20</w:t>
      </w:r>
      <w:r>
        <w:rPr>
          <w:rFonts w:ascii="Times New Roman" w:hAnsi="Times New Roman" w:cs="Times New Roman"/>
          <w:sz w:val="28"/>
          <w:szCs w:val="28"/>
        </w:rPr>
        <w:t>13</w:t>
      </w:r>
      <w:r w:rsidRPr="00A3206D">
        <w:rPr>
          <w:rFonts w:ascii="Times New Roman" w:hAnsi="Times New Roman" w:cs="Times New Roman"/>
          <w:sz w:val="28"/>
          <w:szCs w:val="28"/>
        </w:rPr>
        <w:t xml:space="preserve"> года </w:t>
      </w:r>
      <w:r>
        <w:rPr>
          <w:rFonts w:ascii="Times New Roman" w:hAnsi="Times New Roman" w:cs="Times New Roman"/>
          <w:sz w:val="28"/>
          <w:szCs w:val="28"/>
        </w:rPr>
        <w:t>№375</w:t>
      </w:r>
      <w:r w:rsidRPr="00A3206D">
        <w:rPr>
          <w:rFonts w:ascii="Times New Roman" w:hAnsi="Times New Roman" w:cs="Times New Roman"/>
          <w:sz w:val="28"/>
          <w:szCs w:val="28"/>
        </w:rPr>
        <w:t xml:space="preserve"> "О </w:t>
      </w:r>
      <w:r w:rsidRPr="00AC2C48">
        <w:rPr>
          <w:rFonts w:ascii="Times New Roman" w:hAnsi="Times New Roman" w:cs="Times New Roman"/>
          <w:sz w:val="28"/>
          <w:szCs w:val="28"/>
        </w:rPr>
        <w:t>Порядке ведения реестра расходных обязательств Дальнереченского муниципального района".</w:t>
      </w:r>
    </w:p>
    <w:p w:rsidR="00AC2C48" w:rsidRPr="00AC2C48" w:rsidRDefault="00AC2C48" w:rsidP="006334C0">
      <w:pPr>
        <w:autoSpaceDE w:val="0"/>
        <w:autoSpaceDN w:val="0"/>
        <w:adjustRightInd w:val="0"/>
        <w:spacing w:after="0"/>
        <w:ind w:firstLine="567"/>
        <w:jc w:val="both"/>
        <w:rPr>
          <w:rFonts w:ascii="Times New Roman" w:hAnsi="Times New Roman" w:cs="Times New Roman"/>
          <w:spacing w:val="-3"/>
          <w:sz w:val="28"/>
          <w:szCs w:val="28"/>
        </w:rPr>
      </w:pPr>
      <w:r w:rsidRPr="00AC2C48">
        <w:rPr>
          <w:rFonts w:ascii="Times New Roman" w:hAnsi="Times New Roman" w:cs="Times New Roman"/>
          <w:sz w:val="28"/>
          <w:szCs w:val="28"/>
        </w:rPr>
        <w:t xml:space="preserve">3. Отделу по работе с территориями и делопроизводству администрации Дальнереченского муниципального района </w:t>
      </w:r>
      <w:proofErr w:type="gramStart"/>
      <w:r w:rsidRPr="00AC2C48">
        <w:rPr>
          <w:rFonts w:ascii="Times New Roman" w:hAnsi="Times New Roman" w:cs="Times New Roman"/>
          <w:sz w:val="28"/>
          <w:szCs w:val="28"/>
        </w:rPr>
        <w:t>разместить</w:t>
      </w:r>
      <w:proofErr w:type="gramEnd"/>
      <w:r w:rsidRPr="00AC2C48">
        <w:rPr>
          <w:rFonts w:ascii="Times New Roman" w:hAnsi="Times New Roman" w:cs="Times New Roman"/>
          <w:sz w:val="28"/>
          <w:szCs w:val="28"/>
        </w:rPr>
        <w:t xml:space="preserve"> </w:t>
      </w:r>
      <w:r w:rsidR="006334C0">
        <w:rPr>
          <w:rFonts w:ascii="Times New Roman" w:hAnsi="Times New Roman" w:cs="Times New Roman"/>
          <w:sz w:val="28"/>
          <w:szCs w:val="28"/>
        </w:rPr>
        <w:t xml:space="preserve">настоящее постановление </w:t>
      </w:r>
      <w:r w:rsidRPr="00AC2C48">
        <w:rPr>
          <w:rFonts w:ascii="Times New Roman" w:hAnsi="Times New Roman" w:cs="Times New Roman"/>
          <w:sz w:val="28"/>
          <w:szCs w:val="28"/>
        </w:rPr>
        <w:t>на официальном сайте Дальнереченского муниципального района.</w:t>
      </w:r>
    </w:p>
    <w:p w:rsidR="00AC2C48" w:rsidRPr="00A3206D" w:rsidRDefault="00AC2C48" w:rsidP="00440441">
      <w:pPr>
        <w:pStyle w:val="ConsPlusNormal"/>
        <w:ind w:firstLine="567"/>
        <w:jc w:val="both"/>
        <w:rPr>
          <w:rFonts w:ascii="Times New Roman" w:hAnsi="Times New Roman" w:cs="Times New Roman"/>
          <w:sz w:val="28"/>
          <w:szCs w:val="28"/>
        </w:rPr>
      </w:pPr>
      <w:r w:rsidRPr="00A3206D">
        <w:rPr>
          <w:rFonts w:ascii="Times New Roman" w:hAnsi="Times New Roman" w:cs="Times New Roman"/>
          <w:sz w:val="28"/>
          <w:szCs w:val="28"/>
        </w:rPr>
        <w:t xml:space="preserve">4. </w:t>
      </w:r>
      <w:proofErr w:type="gramStart"/>
      <w:r w:rsidRPr="00A3206D">
        <w:rPr>
          <w:rFonts w:ascii="Times New Roman" w:hAnsi="Times New Roman" w:cs="Times New Roman"/>
          <w:sz w:val="28"/>
          <w:szCs w:val="28"/>
        </w:rPr>
        <w:t>Контроль за</w:t>
      </w:r>
      <w:proofErr w:type="gramEnd"/>
      <w:r w:rsidRPr="00A3206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Дальнереченского</w:t>
      </w:r>
      <w:r w:rsidRPr="00A3206D">
        <w:rPr>
          <w:rFonts w:ascii="Times New Roman" w:hAnsi="Times New Roman" w:cs="Times New Roman"/>
          <w:sz w:val="28"/>
          <w:szCs w:val="28"/>
        </w:rPr>
        <w:t xml:space="preserve"> муниципального района </w:t>
      </w:r>
      <w:r w:rsidR="00814C9A">
        <w:rPr>
          <w:rFonts w:ascii="Times New Roman" w:hAnsi="Times New Roman" w:cs="Times New Roman"/>
          <w:sz w:val="28"/>
          <w:szCs w:val="28"/>
        </w:rPr>
        <w:t xml:space="preserve">            </w:t>
      </w:r>
      <w:r>
        <w:rPr>
          <w:rFonts w:ascii="Times New Roman" w:hAnsi="Times New Roman" w:cs="Times New Roman"/>
          <w:sz w:val="28"/>
          <w:szCs w:val="28"/>
        </w:rPr>
        <w:t>А.Г. Попова</w:t>
      </w:r>
      <w:r w:rsidRPr="00A3206D">
        <w:rPr>
          <w:rFonts w:ascii="Times New Roman" w:hAnsi="Times New Roman" w:cs="Times New Roman"/>
          <w:sz w:val="28"/>
          <w:szCs w:val="28"/>
        </w:rPr>
        <w:t>.</w:t>
      </w:r>
    </w:p>
    <w:p w:rsidR="00AC2C48" w:rsidRPr="00A3206D" w:rsidRDefault="00AC2C48" w:rsidP="00814C9A">
      <w:pPr>
        <w:pStyle w:val="ConsPlusNormal"/>
        <w:spacing w:after="240"/>
        <w:ind w:firstLine="567"/>
        <w:jc w:val="both"/>
        <w:rPr>
          <w:rFonts w:ascii="Times New Roman" w:hAnsi="Times New Roman" w:cs="Times New Roman"/>
          <w:sz w:val="28"/>
          <w:szCs w:val="28"/>
        </w:rPr>
      </w:pPr>
      <w:r w:rsidRPr="00A3206D">
        <w:rPr>
          <w:rFonts w:ascii="Times New Roman" w:hAnsi="Times New Roman" w:cs="Times New Roman"/>
          <w:sz w:val="28"/>
          <w:szCs w:val="28"/>
        </w:rPr>
        <w:t xml:space="preserve">5. Настоящее постановление вступает в силу </w:t>
      </w:r>
      <w:r w:rsidR="006334C0">
        <w:rPr>
          <w:rFonts w:ascii="Times New Roman" w:hAnsi="Times New Roman" w:cs="Times New Roman"/>
          <w:sz w:val="28"/>
          <w:szCs w:val="28"/>
        </w:rPr>
        <w:t>со дня его принятия</w:t>
      </w:r>
      <w:r w:rsidRPr="00A3206D">
        <w:rPr>
          <w:rFonts w:ascii="Times New Roman" w:hAnsi="Times New Roman" w:cs="Times New Roman"/>
          <w:sz w:val="28"/>
          <w:szCs w:val="28"/>
        </w:rPr>
        <w:t>.</w:t>
      </w:r>
    </w:p>
    <w:p w:rsidR="00440441" w:rsidRDefault="00AC2C48" w:rsidP="00440441">
      <w:pPr>
        <w:pStyle w:val="ConsPlusNormal"/>
        <w:spacing w:before="240"/>
        <w:jc w:val="both"/>
        <w:rPr>
          <w:rFonts w:ascii="Times New Roman" w:hAnsi="Times New Roman" w:cs="Times New Roman"/>
          <w:sz w:val="28"/>
          <w:szCs w:val="28"/>
        </w:rPr>
      </w:pPr>
      <w:r w:rsidRPr="00A3206D">
        <w:rPr>
          <w:rFonts w:ascii="Times New Roman" w:hAnsi="Times New Roman" w:cs="Times New Roman"/>
          <w:sz w:val="28"/>
          <w:szCs w:val="28"/>
        </w:rPr>
        <w:t xml:space="preserve">Глава </w:t>
      </w:r>
      <w:r>
        <w:rPr>
          <w:rFonts w:ascii="Times New Roman" w:hAnsi="Times New Roman" w:cs="Times New Roman"/>
          <w:sz w:val="28"/>
          <w:szCs w:val="28"/>
        </w:rPr>
        <w:t>Дальнереченского</w:t>
      </w:r>
    </w:p>
    <w:p w:rsidR="00440441" w:rsidRDefault="00AC2C48" w:rsidP="00440441">
      <w:pPr>
        <w:pStyle w:val="ConsPlusNormal"/>
        <w:jc w:val="both"/>
        <w:rPr>
          <w:rFonts w:ascii="Times New Roman" w:hAnsi="Times New Roman" w:cs="Times New Roman"/>
          <w:bCs/>
          <w:sz w:val="24"/>
          <w:szCs w:val="24"/>
        </w:rPr>
      </w:pPr>
      <w:r w:rsidRPr="00A3206D">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В.С. Дернов</w:t>
      </w:r>
      <w:r w:rsidRPr="0014027F">
        <w:rPr>
          <w:rFonts w:ascii="Times New Roman" w:hAnsi="Times New Roman" w:cs="Times New Roman"/>
          <w:b/>
          <w:bCs/>
          <w:sz w:val="28"/>
          <w:szCs w:val="28"/>
        </w:rPr>
        <w:br/>
      </w:r>
    </w:p>
    <w:p w:rsidR="00AC2C48" w:rsidRPr="00440441" w:rsidRDefault="0014027F" w:rsidP="00440441">
      <w:pPr>
        <w:pStyle w:val="ConsPlusNormal"/>
        <w:jc w:val="right"/>
        <w:rPr>
          <w:rFonts w:ascii="Times New Roman" w:hAnsi="Times New Roman" w:cs="Times New Roman"/>
          <w:sz w:val="28"/>
          <w:szCs w:val="28"/>
        </w:rPr>
      </w:pPr>
      <w:r w:rsidRPr="0014027F">
        <w:rPr>
          <w:rFonts w:ascii="Times New Roman" w:hAnsi="Times New Roman" w:cs="Times New Roman"/>
          <w:bCs/>
          <w:sz w:val="24"/>
          <w:szCs w:val="24"/>
        </w:rPr>
        <w:lastRenderedPageBreak/>
        <w:t>Приложение</w:t>
      </w:r>
      <w:r w:rsidRPr="0014027F">
        <w:rPr>
          <w:rFonts w:ascii="Times New Roman" w:hAnsi="Times New Roman" w:cs="Times New Roman"/>
          <w:bCs/>
          <w:sz w:val="24"/>
          <w:szCs w:val="24"/>
        </w:rPr>
        <w:br/>
        <w:t>к постановлению</w:t>
      </w:r>
      <w:r w:rsidRPr="0014027F">
        <w:rPr>
          <w:rFonts w:ascii="Times New Roman" w:hAnsi="Times New Roman" w:cs="Times New Roman"/>
          <w:bCs/>
          <w:sz w:val="24"/>
          <w:szCs w:val="24"/>
        </w:rPr>
        <w:br/>
        <w:t xml:space="preserve">Дальнереченского </w:t>
      </w:r>
    </w:p>
    <w:p w:rsidR="0014027F" w:rsidRPr="0014027F" w:rsidRDefault="0014027F" w:rsidP="00AC2C48">
      <w:pPr>
        <w:spacing w:after="0" w:line="240" w:lineRule="auto"/>
        <w:jc w:val="right"/>
        <w:textAlignment w:val="baseline"/>
        <w:outlineLvl w:val="1"/>
        <w:rPr>
          <w:rFonts w:ascii="Times New Roman" w:eastAsia="Times New Roman" w:hAnsi="Times New Roman" w:cs="Times New Roman"/>
          <w:bCs/>
          <w:sz w:val="24"/>
          <w:szCs w:val="24"/>
          <w:lang w:eastAsia="ru-RU"/>
        </w:rPr>
      </w:pPr>
      <w:r w:rsidRPr="0014027F">
        <w:rPr>
          <w:rFonts w:ascii="Times New Roman" w:eastAsia="Times New Roman" w:hAnsi="Times New Roman" w:cs="Times New Roman"/>
          <w:bCs/>
          <w:sz w:val="24"/>
          <w:szCs w:val="24"/>
          <w:lang w:eastAsia="ru-RU"/>
        </w:rPr>
        <w:t>муниципального района</w:t>
      </w:r>
      <w:r w:rsidRPr="0014027F">
        <w:rPr>
          <w:rFonts w:ascii="Times New Roman" w:eastAsia="Times New Roman" w:hAnsi="Times New Roman" w:cs="Times New Roman"/>
          <w:bCs/>
          <w:sz w:val="24"/>
          <w:szCs w:val="24"/>
          <w:lang w:eastAsia="ru-RU"/>
        </w:rPr>
        <w:br/>
        <w:t xml:space="preserve">от </w:t>
      </w:r>
      <w:r w:rsidR="00440441">
        <w:rPr>
          <w:rFonts w:ascii="Times New Roman" w:eastAsia="Times New Roman" w:hAnsi="Times New Roman" w:cs="Times New Roman"/>
          <w:bCs/>
          <w:sz w:val="24"/>
          <w:szCs w:val="24"/>
          <w:lang w:eastAsia="ru-RU"/>
        </w:rPr>
        <w:t>30</w:t>
      </w:r>
      <w:r w:rsidRPr="0014027F">
        <w:rPr>
          <w:rFonts w:ascii="Times New Roman" w:eastAsia="Times New Roman" w:hAnsi="Times New Roman" w:cs="Times New Roman"/>
          <w:bCs/>
          <w:sz w:val="24"/>
          <w:szCs w:val="24"/>
          <w:lang w:eastAsia="ru-RU"/>
        </w:rPr>
        <w:t>.</w:t>
      </w:r>
      <w:r w:rsidR="00440441">
        <w:rPr>
          <w:rFonts w:ascii="Times New Roman" w:eastAsia="Times New Roman" w:hAnsi="Times New Roman" w:cs="Times New Roman"/>
          <w:bCs/>
          <w:sz w:val="24"/>
          <w:szCs w:val="24"/>
          <w:lang w:eastAsia="ru-RU"/>
        </w:rPr>
        <w:t>12</w:t>
      </w:r>
      <w:r w:rsidRPr="0014027F">
        <w:rPr>
          <w:rFonts w:ascii="Times New Roman" w:eastAsia="Times New Roman" w:hAnsi="Times New Roman" w:cs="Times New Roman"/>
          <w:bCs/>
          <w:sz w:val="24"/>
          <w:szCs w:val="24"/>
          <w:lang w:eastAsia="ru-RU"/>
        </w:rPr>
        <w:t>.20</w:t>
      </w:r>
      <w:r w:rsidR="00440441">
        <w:rPr>
          <w:rFonts w:ascii="Times New Roman" w:eastAsia="Times New Roman" w:hAnsi="Times New Roman" w:cs="Times New Roman"/>
          <w:bCs/>
          <w:sz w:val="24"/>
          <w:szCs w:val="24"/>
          <w:lang w:eastAsia="ru-RU"/>
        </w:rPr>
        <w:t>21</w:t>
      </w:r>
      <w:r w:rsidRPr="0014027F">
        <w:rPr>
          <w:rFonts w:ascii="Times New Roman" w:eastAsia="Times New Roman" w:hAnsi="Times New Roman" w:cs="Times New Roman"/>
          <w:bCs/>
          <w:sz w:val="24"/>
          <w:szCs w:val="24"/>
          <w:lang w:eastAsia="ru-RU"/>
        </w:rPr>
        <w:t xml:space="preserve"> </w:t>
      </w:r>
      <w:r w:rsidR="00440441">
        <w:rPr>
          <w:rFonts w:ascii="Times New Roman" w:eastAsia="Times New Roman" w:hAnsi="Times New Roman" w:cs="Times New Roman"/>
          <w:bCs/>
          <w:sz w:val="24"/>
          <w:szCs w:val="24"/>
          <w:lang w:eastAsia="ru-RU"/>
        </w:rPr>
        <w:t xml:space="preserve">№ </w:t>
      </w:r>
      <w:r w:rsidR="00094C61">
        <w:rPr>
          <w:rFonts w:ascii="Times New Roman" w:eastAsia="Times New Roman" w:hAnsi="Times New Roman" w:cs="Times New Roman"/>
          <w:bCs/>
          <w:sz w:val="24"/>
          <w:szCs w:val="24"/>
          <w:lang w:eastAsia="ru-RU"/>
        </w:rPr>
        <w:t>609</w:t>
      </w:r>
      <w:r w:rsidR="00440441">
        <w:rPr>
          <w:rFonts w:ascii="Times New Roman" w:eastAsia="Times New Roman" w:hAnsi="Times New Roman" w:cs="Times New Roman"/>
          <w:bCs/>
          <w:sz w:val="24"/>
          <w:szCs w:val="24"/>
          <w:lang w:eastAsia="ru-RU"/>
        </w:rPr>
        <w:t>-па</w:t>
      </w:r>
    </w:p>
    <w:p w:rsidR="0014027F" w:rsidRPr="0014027F" w:rsidRDefault="0014027F" w:rsidP="00AC2C48">
      <w:pPr>
        <w:spacing w:after="0" w:line="240" w:lineRule="auto"/>
        <w:jc w:val="center"/>
        <w:textAlignment w:val="baseline"/>
        <w:rPr>
          <w:rFonts w:ascii="Times New Roman" w:eastAsia="Times New Roman" w:hAnsi="Times New Roman" w:cs="Times New Roman"/>
          <w:b/>
          <w:bCs/>
          <w:sz w:val="28"/>
          <w:szCs w:val="28"/>
          <w:lang w:eastAsia="ru-RU"/>
        </w:rPr>
      </w:pPr>
      <w:r w:rsidRPr="0014027F">
        <w:rPr>
          <w:rFonts w:ascii="Times New Roman" w:eastAsia="Times New Roman" w:hAnsi="Times New Roman" w:cs="Times New Roman"/>
          <w:b/>
          <w:bCs/>
          <w:sz w:val="28"/>
          <w:szCs w:val="28"/>
          <w:lang w:eastAsia="ru-RU"/>
        </w:rPr>
        <w:br/>
      </w:r>
      <w:r w:rsidRPr="0014027F">
        <w:rPr>
          <w:rFonts w:ascii="Times New Roman" w:eastAsia="Times New Roman" w:hAnsi="Times New Roman" w:cs="Times New Roman"/>
          <w:b/>
          <w:bCs/>
          <w:sz w:val="28"/>
          <w:szCs w:val="28"/>
          <w:lang w:eastAsia="ru-RU"/>
        </w:rPr>
        <w:br/>
        <w:t>ПОРЯДОК ВЕДЕНИЯ РЕЕСТРА РАСХОДНЫХ ОБЯЗАТЕЛЬСТВ ДАЛЬНЕРЕЧЕНСКОГО МУНИЦИПАЛЬНОГО РАЙОНА</w:t>
      </w:r>
    </w:p>
    <w:p w:rsidR="0014027F" w:rsidRPr="0014027F" w:rsidRDefault="0014027F" w:rsidP="00AC2C48">
      <w:pPr>
        <w:spacing w:after="0" w:line="240" w:lineRule="auto"/>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br/>
      </w:r>
    </w:p>
    <w:p w:rsid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1. </w:t>
      </w:r>
      <w:proofErr w:type="gramStart"/>
      <w:r w:rsidRPr="0014027F">
        <w:rPr>
          <w:rFonts w:ascii="Times New Roman" w:eastAsia="Times New Roman" w:hAnsi="Times New Roman" w:cs="Times New Roman"/>
          <w:sz w:val="28"/>
          <w:szCs w:val="28"/>
          <w:lang w:eastAsia="ru-RU"/>
        </w:rPr>
        <w:t>Настоящий Порядок ведения реестра расходных обязательств Дальнереченского муниципального района (далее - Порядок) разработан в соответствии с </w:t>
      </w:r>
      <w:hyperlink r:id="rId7" w:history="1">
        <w:r w:rsidRPr="0014027F">
          <w:rPr>
            <w:rFonts w:ascii="Times New Roman" w:eastAsia="Times New Roman" w:hAnsi="Times New Roman" w:cs="Times New Roman"/>
            <w:sz w:val="28"/>
            <w:szCs w:val="28"/>
            <w:lang w:eastAsia="ru-RU"/>
          </w:rPr>
          <w:t>Бюджетным кодексом Российской Федерации</w:t>
        </w:r>
      </w:hyperlink>
      <w:r w:rsidRPr="0014027F">
        <w:rPr>
          <w:rFonts w:ascii="Times New Roman" w:eastAsia="Times New Roman" w:hAnsi="Times New Roman" w:cs="Times New Roman"/>
          <w:sz w:val="28"/>
          <w:szCs w:val="28"/>
          <w:lang w:eastAsia="ru-RU"/>
        </w:rPr>
        <w:t>, </w:t>
      </w:r>
      <w:hyperlink r:id="rId8" w:anchor="7D20K3" w:history="1">
        <w:r w:rsidRPr="0014027F">
          <w:rPr>
            <w:rFonts w:ascii="Times New Roman" w:eastAsia="Times New Roman" w:hAnsi="Times New Roman" w:cs="Times New Roman"/>
            <w:sz w:val="28"/>
            <w:szCs w:val="28"/>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14027F">
        <w:rPr>
          <w:rFonts w:ascii="Times New Roman" w:eastAsia="Times New Roman" w:hAnsi="Times New Roman" w:cs="Times New Roman"/>
          <w:sz w:val="28"/>
          <w:szCs w:val="28"/>
          <w:lang w:eastAsia="ru-RU"/>
        </w:rPr>
        <w:t>, </w:t>
      </w:r>
      <w:hyperlink r:id="rId9" w:history="1">
        <w:r w:rsidRPr="0014027F">
          <w:rPr>
            <w:rFonts w:ascii="Times New Roman" w:eastAsia="Times New Roman" w:hAnsi="Times New Roman" w:cs="Times New Roman"/>
            <w:sz w:val="28"/>
            <w:szCs w:val="28"/>
            <w:lang w:eastAsia="ru-RU"/>
          </w:rPr>
          <w:t>приказом Департамента финансов Приморского края от 19 декабря 2007 г. N 49 "О порядке предоставления реестров расходных обязательств муниципальных образований Приморского края"</w:t>
        </w:r>
      </w:hyperlink>
      <w:r w:rsidRPr="0014027F">
        <w:rPr>
          <w:rFonts w:ascii="Times New Roman" w:eastAsia="Times New Roman" w:hAnsi="Times New Roman" w:cs="Times New Roman"/>
          <w:sz w:val="28"/>
          <w:szCs w:val="28"/>
          <w:lang w:eastAsia="ru-RU"/>
        </w:rPr>
        <w:t>, Уставом</w:t>
      </w:r>
      <w:proofErr w:type="gramEnd"/>
      <w:r w:rsidRPr="0014027F">
        <w:rPr>
          <w:rFonts w:ascii="Times New Roman" w:eastAsia="Times New Roman" w:hAnsi="Times New Roman" w:cs="Times New Roman"/>
          <w:sz w:val="28"/>
          <w:szCs w:val="28"/>
          <w:lang w:eastAsia="ru-RU"/>
        </w:rPr>
        <w:t xml:space="preserve"> Дальнереченского муниципального района.</w:t>
      </w:r>
    </w:p>
    <w:p w:rsidR="00AC2C48" w:rsidRPr="0014027F" w:rsidRDefault="00AC2C48"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2. Основной задачей настоящего Порядка является определение основных принципов и правил ведения реестра расходных обязательств Дальнереченского муниципального района (далее - Реестр).</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3. Реестр ведется с целью учета расходных обязательств Дальнереченского муниципального района, определения объема средств местного бюджета, необходимых для их исполнения.</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Реестр включает в себя информацию:</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о муниципальных нормативных правовых актах, устанавливающих правовые основания для возникновения и (или) принятия расходных обязательств, подлежащих исполнению за счет бюджетных ассигнований бюджета Дальнереченского муниципального района на текущий год и на плановый период (далее - МНПА).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14027F">
        <w:rPr>
          <w:rFonts w:ascii="Times New Roman" w:eastAsia="Times New Roman" w:hAnsi="Times New Roman" w:cs="Times New Roman"/>
          <w:sz w:val="28"/>
          <w:szCs w:val="28"/>
          <w:lang w:eastAsia="ru-RU"/>
        </w:rPr>
        <w:t>Указанные МНПА должны содержать положения, позволяющие установить, что соответствующие субъекты бюджетного планирования наделены полномочиями или функциями по принятию и исполнению конкретных расходных обязательств, подлежащих исполнению за счет бюджетных ассигнований Дальнереченского муниципального района на очередной финансовый год и на плановый период с приведением ссылок на положения данных МНПА, устанавливающие их полномочия и (или) определяющие полномочия по осуществлению ими расходов в соответствии</w:t>
      </w:r>
      <w:proofErr w:type="gramEnd"/>
      <w:r w:rsidRPr="0014027F">
        <w:rPr>
          <w:rFonts w:ascii="Times New Roman" w:eastAsia="Times New Roman" w:hAnsi="Times New Roman" w:cs="Times New Roman"/>
          <w:sz w:val="28"/>
          <w:szCs w:val="28"/>
          <w:lang w:eastAsia="ru-RU"/>
        </w:rPr>
        <w:t xml:space="preserve"> с установленными видами деятельности.</w:t>
      </w:r>
      <w:r w:rsidRPr="0014027F">
        <w:rPr>
          <w:rFonts w:ascii="Times New Roman" w:eastAsia="Times New Roman" w:hAnsi="Times New Roman" w:cs="Times New Roman"/>
          <w:sz w:val="28"/>
          <w:szCs w:val="28"/>
          <w:lang w:eastAsia="ru-RU"/>
        </w:rPr>
        <w:br/>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В отношении расходных обязательств, связанных с финансовым обеспечением деятельности муниципальных учреждений Дальнереченского муниципального района, в Реестре могут быть приведены постановления администрации </w:t>
      </w:r>
      <w:r w:rsidRPr="0014027F">
        <w:rPr>
          <w:rFonts w:ascii="Times New Roman" w:eastAsia="Times New Roman" w:hAnsi="Times New Roman" w:cs="Times New Roman"/>
          <w:sz w:val="28"/>
          <w:szCs w:val="28"/>
          <w:lang w:eastAsia="ru-RU"/>
        </w:rPr>
        <w:lastRenderedPageBreak/>
        <w:t>Дальнереченского муниципального района, утверждающие уставы муниципальных учреждений Дальнереченского муниципального района.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В отношении расходных обязательств, связанных с осуществлением бюджетных инвестиций и предоставлением субсидий на осуществление капитальных вложений в объекты муниципальной собственности Дальнереченского муниципального района, предоставлением юридическим лицам субсидий, предусмотренных пунктом 8 статьи 78 </w:t>
      </w:r>
      <w:hyperlink r:id="rId10" w:history="1">
        <w:r w:rsidRPr="0014027F">
          <w:rPr>
            <w:rFonts w:ascii="Times New Roman" w:eastAsia="Times New Roman" w:hAnsi="Times New Roman" w:cs="Times New Roman"/>
            <w:sz w:val="28"/>
            <w:szCs w:val="28"/>
            <w:lang w:eastAsia="ru-RU"/>
          </w:rPr>
          <w:t>Бюджетного кодекса Российской Федерации</w:t>
        </w:r>
      </w:hyperlink>
      <w:r w:rsidRPr="0014027F">
        <w:rPr>
          <w:rFonts w:ascii="Times New Roman" w:eastAsia="Times New Roman" w:hAnsi="Times New Roman" w:cs="Times New Roman"/>
          <w:sz w:val="28"/>
          <w:szCs w:val="28"/>
          <w:lang w:eastAsia="ru-RU"/>
        </w:rPr>
        <w:t>, и бюджетных инвестиций, предусмотренных абзацем вторым пункта 1 статьи 80 </w:t>
      </w:r>
      <w:hyperlink r:id="rId11" w:history="1">
        <w:r w:rsidRPr="0014027F">
          <w:rPr>
            <w:rFonts w:ascii="Times New Roman" w:eastAsia="Times New Roman" w:hAnsi="Times New Roman" w:cs="Times New Roman"/>
            <w:sz w:val="28"/>
            <w:szCs w:val="28"/>
            <w:lang w:eastAsia="ru-RU"/>
          </w:rPr>
          <w:t>Бюджетного кодекса Российской Федерации</w:t>
        </w:r>
      </w:hyperlink>
      <w:r w:rsidRPr="0014027F">
        <w:rPr>
          <w:rFonts w:ascii="Times New Roman" w:eastAsia="Times New Roman" w:hAnsi="Times New Roman" w:cs="Times New Roman"/>
          <w:sz w:val="28"/>
          <w:szCs w:val="28"/>
          <w:lang w:eastAsia="ru-RU"/>
        </w:rPr>
        <w:t> (далее - расходы на капитальные вложения), в Реестре в качестве правового основания для возникновения и (или) принятия расходных обязательств указываются:</w:t>
      </w:r>
      <w:r w:rsidRPr="0014027F">
        <w:rPr>
          <w:rFonts w:ascii="Times New Roman" w:eastAsia="Times New Roman" w:hAnsi="Times New Roman" w:cs="Times New Roman"/>
          <w:sz w:val="28"/>
          <w:szCs w:val="28"/>
          <w:lang w:eastAsia="ru-RU"/>
        </w:rPr>
        <w:br/>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правовые акты субъекта бюджетного планирования об осуществлении расходов на капитальные вложения;</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постановления администрации Дальнереченского муниципального района об утверждении муниципальных программ Дальнереченского муниципального района, предусматривающих расходы на капитальные вложения.</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Отсутствие в Реестре данных об МНПА по расходному обязательству свидетельствует о недостаточной обоснованности, правомерности осуществления данных расходов за счет средств бюджета Дальнереченского муниципального района. В этой связи субъектам бюджетного планирования необходимо своевременно принять меры по внесению требуемых изменений в МНПА, подлежащие дальнейшему отражению в Реестре в качестве правовых оснований для их возникновения (принятия);</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об объемах бюджетных ассигнований бюджета, распределенных по субъектам бюджетного планирования в очередном году и на плановый период, разделам, подразделам, целевым статьям и видам расходов бюджетов.</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4. Понятия и термины, используемые в настоящем Порядке:</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расходные обязательства Дальнереченского муниципального района - </w:t>
      </w:r>
      <w:proofErr w:type="gramStart"/>
      <w:r w:rsidRPr="0014027F">
        <w:rPr>
          <w:rFonts w:ascii="Times New Roman" w:eastAsia="Times New Roman" w:hAnsi="Times New Roman" w:cs="Times New Roman"/>
          <w:sz w:val="28"/>
          <w:szCs w:val="28"/>
          <w:lang w:eastAsia="ru-RU"/>
        </w:rPr>
        <w:t>обусловленная</w:t>
      </w:r>
      <w:proofErr w:type="gramEnd"/>
      <w:r w:rsidRPr="0014027F">
        <w:rPr>
          <w:rFonts w:ascii="Times New Roman" w:eastAsia="Times New Roman" w:hAnsi="Times New Roman" w:cs="Times New Roman"/>
          <w:sz w:val="28"/>
          <w:szCs w:val="28"/>
          <w:lang w:eastAsia="ru-RU"/>
        </w:rPr>
        <w:t xml:space="preserve"> муниципальным нормативным правовым актом Дальнереченского муниципального района, договором или соглашением, или действующего от его имени муниципального казенного учреждения Дальнереченского муниципального района предоставлять физическому или юридическому лицу, иному публично-правовому образованию, субъекту международного права средства бюджета Дальнереченского муниципального района;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14027F">
        <w:rPr>
          <w:rFonts w:ascii="Times New Roman" w:eastAsia="Times New Roman" w:hAnsi="Times New Roman" w:cs="Times New Roman"/>
          <w:sz w:val="28"/>
          <w:szCs w:val="28"/>
          <w:lang w:eastAsia="ru-RU"/>
        </w:rPr>
        <w:t xml:space="preserve">реестр расходных обязательств Дальнереченского муниципального района - свод (перечень) законов, иных муниципальных нормативных правовых актов, правовых актов Дальнереченского муниципального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w:t>
      </w:r>
      <w:r w:rsidRPr="0014027F">
        <w:rPr>
          <w:rFonts w:ascii="Times New Roman" w:eastAsia="Times New Roman" w:hAnsi="Times New Roman" w:cs="Times New Roman"/>
          <w:sz w:val="28"/>
          <w:szCs w:val="28"/>
          <w:lang w:eastAsia="ru-RU"/>
        </w:rPr>
        <w:lastRenderedPageBreak/>
        <w:t>включенных в реестр обязательств за счет бюджета Дальнереченского</w:t>
      </w:r>
      <w:proofErr w:type="gramEnd"/>
      <w:r w:rsidRPr="0014027F">
        <w:rPr>
          <w:rFonts w:ascii="Times New Roman" w:eastAsia="Times New Roman" w:hAnsi="Times New Roman" w:cs="Times New Roman"/>
          <w:sz w:val="28"/>
          <w:szCs w:val="28"/>
          <w:lang w:eastAsia="ru-RU"/>
        </w:rPr>
        <w:t xml:space="preserve"> муниципального района;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субъекты бюджетного планирования - главные распорядители средств бюджета Дальнереченского муниципального района в соответствии с ведомственной структурой расходов бюджета.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Иные понятия и термины используются в значениях, установленных </w:t>
      </w:r>
      <w:hyperlink r:id="rId12" w:history="1">
        <w:r w:rsidRPr="0014027F">
          <w:rPr>
            <w:rFonts w:ascii="Times New Roman" w:eastAsia="Times New Roman" w:hAnsi="Times New Roman" w:cs="Times New Roman"/>
            <w:sz w:val="28"/>
            <w:szCs w:val="28"/>
            <w:lang w:eastAsia="ru-RU"/>
          </w:rPr>
          <w:t>Бюджетным кодексом Российской Федерации</w:t>
        </w:r>
      </w:hyperlink>
      <w:r w:rsidRPr="0014027F">
        <w:rPr>
          <w:rFonts w:ascii="Times New Roman" w:eastAsia="Times New Roman" w:hAnsi="Times New Roman" w:cs="Times New Roman"/>
          <w:sz w:val="28"/>
          <w:szCs w:val="28"/>
          <w:lang w:eastAsia="ru-RU"/>
        </w:rPr>
        <w:t>.</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5. Расходные обязательства Дальнереченского муниципального района возникают в результате:</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принятия муниципальных нормативных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договоров или соглашений по данным вопросам от имени Дальнереченского муниципального района;</w:t>
      </w:r>
      <w:r w:rsidRPr="0014027F">
        <w:rPr>
          <w:rFonts w:ascii="Times New Roman" w:eastAsia="Times New Roman" w:hAnsi="Times New Roman" w:cs="Times New Roman"/>
          <w:sz w:val="28"/>
          <w:szCs w:val="28"/>
          <w:lang w:eastAsia="ru-RU"/>
        </w:rPr>
        <w:br/>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r w:rsidRPr="0014027F">
        <w:rPr>
          <w:rFonts w:ascii="Times New Roman" w:eastAsia="Times New Roman" w:hAnsi="Times New Roman" w:cs="Times New Roman"/>
          <w:sz w:val="28"/>
          <w:szCs w:val="28"/>
          <w:lang w:eastAsia="ru-RU"/>
        </w:rPr>
        <w:br/>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заключения от имени Дальнереченского муниципального района договоров или соглашений муниципальными бюджетными учреждениями.</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6. Ведение Реестра осуществляется Управлением финансов администрации Дальнереченского муниципального района (далее - Управление финансов).</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Управление финансов ежегодно составляет</w:t>
      </w:r>
      <w:r w:rsidR="00094C61">
        <w:rPr>
          <w:rFonts w:ascii="Times New Roman" w:eastAsia="Times New Roman" w:hAnsi="Times New Roman" w:cs="Times New Roman"/>
          <w:sz w:val="28"/>
          <w:szCs w:val="28"/>
          <w:lang w:eastAsia="ru-RU"/>
        </w:rPr>
        <w:t xml:space="preserve"> </w:t>
      </w:r>
      <w:r w:rsidRPr="0014027F">
        <w:rPr>
          <w:rFonts w:ascii="Times New Roman" w:eastAsia="Times New Roman" w:hAnsi="Times New Roman" w:cs="Times New Roman"/>
          <w:sz w:val="28"/>
          <w:szCs w:val="28"/>
          <w:lang w:eastAsia="ru-RU"/>
        </w:rPr>
        <w:t>до 15 мая текущего ф</w:t>
      </w:r>
      <w:r w:rsidR="00AC2C48">
        <w:rPr>
          <w:rFonts w:ascii="Times New Roman" w:eastAsia="Times New Roman" w:hAnsi="Times New Roman" w:cs="Times New Roman"/>
          <w:sz w:val="28"/>
          <w:szCs w:val="28"/>
          <w:lang w:eastAsia="ru-RU"/>
        </w:rPr>
        <w:t>инансового года плановый Реестр.</w:t>
      </w:r>
    </w:p>
    <w:p w:rsidR="00AC2C48" w:rsidRPr="0014027F" w:rsidRDefault="00AC2C48"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7. Субъекты бюджетного планирования ежегодно в соответствии с бюджетной классификацией расходов составляют и представляют в Управление финансов реестр расходных обязательств субъекта бюджетного планирования для составления:</w:t>
      </w:r>
      <w:r w:rsidRPr="0014027F">
        <w:rPr>
          <w:rFonts w:ascii="Times New Roman" w:eastAsia="Times New Roman" w:hAnsi="Times New Roman" w:cs="Times New Roman"/>
          <w:sz w:val="28"/>
          <w:szCs w:val="28"/>
          <w:lang w:eastAsia="ru-RU"/>
        </w:rPr>
        <w:br/>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реестра расходных обязательств Дальнереченского муниципального района - не позднее 5 мая текущего года;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уточненного реестра расходных обязательств - не позднее 20 января очередного финансового года;</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8. </w:t>
      </w:r>
      <w:proofErr w:type="gramStart"/>
      <w:r w:rsidRPr="0014027F">
        <w:rPr>
          <w:rFonts w:ascii="Times New Roman" w:eastAsia="Times New Roman" w:hAnsi="Times New Roman" w:cs="Times New Roman"/>
          <w:sz w:val="28"/>
          <w:szCs w:val="28"/>
          <w:lang w:eastAsia="ru-RU"/>
        </w:rPr>
        <w:t>Ежегодно Реестр предоставляется Управлением финансов администрации Дальнереченского муниципального района по формам, утвержденным </w:t>
      </w:r>
      <w:hyperlink r:id="rId13" w:anchor="7D20K3" w:history="1">
        <w:r w:rsidRPr="0014027F">
          <w:rPr>
            <w:rFonts w:ascii="Times New Roman" w:eastAsia="Times New Roman" w:hAnsi="Times New Roman" w:cs="Times New Roman"/>
            <w:sz w:val="28"/>
            <w:szCs w:val="28"/>
            <w:lang w:eastAsia="ru-RU"/>
          </w:rPr>
          <w:t xml:space="preserve">приказом Министерства финансов Российской Федерации от 03.03.2020 N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w:t>
        </w:r>
        <w:r w:rsidRPr="0014027F">
          <w:rPr>
            <w:rFonts w:ascii="Times New Roman" w:eastAsia="Times New Roman" w:hAnsi="Times New Roman" w:cs="Times New Roman"/>
            <w:sz w:val="28"/>
            <w:szCs w:val="28"/>
            <w:lang w:eastAsia="ru-RU"/>
          </w:rPr>
          <w:lastRenderedPageBreak/>
          <w:t>Российской Федерации"</w:t>
        </w:r>
      </w:hyperlink>
      <w:r w:rsidRPr="0014027F">
        <w:rPr>
          <w:rFonts w:ascii="Times New Roman" w:eastAsia="Times New Roman" w:hAnsi="Times New Roman" w:cs="Times New Roman"/>
          <w:sz w:val="28"/>
          <w:szCs w:val="28"/>
          <w:lang w:eastAsia="ru-RU"/>
        </w:rPr>
        <w:t>, и </w:t>
      </w:r>
      <w:hyperlink r:id="rId14" w:history="1">
        <w:r w:rsidRPr="0014027F">
          <w:rPr>
            <w:rFonts w:ascii="Times New Roman" w:eastAsia="Times New Roman" w:hAnsi="Times New Roman" w:cs="Times New Roman"/>
            <w:sz w:val="28"/>
            <w:szCs w:val="28"/>
            <w:lang w:eastAsia="ru-RU"/>
          </w:rPr>
          <w:t>приказом департамента финансов Приморского края от 19.12.2007 N 49 "О Порядке предоставления реестров</w:t>
        </w:r>
        <w:proofErr w:type="gramEnd"/>
        <w:r w:rsidRPr="0014027F">
          <w:rPr>
            <w:rFonts w:ascii="Times New Roman" w:eastAsia="Times New Roman" w:hAnsi="Times New Roman" w:cs="Times New Roman"/>
            <w:sz w:val="28"/>
            <w:szCs w:val="28"/>
            <w:lang w:eastAsia="ru-RU"/>
          </w:rPr>
          <w:t xml:space="preserve"> расходных обязательств муниципальных образований Приморского края"</w:t>
        </w:r>
      </w:hyperlink>
      <w:r w:rsidRPr="0014027F">
        <w:rPr>
          <w:rFonts w:ascii="Times New Roman" w:eastAsia="Times New Roman" w:hAnsi="Times New Roman" w:cs="Times New Roman"/>
          <w:sz w:val="28"/>
          <w:szCs w:val="28"/>
          <w:lang w:eastAsia="ru-RU"/>
        </w:rPr>
        <w:t>, в министерство финансов Приморского края.</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9. Данные Реестра используются при составлении проекта бюджета на очередной финансовый год и плановый период, внесении изменений в муниципальный правовой акт Дальнереченского муниципального района о бюджете на текущий финансовый год и плановый период.</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10. </w:t>
      </w:r>
      <w:proofErr w:type="gramStart"/>
      <w:r w:rsidRPr="0014027F">
        <w:rPr>
          <w:rFonts w:ascii="Times New Roman" w:eastAsia="Times New Roman" w:hAnsi="Times New Roman" w:cs="Times New Roman"/>
          <w:sz w:val="28"/>
          <w:szCs w:val="28"/>
          <w:lang w:eastAsia="ru-RU"/>
        </w:rPr>
        <w:t>Формирование Реестра, внесение изменений в Реестр осуществляется на основании законов, иных муниципальных нормативных правовых актов, муниципальных нормативных правовых актов органов местного самоуправления (отдельных статей, частей, пунктов, подпунктов, абзацев муниципальных нормативных правовых актов), предусматривающих возникновение расходных обязательств, подлежащих исполнению за счет бюджета Дальнереченского муниципального района, представленных в Управление финансов субъектами бюджетного планирования.</w:t>
      </w:r>
      <w:proofErr w:type="gramEnd"/>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11. </w:t>
      </w:r>
      <w:proofErr w:type="gramStart"/>
      <w:r w:rsidRPr="0014027F">
        <w:rPr>
          <w:rFonts w:ascii="Times New Roman" w:eastAsia="Times New Roman" w:hAnsi="Times New Roman" w:cs="Times New Roman"/>
          <w:sz w:val="28"/>
          <w:szCs w:val="28"/>
          <w:lang w:eastAsia="ru-RU"/>
        </w:rPr>
        <w:t>Внесение изменений в Реестр в части объемов бюджетных ассигнований осуществляется на основании изменений, вносимых в обоснования бюджетных ассигнований, формируемые при внесении изменений в муниципальный правовой акт Дальнереченского муниципального района о бюджете на текущий финансовый год и плановый период, а также в сводную бюджетную роспись и лимиты бюджетных обязательств бюджета Дальнереченского муниципального района.</w:t>
      </w:r>
      <w:proofErr w:type="gramEnd"/>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При внесении изменений в Реестр субъекты бюджетного планирования предоставляют в течение 10 дней после внесения изменений в муниципальный правовой акт Дальнереченского муниципального района о бюджете на текущий финансовый год и плановый период в программном комплексе "Проект - СМАРТ</w:t>
      </w:r>
      <w:proofErr w:type="gramStart"/>
      <w:r w:rsidRPr="0014027F">
        <w:rPr>
          <w:rFonts w:ascii="Times New Roman" w:eastAsia="Times New Roman" w:hAnsi="Times New Roman" w:cs="Times New Roman"/>
          <w:sz w:val="28"/>
          <w:szCs w:val="28"/>
          <w:lang w:eastAsia="ru-RU"/>
        </w:rPr>
        <w:t xml:space="preserve"> П</w:t>
      </w:r>
      <w:proofErr w:type="gramEnd"/>
      <w:r w:rsidRPr="0014027F">
        <w:rPr>
          <w:rFonts w:ascii="Times New Roman" w:eastAsia="Times New Roman" w:hAnsi="Times New Roman" w:cs="Times New Roman"/>
          <w:sz w:val="28"/>
          <w:szCs w:val="28"/>
          <w:lang w:eastAsia="ru-RU"/>
        </w:rPr>
        <w:t>ро" информацию об изменениях в Реестре субъекта бюджетного планирования.</w:t>
      </w:r>
      <w:r w:rsidRPr="0014027F">
        <w:rPr>
          <w:rFonts w:ascii="Times New Roman" w:eastAsia="Times New Roman" w:hAnsi="Times New Roman" w:cs="Times New Roman"/>
          <w:sz w:val="28"/>
          <w:szCs w:val="28"/>
          <w:lang w:eastAsia="ru-RU"/>
        </w:rPr>
        <w:br/>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12. Расходные обязательства Дальнереченского муниципального района, не включенные в Реестр, не подлежат учету в составе бюджета действующих обязатель</w:t>
      </w:r>
      <w:proofErr w:type="gramStart"/>
      <w:r w:rsidRPr="0014027F">
        <w:rPr>
          <w:rFonts w:ascii="Times New Roman" w:eastAsia="Times New Roman" w:hAnsi="Times New Roman" w:cs="Times New Roman"/>
          <w:sz w:val="28"/>
          <w:szCs w:val="28"/>
          <w:lang w:eastAsia="ru-RU"/>
        </w:rPr>
        <w:t>ств пр</w:t>
      </w:r>
      <w:proofErr w:type="gramEnd"/>
      <w:r w:rsidRPr="0014027F">
        <w:rPr>
          <w:rFonts w:ascii="Times New Roman" w:eastAsia="Times New Roman" w:hAnsi="Times New Roman" w:cs="Times New Roman"/>
          <w:sz w:val="28"/>
          <w:szCs w:val="28"/>
          <w:lang w:eastAsia="ru-RU"/>
        </w:rPr>
        <w:t>и формировании проекта бюджета Дальнереченского муниципального района на очередной финансовый год и плановый период.</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13. Ответственность за полноту, своевременность и достоверность представленных сведений, являющихся основанием для включения в Реестр и внесения в него изменений, несут субъекты бюджетного планирования.</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14. Реестры расходных обязатель</w:t>
      </w:r>
      <w:proofErr w:type="gramStart"/>
      <w:r w:rsidRPr="0014027F">
        <w:rPr>
          <w:rFonts w:ascii="Times New Roman" w:eastAsia="Times New Roman" w:hAnsi="Times New Roman" w:cs="Times New Roman"/>
          <w:sz w:val="28"/>
          <w:szCs w:val="28"/>
          <w:lang w:eastAsia="ru-RU"/>
        </w:rPr>
        <w:t>ств пр</w:t>
      </w:r>
      <w:proofErr w:type="gramEnd"/>
      <w:r w:rsidRPr="0014027F">
        <w:rPr>
          <w:rFonts w:ascii="Times New Roman" w:eastAsia="Times New Roman" w:hAnsi="Times New Roman" w:cs="Times New Roman"/>
          <w:sz w:val="28"/>
          <w:szCs w:val="28"/>
          <w:lang w:eastAsia="ru-RU"/>
        </w:rPr>
        <w:t>едоставляются в Управление финансов с отметкой об их согласовании с курирующим направлением деятельности заместителем главы администрации на бумажных и электронных носителях.</w:t>
      </w:r>
    </w:p>
    <w:p w:rsidR="0014027F" w:rsidRPr="0014027F" w:rsidRDefault="0014027F" w:rsidP="00AC2C48">
      <w:pPr>
        <w:spacing w:after="0" w:line="240" w:lineRule="auto"/>
        <w:ind w:firstLine="567"/>
        <w:jc w:val="both"/>
        <w:textAlignment w:val="baseline"/>
        <w:rPr>
          <w:rFonts w:ascii="Times New Roman" w:eastAsia="Times New Roman" w:hAnsi="Times New Roman" w:cs="Times New Roman"/>
          <w:sz w:val="28"/>
          <w:szCs w:val="28"/>
          <w:lang w:eastAsia="ru-RU"/>
        </w:rPr>
      </w:pPr>
    </w:p>
    <w:sectPr w:rsidR="0014027F" w:rsidRPr="0014027F" w:rsidSect="00440441">
      <w:pgSz w:w="11906" w:h="16838"/>
      <w:pgMar w:top="568"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4027F"/>
    <w:rsid w:val="000076B5"/>
    <w:rsid w:val="00094C61"/>
    <w:rsid w:val="000E7742"/>
    <w:rsid w:val="0014027F"/>
    <w:rsid w:val="00352A26"/>
    <w:rsid w:val="00440441"/>
    <w:rsid w:val="006334C0"/>
    <w:rsid w:val="00814C9A"/>
    <w:rsid w:val="00AC2C48"/>
    <w:rsid w:val="00DA382B"/>
    <w:rsid w:val="00F7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29"/>
  </w:style>
  <w:style w:type="paragraph" w:styleId="2">
    <w:name w:val="heading 2"/>
    <w:basedOn w:val="a"/>
    <w:link w:val="20"/>
    <w:uiPriority w:val="9"/>
    <w:qFormat/>
    <w:rsid w:val="001402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27F"/>
    <w:rPr>
      <w:rFonts w:ascii="Times New Roman" w:eastAsia="Times New Roman" w:hAnsi="Times New Roman" w:cs="Times New Roman"/>
      <w:b/>
      <w:bCs/>
      <w:sz w:val="36"/>
      <w:szCs w:val="36"/>
      <w:lang w:eastAsia="ru-RU"/>
    </w:rPr>
  </w:style>
  <w:style w:type="paragraph" w:customStyle="1" w:styleId="formattext">
    <w:name w:val="formattext"/>
    <w:basedOn w:val="a"/>
    <w:rsid w:val="00140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027F"/>
    <w:rPr>
      <w:color w:val="0000FF"/>
      <w:u w:val="single"/>
    </w:rPr>
  </w:style>
  <w:style w:type="paragraph" w:customStyle="1" w:styleId="headertext">
    <w:name w:val="headertext"/>
    <w:basedOn w:val="a"/>
    <w:rsid w:val="00140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0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27F"/>
    <w:rPr>
      <w:rFonts w:ascii="Tahoma" w:hAnsi="Tahoma" w:cs="Tahoma"/>
      <w:sz w:val="16"/>
      <w:szCs w:val="16"/>
    </w:rPr>
  </w:style>
  <w:style w:type="paragraph" w:customStyle="1" w:styleId="ConsPlusNormal">
    <w:name w:val="ConsPlusNormal"/>
    <w:rsid w:val="0014027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AC2C48"/>
    <w:pPr>
      <w:ind w:left="720"/>
      <w:contextualSpacing/>
    </w:pPr>
  </w:style>
</w:styles>
</file>

<file path=word/webSettings.xml><?xml version="1.0" encoding="utf-8"?>
<w:webSettings xmlns:r="http://schemas.openxmlformats.org/officeDocument/2006/relationships" xmlns:w="http://schemas.openxmlformats.org/wordprocessingml/2006/main">
  <w:divs>
    <w:div w:id="1606114930">
      <w:bodyDiv w:val="1"/>
      <w:marLeft w:val="0"/>
      <w:marRight w:val="0"/>
      <w:marTop w:val="0"/>
      <w:marBottom w:val="0"/>
      <w:divBdr>
        <w:top w:val="none" w:sz="0" w:space="0" w:color="auto"/>
        <w:left w:val="none" w:sz="0" w:space="0" w:color="auto"/>
        <w:bottom w:val="none" w:sz="0" w:space="0" w:color="auto"/>
        <w:right w:val="none" w:sz="0" w:space="0" w:color="auto"/>
      </w:divBdr>
      <w:divsChild>
        <w:div w:id="693533099">
          <w:marLeft w:val="0"/>
          <w:marRight w:val="0"/>
          <w:marTop w:val="0"/>
          <w:marBottom w:val="0"/>
          <w:divBdr>
            <w:top w:val="none" w:sz="0" w:space="0" w:color="auto"/>
            <w:left w:val="none" w:sz="0" w:space="0" w:color="auto"/>
            <w:bottom w:val="none" w:sz="0" w:space="0" w:color="auto"/>
            <w:right w:val="none" w:sz="0" w:space="0" w:color="auto"/>
          </w:divBdr>
          <w:divsChild>
            <w:div w:id="1696613652">
              <w:marLeft w:val="0"/>
              <w:marRight w:val="0"/>
              <w:marTop w:val="0"/>
              <w:marBottom w:val="0"/>
              <w:divBdr>
                <w:top w:val="none" w:sz="0" w:space="0" w:color="auto"/>
                <w:left w:val="none" w:sz="0" w:space="0" w:color="auto"/>
                <w:bottom w:val="none" w:sz="0" w:space="0" w:color="auto"/>
                <w:right w:val="none" w:sz="0" w:space="0" w:color="auto"/>
              </w:divBdr>
              <w:divsChild>
                <w:div w:id="3107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1753">
          <w:marLeft w:val="0"/>
          <w:marRight w:val="0"/>
          <w:marTop w:val="0"/>
          <w:marBottom w:val="0"/>
          <w:divBdr>
            <w:top w:val="none" w:sz="0" w:space="0" w:color="auto"/>
            <w:left w:val="none" w:sz="0" w:space="0" w:color="auto"/>
            <w:bottom w:val="none" w:sz="0" w:space="0" w:color="auto"/>
            <w:right w:val="none" w:sz="0" w:space="0" w:color="auto"/>
          </w:divBdr>
          <w:divsChild>
            <w:div w:id="63920073">
              <w:marLeft w:val="0"/>
              <w:marRight w:val="0"/>
              <w:marTop w:val="0"/>
              <w:marBottom w:val="0"/>
              <w:divBdr>
                <w:top w:val="none" w:sz="0" w:space="0" w:color="auto"/>
                <w:left w:val="none" w:sz="0" w:space="0" w:color="auto"/>
                <w:bottom w:val="none" w:sz="0" w:space="0" w:color="auto"/>
                <w:right w:val="none" w:sz="0" w:space="0" w:color="auto"/>
              </w:divBdr>
              <w:divsChild>
                <w:div w:id="14103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564435487" TargetMode="External"/><Relationship Id="rId3" Type="http://schemas.openxmlformats.org/officeDocument/2006/relationships/webSettings" Target="webSettings.xml"/><Relationship Id="rId7" Type="http://schemas.openxmlformats.org/officeDocument/2006/relationships/hyperlink" Target="https://docs.cntd.ru/document/901714433" TargetMode="External"/><Relationship Id="rId12" Type="http://schemas.openxmlformats.org/officeDocument/2006/relationships/hyperlink" Target="https://docs.cntd.ru/document/90171443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A753F3D85F3DF4EB681F503DD3B244598C957456597FFB0FC7A804D9EE6EFDDE8910655A9A60D6DDD93EwAR2C" TargetMode="External"/><Relationship Id="rId11" Type="http://schemas.openxmlformats.org/officeDocument/2006/relationships/hyperlink" Target="https://docs.cntd.ru/document/901714433" TargetMode="External"/><Relationship Id="rId5" Type="http://schemas.openxmlformats.org/officeDocument/2006/relationships/hyperlink" Target="https://docs.cntd.ru/document/901876063" TargetMode="External"/><Relationship Id="rId15" Type="http://schemas.openxmlformats.org/officeDocument/2006/relationships/fontTable" Target="fontTable.xml"/><Relationship Id="rId10" Type="http://schemas.openxmlformats.org/officeDocument/2006/relationships/hyperlink" Target="https://docs.cntd.ru/document/901714433" TargetMode="External"/><Relationship Id="rId4" Type="http://schemas.openxmlformats.org/officeDocument/2006/relationships/image" Target="media/image1.png"/><Relationship Id="rId9" Type="http://schemas.openxmlformats.org/officeDocument/2006/relationships/hyperlink" Target="https://docs.cntd.ru/document/438877709" TargetMode="External"/><Relationship Id="rId14" Type="http://schemas.openxmlformats.org/officeDocument/2006/relationships/hyperlink" Target="https://docs.cntd.ru/document/438877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2022-06-23T04:28:00Z</cp:lastPrinted>
  <dcterms:created xsi:type="dcterms:W3CDTF">2022-06-23T00:12:00Z</dcterms:created>
  <dcterms:modified xsi:type="dcterms:W3CDTF">2022-06-23T23:03:00Z</dcterms:modified>
</cp:coreProperties>
</file>