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31" w:rsidRDefault="00B840F6">
      <w:pPr>
        <w:suppressAutoHyphens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31" w:rsidRDefault="00B840F6">
      <w:pPr>
        <w:pStyle w:val="1"/>
        <w:suppressAutoHyphens/>
        <w:spacing w:before="280" w:beforeAutospacing="0" w:after="0" w:afterAutospacing="0"/>
        <w:ind w:left="-540" w:right="-36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ДАЛЬНЕРЕЧЕНСКОГО МУНИЦИПАЛЬНОГО РАЙОНА</w:t>
      </w:r>
    </w:p>
    <w:p w:rsidR="00AD3631" w:rsidRDefault="00B840F6">
      <w:pPr>
        <w:pStyle w:val="1"/>
        <w:suppressAutoHyphens/>
        <w:spacing w:before="280" w:beforeAutospacing="0" w:after="0" w:afterAutospacing="0"/>
        <w:ind w:left="-540" w:right="-36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3631" w:rsidRDefault="00AD3631">
      <w:pPr>
        <w:tabs>
          <w:tab w:val="center" w:pos="4960"/>
          <w:tab w:val="left" w:pos="7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31" w:rsidRDefault="00B840F6">
      <w:pPr>
        <w:tabs>
          <w:tab w:val="center" w:pos="4960"/>
          <w:tab w:val="left" w:pos="7360"/>
        </w:tabs>
        <w:suppressAutoHyphens/>
        <w:spacing w:after="0" w:line="240" w:lineRule="auto"/>
        <w:jc w:val="center"/>
        <w:rPr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г.  Дальнереченск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563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-па </w:t>
      </w:r>
    </w:p>
    <w:p w:rsidR="00AD3631" w:rsidRDefault="00AD3631">
      <w:pPr>
        <w:tabs>
          <w:tab w:val="center" w:pos="4960"/>
          <w:tab w:val="left" w:pos="7360"/>
        </w:tabs>
        <w:suppressAutoHyphens/>
        <w:spacing w:after="0" w:line="240" w:lineRule="auto"/>
        <w:jc w:val="center"/>
      </w:pPr>
    </w:p>
    <w:p w:rsidR="00AD3631" w:rsidRDefault="00B840F6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pacing w:val="2"/>
          <w:kern w:val="2"/>
          <w:sz w:val="28"/>
          <w:szCs w:val="28"/>
          <w:lang w:eastAsia="ru-RU"/>
        </w:rPr>
        <w:t xml:space="preserve"> установлении предельной розничной цены на твердое топливо</w:t>
      </w:r>
    </w:p>
    <w:p w:rsidR="00AD3631" w:rsidRDefault="00B840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2"/>
          <w:sz w:val="28"/>
          <w:szCs w:val="28"/>
          <w:lang w:eastAsia="ru-RU"/>
        </w:rPr>
        <w:t xml:space="preserve">(дрова) </w:t>
      </w:r>
      <w:r>
        <w:rPr>
          <w:rFonts w:ascii="Times New Roman" w:hAnsi="Times New Roman" w:cs="Times New Roman"/>
          <w:b/>
          <w:sz w:val="28"/>
          <w:szCs w:val="28"/>
        </w:rPr>
        <w:t xml:space="preserve">в целях расчета размера  возмещения недополученных доходов юридическим лицам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осуществляющим обеспечение граждан твердым топливом (дровами)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Дальнереченского муниципального района</w:t>
      </w:r>
    </w:p>
    <w:p w:rsidR="00AD3631" w:rsidRDefault="00AD3631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AD3631" w:rsidRDefault="00B840F6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едерации», руководствуясь Уставом Дальнереченского муниципального района, администрация Дальнереченского муниципального района,</w:t>
      </w:r>
    </w:p>
    <w:p w:rsidR="00AD3631" w:rsidRDefault="00AD363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D3631" w:rsidRDefault="00B840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AD3631" w:rsidRDefault="00AD36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31" w:rsidRDefault="00B840F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 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предельную цену на твердое топливо (дрова), реализуемое гражданам, проживаю</w:t>
      </w:r>
      <w:r>
        <w:rPr>
          <w:rFonts w:ascii="Times New Roman" w:hAnsi="Times New Roman" w:cs="Times New Roman"/>
          <w:sz w:val="28"/>
          <w:szCs w:val="28"/>
        </w:rPr>
        <w:t>щим в жилых домах с печным отоплением на территории Дальнереченского муниципального района Приморского края в целях расчета размера возмещения недополученных доходов юридическим лицам (за исключением субсидий государственным (муниципальным) учреждениям), 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предпринимателям, а также физическим лицам -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 в размере 2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,00 (Две тысячи двести рублей </w:t>
      </w:r>
      <w:r>
        <w:rPr>
          <w:rFonts w:ascii="Times New Roman" w:hAnsi="Times New Roman" w:cs="Times New Roman"/>
          <w:sz w:val="28"/>
          <w:szCs w:val="28"/>
        </w:rPr>
        <w:t>00 копеек), в соответствии с расчетом (приложение 1).</w:t>
      </w:r>
    </w:p>
    <w:p w:rsidR="00AD3631" w:rsidRDefault="00B84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стителя главы Дальнереченского муниципального района А.Г. Попова. </w:t>
      </w:r>
    </w:p>
    <w:p w:rsidR="00AD3631" w:rsidRDefault="00B840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астоящее решение вступает в силу со дня его официального опубл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икования, но не раннее  01 января 2022 года.</w:t>
      </w:r>
    </w:p>
    <w:p w:rsidR="00AD3631" w:rsidRDefault="00AD363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631" w:rsidRDefault="00AD363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631" w:rsidRDefault="00AD363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631" w:rsidRDefault="00B840F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 </w:t>
      </w:r>
    </w:p>
    <w:p w:rsidR="00AD3631" w:rsidRDefault="00B840F6">
      <w:pPr>
        <w:suppressAutoHyphens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А.Г. Попов</w:t>
      </w:r>
    </w:p>
    <w:p w:rsidR="00AD3631" w:rsidRDefault="00AD363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631" w:rsidRDefault="00AD3631">
      <w:pPr>
        <w:spacing w:after="0" w:line="240" w:lineRule="auto"/>
        <w:jc w:val="right"/>
        <w:rPr>
          <w:color w:val="000000"/>
        </w:rPr>
      </w:pPr>
    </w:p>
    <w:p w:rsidR="00AD3631" w:rsidRDefault="00AD3631">
      <w:pPr>
        <w:spacing w:after="0" w:line="240" w:lineRule="auto"/>
        <w:jc w:val="right"/>
        <w:rPr>
          <w:color w:val="000000"/>
        </w:rPr>
      </w:pPr>
    </w:p>
    <w:p w:rsidR="00AD3631" w:rsidRDefault="00B840F6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УТВЕРЖДАЮ</w:t>
      </w:r>
    </w:p>
    <w:p w:rsidR="00AD3631" w:rsidRDefault="00B840F6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постановлением администрации</w:t>
      </w:r>
    </w:p>
    <w:p w:rsidR="00AD3631" w:rsidRDefault="00B840F6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Дальнереченского муниципального района</w:t>
      </w:r>
    </w:p>
    <w:p w:rsidR="00AD3631" w:rsidRDefault="00B840F6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декабря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2021 года №  </w:t>
      </w:r>
    </w:p>
    <w:p w:rsidR="00AD3631" w:rsidRDefault="00B840F6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563 -па </w:t>
      </w:r>
    </w:p>
    <w:p w:rsidR="00AD3631" w:rsidRDefault="00AD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31" w:rsidRDefault="00B840F6">
      <w:pPr>
        <w:suppressAutoHyphens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AD3631" w:rsidRDefault="00B840F6">
      <w:pPr>
        <w:suppressAutoHyphens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розничных цен на твердое топливо (дрова),  реализуемое гражданам проживающим в домах с печным отоплением на территории  Дальнереченского муниципального района,  в целях расчета размера возмещения недополученных доходов юри</w:t>
      </w:r>
      <w:r>
        <w:rPr>
          <w:rFonts w:ascii="Times New Roman" w:hAnsi="Times New Roman" w:cs="Times New Roman"/>
          <w:b/>
          <w:bCs/>
          <w:sz w:val="28"/>
          <w:szCs w:val="28"/>
        </w:rPr>
        <w:t>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обеспечение граждан твердым топливом (дровами)</w:t>
      </w:r>
    </w:p>
    <w:p w:rsidR="00AD3631" w:rsidRDefault="00B840F6">
      <w:pPr>
        <w:suppressAutoHyphens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ории Дальнереченского муниципального района </w:t>
      </w:r>
    </w:p>
    <w:p w:rsidR="00AD3631" w:rsidRDefault="00AD36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31" w:rsidRDefault="00AD36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31" w:rsidRDefault="00B840F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Среднее значение предельной цены на твердое топливо (дрова)  на территории Дальнереченского муниципального района определяется методом сопоставления рыночных цен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коммерчески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предложений от 3-х поставщиков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(анализ рынка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):</w:t>
      </w:r>
    </w:p>
    <w:p w:rsidR="00AD3631" w:rsidRDefault="00AD363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AD3631" w:rsidRDefault="00B840F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2300,00+2100,00+2200,00(рублей) / 3 (поставщика) = 2200,00 рублей</w:t>
      </w:r>
    </w:p>
    <w:p w:rsidR="00AD3631" w:rsidRDefault="00AD363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AD3631" w:rsidRDefault="00B840F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Предложения поставщиков:</w:t>
      </w:r>
    </w:p>
    <w:p w:rsidR="00AD3631" w:rsidRDefault="00AD363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12"/>
          <w:szCs w:val="12"/>
          <w:shd w:val="clear" w:color="auto" w:fill="FFFFFF"/>
        </w:rPr>
      </w:pP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590"/>
        <w:gridCol w:w="2756"/>
        <w:gridCol w:w="2157"/>
        <w:gridCol w:w="1473"/>
        <w:gridCol w:w="1473"/>
        <w:gridCol w:w="1582"/>
      </w:tblGrid>
      <w:tr w:rsidR="00AD3631">
        <w:tc>
          <w:tcPr>
            <w:tcW w:w="589" w:type="dxa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56" w:type="dxa"/>
            <w:vAlign w:val="center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157" w:type="dxa"/>
            <w:vAlign w:val="center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Вид твердого топлива</w:t>
            </w:r>
          </w:p>
        </w:tc>
        <w:tc>
          <w:tcPr>
            <w:tcW w:w="1473" w:type="dxa"/>
            <w:vAlign w:val="center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73" w:type="dxa"/>
            <w:vAlign w:val="center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за ед.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82" w:type="dxa"/>
            <w:vAlign w:val="center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Базовый период</w:t>
            </w:r>
          </w:p>
        </w:tc>
      </w:tr>
      <w:tr w:rsidR="00AD3631">
        <w:tc>
          <w:tcPr>
            <w:tcW w:w="589" w:type="dxa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6" w:type="dxa"/>
          </w:tcPr>
          <w:p w:rsidR="00AD3631" w:rsidRDefault="00B840F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ИП ГКФХ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Зуб А.В.</w:t>
            </w:r>
          </w:p>
        </w:tc>
        <w:tc>
          <w:tcPr>
            <w:tcW w:w="2157" w:type="dxa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Дрова (д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рова всех пород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dxa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м³</w:t>
            </w:r>
          </w:p>
        </w:tc>
        <w:tc>
          <w:tcPr>
            <w:tcW w:w="1473" w:type="dxa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582" w:type="dxa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</w:tr>
      <w:tr w:rsidR="00AD3631">
        <w:tc>
          <w:tcPr>
            <w:tcW w:w="589" w:type="dxa"/>
            <w:tcBorders>
              <w:top w:val="nil"/>
            </w:tcBorders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6" w:type="dxa"/>
            <w:tcBorders>
              <w:top w:val="nil"/>
            </w:tcBorders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ИП ГКФХ  Жежеря С.Б</w:t>
            </w:r>
          </w:p>
        </w:tc>
        <w:tc>
          <w:tcPr>
            <w:tcW w:w="2157" w:type="dxa"/>
            <w:tcBorders>
              <w:top w:val="nil"/>
            </w:tcBorders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Дрова (д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рова всех пород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dxa"/>
            <w:tcBorders>
              <w:top w:val="nil"/>
            </w:tcBorders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м³</w:t>
            </w:r>
          </w:p>
        </w:tc>
        <w:tc>
          <w:tcPr>
            <w:tcW w:w="1473" w:type="dxa"/>
            <w:tcBorders>
              <w:top w:val="nil"/>
            </w:tcBorders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582" w:type="dxa"/>
            <w:tcBorders>
              <w:top w:val="nil"/>
            </w:tcBorders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</w:tr>
      <w:tr w:rsidR="00AD3631">
        <w:tc>
          <w:tcPr>
            <w:tcW w:w="589" w:type="dxa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6" w:type="dxa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Комелягин Д.Е.</w:t>
            </w:r>
          </w:p>
        </w:tc>
        <w:tc>
          <w:tcPr>
            <w:tcW w:w="2157" w:type="dxa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Дрова (д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рова всех пород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dxa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м³</w:t>
            </w:r>
          </w:p>
        </w:tc>
        <w:tc>
          <w:tcPr>
            <w:tcW w:w="1473" w:type="dxa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82" w:type="dxa"/>
          </w:tcPr>
          <w:p w:rsidR="00AD3631" w:rsidRDefault="00B840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</w:tr>
    </w:tbl>
    <w:p w:rsidR="00AD3631" w:rsidRDefault="00AD36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31" w:rsidRDefault="00B840F6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расчета, рыночная стоимость твердого топлива (дрова) на территории Дальнереченского района составила </w:t>
      </w:r>
      <w:r>
        <w:rPr>
          <w:rFonts w:ascii="Times New Roman" w:hAnsi="Times New Roman" w:cs="Times New Roman"/>
          <w:b/>
          <w:bCs/>
          <w:sz w:val="28"/>
          <w:szCs w:val="28"/>
        </w:rPr>
        <w:t>2 200,00 рублей        (Две тысячи двести рублей 00 копеек) за 1 м³.</w:t>
      </w:r>
    </w:p>
    <w:p w:rsidR="00AD3631" w:rsidRDefault="00AD363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631" w:rsidRDefault="00AD363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631" w:rsidRDefault="00AD363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631" w:rsidRDefault="00AD363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631" w:rsidRDefault="00AD3631">
      <w:pPr>
        <w:pStyle w:val="ConsPlusTitle"/>
        <w:spacing w:after="200"/>
        <w:contextualSpacing/>
      </w:pPr>
    </w:p>
    <w:sectPr w:rsidR="00AD3631">
      <w:pgSz w:w="11906" w:h="16838"/>
      <w:pgMar w:top="992" w:right="568" w:bottom="567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31"/>
    <w:rsid w:val="00624129"/>
    <w:rsid w:val="00AD3631"/>
    <w:rsid w:val="00B8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  <w:pPr>
      <w:suppressAutoHyphens w:val="0"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C672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C672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qFormat/>
    <w:rsid w:val="00123F4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Normal">
    <w:name w:val="ConsPlusNormal"/>
    <w:qFormat/>
    <w:rsid w:val="00AA71D3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AA71D3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EE68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3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nhideWhenUsed/>
    <w:qFormat/>
    <w:rsid w:val="00123F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unhideWhenUsed/>
    <w:qFormat/>
    <w:rsid w:val="0086046C"/>
    <w:pPr>
      <w:widowControl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960"/>
        <w:tab w:val="right" w:pos="9920"/>
      </w:tabs>
    </w:pPr>
  </w:style>
  <w:style w:type="paragraph" w:styleId="af0">
    <w:name w:val="header"/>
    <w:basedOn w:val="af"/>
  </w:style>
  <w:style w:type="table" w:styleId="af1">
    <w:name w:val="Table Grid"/>
    <w:basedOn w:val="a1"/>
    <w:uiPriority w:val="59"/>
    <w:qFormat/>
    <w:rsid w:val="0086046C"/>
    <w:pPr>
      <w:spacing w:after="160" w:line="259" w:lineRule="auto"/>
      <w:jc w:val="both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  <w:pPr>
      <w:suppressAutoHyphens w:val="0"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C672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C672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qFormat/>
    <w:rsid w:val="00123F4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Normal">
    <w:name w:val="ConsPlusNormal"/>
    <w:qFormat/>
    <w:rsid w:val="00AA71D3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AA71D3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EE68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3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nhideWhenUsed/>
    <w:qFormat/>
    <w:rsid w:val="00123F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unhideWhenUsed/>
    <w:qFormat/>
    <w:rsid w:val="0086046C"/>
    <w:pPr>
      <w:widowControl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960"/>
        <w:tab w:val="right" w:pos="9920"/>
      </w:tabs>
    </w:pPr>
  </w:style>
  <w:style w:type="paragraph" w:styleId="af0">
    <w:name w:val="header"/>
    <w:basedOn w:val="af"/>
  </w:style>
  <w:style w:type="table" w:styleId="af1">
    <w:name w:val="Table Grid"/>
    <w:basedOn w:val="a1"/>
    <w:uiPriority w:val="59"/>
    <w:qFormat/>
    <w:rsid w:val="0086046C"/>
    <w:pPr>
      <w:spacing w:after="160" w:line="259" w:lineRule="auto"/>
      <w:jc w:val="both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431B-0274-4857-B003-69674331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2</cp:revision>
  <cp:lastPrinted>2021-12-10T09:06:00Z</cp:lastPrinted>
  <dcterms:created xsi:type="dcterms:W3CDTF">2021-12-10T01:00:00Z</dcterms:created>
  <dcterms:modified xsi:type="dcterms:W3CDTF">2021-12-10T01:00:00Z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