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9A" w:rsidRDefault="0032308B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A" w:rsidRDefault="0032308B">
      <w:pPr>
        <w:pStyle w:val="Heading1"/>
        <w:suppressAutoHyphens/>
        <w:spacing w:before="280" w:beforeAutospacing="0" w:after="0" w:afterAutospacing="0"/>
        <w:ind w:left="-540" w:right="-36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ДАЛЬНЕРЕЧЕНСКОГО МУНИЦИПАЛЬНОГО РАЙОНА</w:t>
      </w:r>
    </w:p>
    <w:p w:rsidR="00D1509A" w:rsidRDefault="0032308B">
      <w:pPr>
        <w:pStyle w:val="Heading1"/>
        <w:suppressAutoHyphens/>
        <w:spacing w:before="280" w:beforeAutospacing="0" w:after="0" w:afterAutospacing="0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509A" w:rsidRDefault="00D1509A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9A" w:rsidRDefault="0032308B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 января 2021 г.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Дальнереченск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18-па </w:t>
      </w:r>
    </w:p>
    <w:p w:rsidR="00D1509A" w:rsidRDefault="00D1509A">
      <w:pPr>
        <w:tabs>
          <w:tab w:val="center" w:pos="4960"/>
          <w:tab w:val="left" w:pos="7360"/>
        </w:tabs>
        <w:suppressAutoHyphens/>
        <w:spacing w:after="0" w:line="240" w:lineRule="auto"/>
        <w:jc w:val="center"/>
      </w:pPr>
    </w:p>
    <w:p w:rsidR="00D1509A" w:rsidRDefault="0032308B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 установлении предельной розничной цены на твердое топливо</w:t>
      </w:r>
    </w:p>
    <w:p w:rsidR="00D1509A" w:rsidRDefault="003230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(дрова) </w:t>
      </w:r>
      <w:r>
        <w:rPr>
          <w:rFonts w:ascii="Times New Roman" w:hAnsi="Times New Roman" w:cs="Times New Roman"/>
          <w:b/>
          <w:sz w:val="28"/>
          <w:szCs w:val="28"/>
        </w:rPr>
        <w:t xml:space="preserve">в целях расчета размера возмещения недополученных доходов юридическим лицам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         а также физическим лицам - производителям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 xml:space="preserve">уществляющим обеспечение граждан твердым топливом (дровами)          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Дальнереченского муниципального района</w:t>
      </w:r>
    </w:p>
    <w:p w:rsidR="00D1509A" w:rsidRDefault="00D1509A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D1509A" w:rsidRDefault="0032308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:rsidR="00D1509A" w:rsidRDefault="00D150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509A" w:rsidRDefault="00323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D1509A" w:rsidRDefault="00D150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32308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с 01 января 2021 года предельную цену на твердое топливо (дрова), реализуемое гражданам, проживающим на территории Дальнереченского муниципального района в целях расчета размера возмещения недополученных доходов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в размере 2000,00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(Две тысячи рублей 00 копеек) (Приложение 1).</w:t>
      </w:r>
    </w:p>
    <w:p w:rsidR="00D1509A" w:rsidRDefault="00323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заместителя главы администрации Дальнереченского муниципального района         А.Г. Попова. </w:t>
      </w:r>
    </w:p>
    <w:p w:rsidR="00D1509A" w:rsidRDefault="003230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вступает в силу со дня его официального опубликования и распространяет свое действие на правоотношения, возникшие с 01 января 2021 года.</w:t>
      </w:r>
    </w:p>
    <w:p w:rsidR="00D1509A" w:rsidRDefault="00D1509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D1509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32308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D1509A" w:rsidRDefault="0032308B">
      <w:pPr>
        <w:suppressAutoHyphens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 Дернов</w:t>
      </w:r>
    </w:p>
    <w:p w:rsidR="00D1509A" w:rsidRDefault="00D1509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9A" w:rsidRDefault="00D1509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9A" w:rsidRDefault="00D1509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9A" w:rsidRDefault="0032308B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УТВЕРЖДАЮ</w:t>
      </w:r>
    </w:p>
    <w:p w:rsidR="00D1509A" w:rsidRDefault="0032308B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D1509A" w:rsidRDefault="0032308B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Дальнереченского муниципального района</w:t>
      </w:r>
    </w:p>
    <w:p w:rsidR="00D1509A" w:rsidRDefault="0032308B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18 января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2021 года № 18 -па </w:t>
      </w:r>
    </w:p>
    <w:p w:rsidR="00D1509A" w:rsidRDefault="00D1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9A" w:rsidRDefault="0032308B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D1509A" w:rsidRDefault="0032308B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цены на твердое топливо (дрова),</w:t>
      </w:r>
    </w:p>
    <w:p w:rsidR="00D1509A" w:rsidRDefault="0032308B">
      <w:pPr>
        <w:suppressAutoHyphens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 Дальнереченского муниципального района </w:t>
      </w:r>
    </w:p>
    <w:p w:rsidR="00D1509A" w:rsidRDefault="0032308B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учетом доставк</w:t>
      </w:r>
      <w:r>
        <w:rPr>
          <w:rFonts w:ascii="Times New Roman" w:hAnsi="Times New Roman" w:cs="Times New Roman"/>
          <w:sz w:val="28"/>
          <w:szCs w:val="28"/>
        </w:rPr>
        <w:t>и до места хранения, в целях расчета размера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</w:t>
      </w:r>
      <w:r>
        <w:rPr>
          <w:rFonts w:ascii="Times New Roman" w:hAnsi="Times New Roman" w:cs="Times New Roman"/>
          <w:sz w:val="28"/>
          <w:szCs w:val="28"/>
        </w:rPr>
        <w:t xml:space="preserve">т, услуг, осуществляющим обеспечение граждан твердым топливом (дровами) на территории Дальнереченского муниципального района </w:t>
      </w:r>
    </w:p>
    <w:p w:rsidR="00D1509A" w:rsidRDefault="00D1509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09A" w:rsidRDefault="0032308B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бъемы реализации твердого топлива, используются для нужд населения, проживающего в домах с печным отоплением.</w:t>
      </w:r>
    </w:p>
    <w:p w:rsidR="00D1509A" w:rsidRDefault="0032308B">
      <w:pPr>
        <w:suppressAutoHyphens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Розничная цена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устанавливается в рублях за один кубический метр топлива.</w:t>
      </w:r>
    </w:p>
    <w:p w:rsidR="00D1509A" w:rsidRDefault="00D15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593"/>
        <w:gridCol w:w="2633"/>
        <w:gridCol w:w="2269"/>
        <w:gridCol w:w="1419"/>
        <w:gridCol w:w="1277"/>
        <w:gridCol w:w="1840"/>
      </w:tblGrid>
      <w:tr w:rsidR="00D1509A">
        <w:tc>
          <w:tcPr>
            <w:tcW w:w="592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п\</w:t>
            </w:r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33" w:type="dxa"/>
            <w:vAlign w:val="center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Поставщик</w:t>
            </w:r>
          </w:p>
        </w:tc>
        <w:tc>
          <w:tcPr>
            <w:tcW w:w="2269" w:type="dxa"/>
            <w:vAlign w:val="center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Вид твердого топлива</w:t>
            </w:r>
          </w:p>
        </w:tc>
        <w:tc>
          <w:tcPr>
            <w:tcW w:w="1419" w:type="dxa"/>
            <w:vAlign w:val="center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1277" w:type="dxa"/>
            <w:vAlign w:val="center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Цена (тариф) руб.</w:t>
            </w:r>
          </w:p>
        </w:tc>
        <w:tc>
          <w:tcPr>
            <w:tcW w:w="1840" w:type="dxa"/>
            <w:vAlign w:val="center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Базовый период</w:t>
            </w:r>
          </w:p>
        </w:tc>
      </w:tr>
      <w:tr w:rsidR="00D1509A">
        <w:tc>
          <w:tcPr>
            <w:tcW w:w="592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ИП ГКФХ </w:t>
            </w:r>
          </w:p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Жежеря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2269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Дрова (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долготье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9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 м³</w:t>
            </w:r>
          </w:p>
        </w:tc>
        <w:tc>
          <w:tcPr>
            <w:tcW w:w="1277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40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01.01.2021</w:t>
            </w:r>
          </w:p>
        </w:tc>
      </w:tr>
      <w:tr w:rsidR="00D1509A">
        <w:tc>
          <w:tcPr>
            <w:tcW w:w="592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ИП ГКФХ Калиновский А.Н.</w:t>
            </w:r>
          </w:p>
        </w:tc>
        <w:tc>
          <w:tcPr>
            <w:tcW w:w="2269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Дрова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долготье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9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 м³</w:t>
            </w:r>
          </w:p>
        </w:tc>
        <w:tc>
          <w:tcPr>
            <w:tcW w:w="1277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40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01.01.2021</w:t>
            </w:r>
          </w:p>
        </w:tc>
      </w:tr>
      <w:tr w:rsidR="00D1509A">
        <w:tc>
          <w:tcPr>
            <w:tcW w:w="592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3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Куделин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2269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Дрова (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долготье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9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 м³</w:t>
            </w:r>
          </w:p>
        </w:tc>
        <w:tc>
          <w:tcPr>
            <w:tcW w:w="1277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40" w:type="dxa"/>
          </w:tcPr>
          <w:p w:rsidR="00D1509A" w:rsidRDefault="0032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01.01.2021</w:t>
            </w:r>
          </w:p>
        </w:tc>
      </w:tr>
    </w:tbl>
    <w:p w:rsidR="00D1509A" w:rsidRDefault="00D15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32308B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Среднее значение коммерческих предложений, определяем методом сопоставления рыночных цен (анализ рынка).</w:t>
      </w:r>
    </w:p>
    <w:p w:rsidR="00D1509A" w:rsidRDefault="0032308B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2000,00+2000,00+2000,00 (рублей) / 3 (поставщика) = </w:t>
      </w:r>
      <w:r>
        <w:rPr>
          <w:rFonts w:ascii="Times New Roman" w:hAnsi="Times New Roman" w:cs="Times New Roman"/>
          <w:sz w:val="28"/>
          <w:szCs w:val="28"/>
        </w:rPr>
        <w:t>2000,00 рублей</w:t>
      </w:r>
    </w:p>
    <w:p w:rsidR="00D1509A" w:rsidRDefault="0032308B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расчета рыночная единая цена на твердое топливо (дрова) составила 2000,00 рублей (Две тысячи рублей 00 копеек) на 1 м³.</w:t>
      </w:r>
    </w:p>
    <w:p w:rsidR="00D1509A" w:rsidRDefault="00D15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D15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D15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D15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09A" w:rsidRDefault="00D1509A">
      <w:pPr>
        <w:pStyle w:val="ConsPlusTitle"/>
        <w:spacing w:after="200"/>
        <w:contextualSpacing/>
      </w:pPr>
    </w:p>
    <w:sectPr w:rsidR="00D1509A" w:rsidSect="00D1509A">
      <w:pgSz w:w="11906" w:h="16838"/>
      <w:pgMar w:top="992" w:right="568" w:bottom="567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autoHyphenation/>
  <w:hyphenationZone w:val="357"/>
  <w:characterSpacingControl w:val="doNotCompress"/>
  <w:compat/>
  <w:rsids>
    <w:rsidRoot w:val="00D1509A"/>
    <w:rsid w:val="0032308B"/>
    <w:rsid w:val="00D1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8C67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8C672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qFormat/>
    <w:rsid w:val="00123F4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150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509A"/>
    <w:pPr>
      <w:spacing w:after="140"/>
    </w:pPr>
  </w:style>
  <w:style w:type="paragraph" w:styleId="a6">
    <w:name w:val="List"/>
    <w:basedOn w:val="a5"/>
    <w:rsid w:val="00D1509A"/>
    <w:rPr>
      <w:rFonts w:cs="Lucida Sans"/>
    </w:rPr>
  </w:style>
  <w:style w:type="paragraph" w:customStyle="1" w:styleId="Caption">
    <w:name w:val="Caption"/>
    <w:basedOn w:val="a"/>
    <w:qFormat/>
    <w:rsid w:val="00D150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1509A"/>
    <w:pPr>
      <w:suppressLineNumbers/>
    </w:pPr>
    <w:rPr>
      <w:rFonts w:cs="Lucida Sans"/>
    </w:rPr>
  </w:style>
  <w:style w:type="paragraph" w:styleId="a8">
    <w:name w:val="Title"/>
    <w:basedOn w:val="a"/>
    <w:next w:val="a5"/>
    <w:qFormat/>
    <w:rsid w:val="00D150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D150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onsPlusNormal">
    <w:name w:val="ConsPlusNormal"/>
    <w:qFormat/>
    <w:rsid w:val="00AA71D3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AA71D3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EE68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nhideWhenUsed/>
    <w:qFormat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unhideWhenUsed/>
    <w:qFormat/>
    <w:rsid w:val="0086046C"/>
    <w:pPr>
      <w:widowControl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uiPriority w:val="59"/>
    <w:qFormat/>
    <w:rsid w:val="0086046C"/>
    <w:pPr>
      <w:spacing w:after="160" w:line="259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7A98-CCE5-45AB-839A-4E507A7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dc:description/>
  <cp:lastModifiedBy>GlEkonom</cp:lastModifiedBy>
  <cp:revision>5</cp:revision>
  <cp:lastPrinted>2021-01-19T07:00:00Z</cp:lastPrinted>
  <dcterms:created xsi:type="dcterms:W3CDTF">2021-01-18T07:18:00Z</dcterms:created>
  <dcterms:modified xsi:type="dcterms:W3CDTF">2021-01-19T07:01:00Z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