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A6045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AE7A5A" wp14:editId="4C98B69F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C1AF2" w14:textId="77777777" w:rsidR="00312DEE" w:rsidRPr="00312DEE" w:rsidRDefault="00312DEE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</w:pP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>АДМИНИСТРАЦИЯ   ДАЛЬНЕРЕЧЕНС</w:t>
      </w:r>
      <w:r w:rsidRPr="00312DEE">
        <w:rPr>
          <w:rFonts w:ascii="Times New Roman" w:eastAsia="Times New Roman" w:hAnsi="Times New Roman" w:cs="Arial"/>
          <w:b/>
          <w:bCs/>
          <w:spacing w:val="32"/>
          <w:kern w:val="32"/>
          <w:sz w:val="24"/>
          <w:szCs w:val="24"/>
          <w:lang w:eastAsia="ru-RU"/>
        </w:rPr>
        <w:t>КОГО</w:t>
      </w:r>
      <w:r w:rsidRPr="00312DEE">
        <w:rPr>
          <w:rFonts w:ascii="Times New Roman" w:eastAsia="Times New Roman" w:hAnsi="Times New Roman" w:cs="Arial"/>
          <w:b/>
          <w:bCs/>
          <w:kern w:val="32"/>
          <w:sz w:val="24"/>
          <w:szCs w:val="24"/>
          <w:lang w:eastAsia="ru-RU"/>
        </w:rPr>
        <w:t xml:space="preserve">  МУНИЦИПАЛЬНОГО РАЙОНА</w:t>
      </w:r>
    </w:p>
    <w:p w14:paraId="340294B3" w14:textId="77777777" w:rsidR="00312DEE" w:rsidRPr="00312DEE" w:rsidRDefault="00312DEE" w:rsidP="00312DEE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12DEE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ПОСТАНОВЛЕНИЕ</w:t>
      </w:r>
    </w:p>
    <w:p w14:paraId="620F683F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1F3532" w14:textId="77777777" w:rsidR="00312DEE" w:rsidRPr="00312DEE" w:rsidRDefault="00312DEE" w:rsidP="00312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87FC1" w14:textId="41BD2AFB" w:rsidR="00312DEE" w:rsidRPr="002C137E" w:rsidRDefault="007076E0" w:rsidP="002C13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г.                             г. Дальнереченск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312DE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</w:t>
      </w:r>
      <w:r w:rsidR="002C137E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</w:t>
      </w:r>
      <w:r w:rsidR="0066185A" w:rsidRPr="002C13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-па</w:t>
      </w:r>
    </w:p>
    <w:p w14:paraId="4459D89E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14:paraId="45D80681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6" w:type="pct"/>
        <w:tblLook w:val="0000" w:firstRow="0" w:lastRow="0" w:firstColumn="0" w:lastColumn="0" w:noHBand="0" w:noVBand="0"/>
      </w:tblPr>
      <w:tblGrid>
        <w:gridCol w:w="9747"/>
      </w:tblGrid>
      <w:tr w:rsidR="00312DEE" w:rsidRPr="00312DEE" w14:paraId="0C0D1C2B" w14:textId="77777777" w:rsidTr="0066185A">
        <w:tc>
          <w:tcPr>
            <w:tcW w:w="5000" w:type="pct"/>
          </w:tcPr>
          <w:p w14:paraId="12D91C5E" w14:textId="719C2A85" w:rsidR="007076E0" w:rsidRDefault="007076E0" w:rsidP="00912474">
            <w:pPr>
              <w:spacing w:after="0" w:line="222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</w:t>
            </w:r>
            <w:r w:rsidR="000715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в отношении которых функции и полномочия учредителя осуществляет администрация Дальнереченского муниципального района,</w:t>
            </w:r>
            <w:r w:rsidR="0007156A" w:rsidRPr="00A23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156A" w:rsidRPr="00A23300">
              <w:rPr>
                <w:rFonts w:ascii="Times New Roman" w:hAnsi="Times New Roman" w:cs="Times New Roman"/>
                <w:b/>
                <w:sz w:val="28"/>
                <w:szCs w:val="28"/>
              </w:rPr>
              <w:t>на иные цели, не связанные с финансовым обеспечением выполнения муниципального  задания</w:t>
            </w:r>
            <w:r w:rsidR="00071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утвержденный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постановление</w:t>
            </w:r>
            <w:r w:rsidR="0007156A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912474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администрации Дальнереченского муниципального района</w:t>
            </w:r>
          </w:p>
          <w:p w14:paraId="0B7E6C4A" w14:textId="0F181AF1" w:rsidR="00312DEE" w:rsidRPr="00F668B8" w:rsidRDefault="007076E0" w:rsidP="0007156A">
            <w:pPr>
              <w:spacing w:after="0" w:line="222" w:lineRule="auto"/>
              <w:ind w:firstLine="14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от 03.02.2021 г. № 59-па </w:t>
            </w:r>
          </w:p>
        </w:tc>
      </w:tr>
    </w:tbl>
    <w:p w14:paraId="07B01081" w14:textId="77777777" w:rsidR="000745D6" w:rsidRDefault="000745D6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6ED54A" w14:textId="08137437" w:rsidR="00312DEE" w:rsidRPr="00A23300" w:rsidRDefault="0007156A" w:rsidP="00312DE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18C7" w:rsidRPr="00A23300">
        <w:rPr>
          <w:rFonts w:ascii="Times New Roman" w:hAnsi="Times New Roman" w:cs="Times New Roman"/>
          <w:sz w:val="28"/>
          <w:szCs w:val="28"/>
        </w:rPr>
        <w:t xml:space="preserve">уководствуясь Уставом Дальнереченского муниципального района,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Дальнереченского муниципального района</w:t>
      </w:r>
    </w:p>
    <w:p w14:paraId="0CF96668" w14:textId="77777777" w:rsidR="00312DEE" w:rsidRPr="00A23300" w:rsidRDefault="00312DEE" w:rsidP="00312D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A542F" w14:textId="77777777" w:rsidR="00312DEE" w:rsidRPr="00A23300" w:rsidRDefault="00312DEE" w:rsidP="00312D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</w:t>
      </w:r>
    </w:p>
    <w:p w14:paraId="10DC75F4" w14:textId="77777777" w:rsidR="00312DEE" w:rsidRPr="00A23300" w:rsidRDefault="00312DEE" w:rsidP="00312D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A069E" w14:textId="77777777" w:rsidR="0007156A" w:rsidRDefault="00312DEE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300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1. </w:t>
      </w:r>
      <w:proofErr w:type="gramStart"/>
      <w:r w:rsidR="00912474">
        <w:rPr>
          <w:rFonts w:ascii="Times New Roman" w:eastAsia="Times New Roman" w:hAnsi="Times New Roman" w:cs="Times New Roman"/>
          <w:spacing w:val="2"/>
          <w:kern w:val="1"/>
          <w:sz w:val="28"/>
          <w:szCs w:val="28"/>
          <w:lang w:eastAsia="ar-SA"/>
        </w:rPr>
        <w:t xml:space="preserve">Внести изменения в 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Поряд</w:t>
      </w:r>
      <w:r w:rsidR="0007156A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>о</w:t>
      </w:r>
      <w:r w:rsidRPr="00A23300">
        <w:rPr>
          <w:rFonts w:ascii="Times New Roman" w:eastAsia="Times New Roman" w:hAnsi="Times New Roman" w:cs="Calibri"/>
          <w:spacing w:val="2"/>
          <w:kern w:val="1"/>
          <w:sz w:val="28"/>
          <w:szCs w:val="28"/>
          <w:lang w:eastAsia="ar-SA"/>
        </w:rPr>
        <w:t xml:space="preserve">к 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определения объема и условий предоставления субсидий из бюджета Дальнереченского муниципального района муниципальным   бюджетным  и автономным учреждениям,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в отношении которых функции и полномочия учредителя осуществляет администрация Дальнереченского муниципального района,</w:t>
      </w:r>
      <w:r w:rsidR="00F668B8" w:rsidRPr="00A23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на иные цели, не связанные с финансовым обеспечением выполнения муниципального  задания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(далее – Порядок)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утвержденный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Дальнереченского муниципального района</w:t>
      </w:r>
      <w:r w:rsidR="000715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56A" w:rsidRPr="0007156A">
        <w:rPr>
          <w:rFonts w:ascii="Times New Roman" w:hAnsi="Times New Roman" w:cs="Times New Roman"/>
          <w:bCs/>
          <w:sz w:val="28"/>
          <w:szCs w:val="28"/>
        </w:rPr>
        <w:t>от 03.02.2021 г. № 59-па</w:t>
      </w:r>
      <w:r w:rsidR="0007156A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14:paraId="3F0F1CD2" w14:textId="2869FCDC" w:rsidR="00F668B8" w:rsidRPr="00A23300" w:rsidRDefault="0007156A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№1 к Порядку </w:t>
      </w:r>
      <w:r w:rsidR="00912474">
        <w:rPr>
          <w:rFonts w:ascii="Times New Roman" w:hAnsi="Times New Roman" w:cs="Times New Roman"/>
          <w:bCs/>
          <w:sz w:val="28"/>
          <w:szCs w:val="28"/>
        </w:rPr>
        <w:t>изложи</w:t>
      </w:r>
      <w:r>
        <w:rPr>
          <w:rFonts w:ascii="Times New Roman" w:hAnsi="Times New Roman" w:cs="Times New Roman"/>
          <w:bCs/>
          <w:sz w:val="28"/>
          <w:szCs w:val="28"/>
        </w:rPr>
        <w:t>ть</w:t>
      </w:r>
      <w:r w:rsidR="00912474">
        <w:rPr>
          <w:rFonts w:ascii="Times New Roman" w:hAnsi="Times New Roman" w:cs="Times New Roman"/>
          <w:bCs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12474">
        <w:rPr>
          <w:rFonts w:ascii="Times New Roman" w:hAnsi="Times New Roman" w:cs="Times New Roman"/>
          <w:bCs/>
          <w:sz w:val="28"/>
          <w:szCs w:val="28"/>
        </w:rPr>
        <w:t>риложения 1 к настоящему постановлению</w:t>
      </w:r>
      <w:r w:rsidR="00F668B8" w:rsidRPr="00A23300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2E9B88" w14:textId="434E8DF5" w:rsidR="00312DEE" w:rsidRPr="00A23300" w:rsidRDefault="00912474" w:rsidP="00F668B8">
      <w:pPr>
        <w:widowControl w:val="0"/>
        <w:autoSpaceDE w:val="0"/>
        <w:autoSpaceDN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подлежит размещению на официальном сайте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Дальнереченского муниципального района в сети «Интернет».</w:t>
      </w:r>
    </w:p>
    <w:p w14:paraId="2D14FE19" w14:textId="6EEB3DC7" w:rsidR="000745D6" w:rsidRPr="00A23300" w:rsidRDefault="00912474" w:rsidP="00071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0715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 в установленном порядке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2B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45D6" w:rsidRPr="00A23300">
        <w:rPr>
          <w:rFonts w:ascii="Times New Roman" w:hAnsi="Times New Roman" w:cs="Times New Roman"/>
          <w:sz w:val="28"/>
          <w:szCs w:val="28"/>
        </w:rPr>
        <w:t>применяется к правоотношениям, возникшим с 01.01.2021</w:t>
      </w:r>
      <w:r w:rsidR="0007156A">
        <w:rPr>
          <w:rFonts w:ascii="Times New Roman" w:hAnsi="Times New Roman" w:cs="Times New Roman"/>
          <w:sz w:val="28"/>
          <w:szCs w:val="28"/>
        </w:rPr>
        <w:t xml:space="preserve"> г</w:t>
      </w:r>
      <w:r w:rsidR="000745D6" w:rsidRPr="00A23300">
        <w:rPr>
          <w:rFonts w:ascii="Times New Roman" w:hAnsi="Times New Roman" w:cs="Times New Roman"/>
          <w:sz w:val="28"/>
          <w:szCs w:val="28"/>
        </w:rPr>
        <w:t>.</w:t>
      </w:r>
    </w:p>
    <w:p w14:paraId="3348D140" w14:textId="2FD6C5E1" w:rsidR="00312DEE" w:rsidRPr="00A23300" w:rsidRDefault="00912474" w:rsidP="00F668B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Дальнереченского муниципального района</w:t>
      </w:r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0745D6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А.Г.Попова</w:t>
      </w:r>
      <w:proofErr w:type="spellEnd"/>
      <w:r w:rsidR="00312DEE"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AD5E97" w14:textId="725334E5" w:rsidR="00312DEE" w:rsidRPr="00A23300" w:rsidRDefault="00312DEE" w:rsidP="000745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1039CF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Дальнереченского</w:t>
      </w:r>
    </w:p>
    <w:p w14:paraId="7F869CCD" w14:textId="77777777" w:rsidR="00312DEE" w:rsidRPr="00A23300" w:rsidRDefault="00312DEE" w:rsidP="00312DE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A233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В.С. Дернов</w:t>
      </w:r>
    </w:p>
    <w:p w14:paraId="6A3A662C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E9002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77763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C08ED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F3E99" w14:textId="77777777" w:rsidR="00312DEE" w:rsidRP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C71D" w14:textId="460ACF3C" w:rsidR="00312DEE" w:rsidRDefault="00312DEE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D1B7F" w14:textId="1CD4A3CA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F41" w14:textId="1B99466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2EDCCB" w14:textId="3AD94FD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964EB" w14:textId="58015579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8F573" w14:textId="122D053C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E9B12" w14:textId="6AFFFE4B" w:rsidR="00A23300" w:rsidRDefault="00A23300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671C5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7601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F38A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9C77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83860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AF16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C4D4A1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1E051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B5628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927AF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5057E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0747C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F19E59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54AC5A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4C173" w14:textId="77777777" w:rsidR="00912474" w:rsidRDefault="00912474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DF3E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3B5E0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14FFA3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FB89A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C21D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8A807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E9DF5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EBA84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2F80C" w14:textId="77777777" w:rsidR="0007156A" w:rsidRDefault="0007156A" w:rsidP="00312D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9C35F1" w14:textId="77777777" w:rsidR="0007156A" w:rsidRDefault="00912474" w:rsidP="0007156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30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="0007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ADF8CC6" w14:textId="103709F5" w:rsidR="00912474" w:rsidRPr="00FC0951" w:rsidRDefault="0007156A" w:rsidP="0007156A">
      <w:pPr>
        <w:spacing w:after="0" w:line="240" w:lineRule="auto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Дальнереченского муниципального                района  от 30.03.2021 г. №135-па</w:t>
      </w:r>
    </w:p>
    <w:p w14:paraId="7D285600" w14:textId="77777777" w:rsidR="00912474" w:rsidRDefault="00912474" w:rsidP="00912474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</w:p>
    <w:p w14:paraId="1483D0CB" w14:textId="77777777" w:rsidR="00912474" w:rsidRPr="008C2491" w:rsidRDefault="00912474" w:rsidP="0007156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14:paraId="1FEDBC7D" w14:textId="0236B3C3" w:rsidR="00912474" w:rsidRPr="008C2491" w:rsidRDefault="0007156A" w:rsidP="00071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убсидий на иные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2474"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за </w:t>
      </w:r>
    </w:p>
    <w:p w14:paraId="7E64B87C" w14:textId="77777777" w:rsidR="00912474" w:rsidRPr="008C2491" w:rsidRDefault="00912474" w:rsidP="0091247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91">
        <w:rPr>
          <w:rFonts w:ascii="Times New Roman" w:hAnsi="Times New Roman" w:cs="Times New Roman"/>
          <w:sz w:val="28"/>
          <w:szCs w:val="28"/>
        </w:rPr>
        <w:t xml:space="preserve">счет средств бюджета Дальнереченского муниципального района муниципальным бюджетным и автономным учреждениям, подведомственным муниципальному казенному учреждению "Управление народного образования" Дальнереченского муниципального района Приморского края, </w:t>
      </w:r>
      <w:r w:rsidRPr="008C2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которых функции и полномочия учредителя осуществляет администрация Дальнереченского муниципального района </w:t>
      </w:r>
    </w:p>
    <w:tbl>
      <w:tblPr>
        <w:tblW w:w="9611" w:type="dxa"/>
        <w:tblInd w:w="-5" w:type="dxa"/>
        <w:tblLook w:val="04A0" w:firstRow="1" w:lastRow="0" w:firstColumn="1" w:lastColumn="0" w:noHBand="0" w:noVBand="1"/>
      </w:tblPr>
      <w:tblGrid>
        <w:gridCol w:w="801"/>
        <w:gridCol w:w="7035"/>
        <w:gridCol w:w="1775"/>
      </w:tblGrid>
      <w:tr w:rsidR="00912474" w:rsidRPr="0007156A" w14:paraId="64A3BA0A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A39B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339F" w14:textId="6A3BF7FA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B16" w14:textId="77777777" w:rsidR="00912474" w:rsidRPr="0007156A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15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учреждения</w:t>
            </w:r>
          </w:p>
        </w:tc>
      </w:tr>
      <w:tr w:rsidR="00912474" w:rsidRPr="00CF0C41" w14:paraId="70E36E53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3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C8DB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свободного доступа инвалидов к зданиям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Дальнереченского муниципального района "Социальная поддержка инвалидов </w:t>
            </w:r>
            <w:proofErr w:type="gramStart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Дальнереченском</w:t>
            </w:r>
            <w:proofErr w:type="gramEnd"/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районе на 2020-2024 годы»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85EA4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295B04B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618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8B15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асходы, связанные с проведением  капитального ремонта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образовательных учреждений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8030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09807D3A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F4A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887A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приобретение муниципальными учреждениями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9A0B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53E387F" w14:textId="77777777" w:rsidTr="0007156A">
        <w:trPr>
          <w:trHeight w:val="37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DCC2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1CB4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мероприятий по энергосбережению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439A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3C6D5D48" w14:textId="77777777" w:rsidTr="0007156A">
        <w:trPr>
          <w:trHeight w:val="63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39E7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1D9F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учреждений связанные с проведением противопожарных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3A47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199B67FE" w14:textId="77777777" w:rsidTr="0007156A">
        <w:trPr>
          <w:trHeight w:val="94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626E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F68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асходы связанные с организацией и проведением государственной аттестации выпускников  общеобразовательных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1181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7CE5E15E" w14:textId="77777777" w:rsidTr="0007156A">
        <w:trPr>
          <w:trHeight w:val="6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4ED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272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организацию </w:t>
            </w:r>
            <w:bookmarkStart w:id="1" w:name="_Hlk634351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временного трудоустройства учащихся в возрасте от 14 до 18 лет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7143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08C9E4A" w14:textId="77777777" w:rsidTr="0007156A">
        <w:trPr>
          <w:trHeight w:val="9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EAC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69923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питанием детей, обучающихся в муниципальных бюджетных и автономных общеобразовательных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A696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4FA79B2A" w14:textId="77777777" w:rsidTr="0007156A">
        <w:trPr>
          <w:trHeight w:val="1260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2F89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6C84" w14:textId="77777777" w:rsidR="00912474" w:rsidRPr="00CF0C41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предупреждение террористических актов в рамках реализации м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Дальнереченского муниципального района "Профилактика терроризма и противодействие экстремизму на территории Дальнереченского муниципального района на 2020-2024 годы»</w:t>
            </w:r>
          </w:p>
        </w:tc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E44F" w14:textId="77777777" w:rsidR="00912474" w:rsidRPr="00CF0C41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  <w:tr w:rsidR="00912474" w:rsidRPr="00CF0C41" w14:paraId="29B56B01" w14:textId="77777777" w:rsidTr="0007156A">
        <w:trPr>
          <w:trHeight w:val="1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8CD2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4A14" w14:textId="77777777" w:rsidR="00912474" w:rsidRDefault="00912474" w:rsidP="00017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</w:t>
            </w:r>
            <w:r w:rsidRPr="00C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и обеспечение оздоровления и отдыха детей Приморского края (за исключением отдыха детей в каникулярное время) в рамках реализации муниципальной программы </w:t>
            </w:r>
            <w:r w:rsidRPr="00E3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Дальнереченского муниципального района</w:t>
            </w:r>
            <w:r>
              <w:t xml:space="preserve"> </w:t>
            </w:r>
            <w:r w:rsidRPr="009C1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"Развитие образования на территории Дальнереченского муниципального района на 2020-2024 г.г»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A96C" w14:textId="77777777" w:rsidR="00912474" w:rsidRDefault="00912474" w:rsidP="0007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</w:p>
        </w:tc>
      </w:tr>
    </w:tbl>
    <w:p w14:paraId="6E257606" w14:textId="2E2DBE04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2BDF606B" w14:textId="3382AEDB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77AD410" w14:textId="77777777" w:rsidR="00DD5EBB" w:rsidRPr="00A23300" w:rsidRDefault="00DD5EBB" w:rsidP="00157CE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14:paraId="3C53A948" w14:textId="77777777" w:rsidR="00312DEE" w:rsidRPr="00A23300" w:rsidRDefault="00312DEE" w:rsidP="00157CE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296A41C" w14:textId="77777777" w:rsidR="00312DEE" w:rsidRPr="00A23300" w:rsidRDefault="00312DEE" w:rsidP="00157C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2B609" w14:textId="3AE0236A" w:rsidR="00E76525" w:rsidRDefault="00E76525" w:rsidP="00157CE3">
      <w:pPr>
        <w:spacing w:after="0"/>
        <w:ind w:left="467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EACBC8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F966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C14D5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11CB3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A1170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03811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84EDF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030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5B23A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BCA36B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E6C749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6C6F6" w14:textId="77777777" w:rsidR="00E76525" w:rsidRP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BB6FE6" w14:textId="3A6B7F4B" w:rsidR="00E76525" w:rsidRDefault="00E76525" w:rsidP="00E7652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FF355D" w14:textId="77777777" w:rsidR="004A6B1F" w:rsidRDefault="004A6B1F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F17D1" w14:textId="77777777" w:rsidR="00E76525" w:rsidRDefault="00E76525" w:rsidP="00E765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sectPr w:rsidR="00E76525" w:rsidSect="0007156A">
      <w:headerReference w:type="even" r:id="rId9"/>
      <w:footnotePr>
        <w:numRestart w:val="eachPage"/>
      </w:footnotePr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0EB3" w14:textId="77777777" w:rsidR="00734F8B" w:rsidRDefault="00734F8B" w:rsidP="00312DEE">
      <w:pPr>
        <w:spacing w:after="0" w:line="240" w:lineRule="auto"/>
      </w:pPr>
      <w:r>
        <w:separator/>
      </w:r>
    </w:p>
  </w:endnote>
  <w:endnote w:type="continuationSeparator" w:id="0">
    <w:p w14:paraId="259B9CBD" w14:textId="77777777" w:rsidR="00734F8B" w:rsidRDefault="00734F8B" w:rsidP="003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3D39C" w14:textId="77777777" w:rsidR="00734F8B" w:rsidRDefault="00734F8B" w:rsidP="00312DEE">
      <w:pPr>
        <w:spacing w:after="0" w:line="240" w:lineRule="auto"/>
      </w:pPr>
      <w:r>
        <w:separator/>
      </w:r>
    </w:p>
  </w:footnote>
  <w:footnote w:type="continuationSeparator" w:id="0">
    <w:p w14:paraId="339D7AFB" w14:textId="77777777" w:rsidR="00734F8B" w:rsidRDefault="00734F8B" w:rsidP="0031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406BF" w14:textId="77777777" w:rsidR="00F63052" w:rsidRDefault="008F2F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D239FA9" w14:textId="77777777" w:rsidR="00F63052" w:rsidRDefault="00F630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34563F"/>
    <w:multiLevelType w:val="multilevel"/>
    <w:tmpl w:val="68FE35C4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8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2B21B8A"/>
    <w:multiLevelType w:val="hybridMultilevel"/>
    <w:tmpl w:val="609810CE"/>
    <w:lvl w:ilvl="0" w:tplc="0284F29A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7E8BC80">
      <w:start w:val="1"/>
      <w:numFmt w:val="lowerLetter"/>
      <w:lvlText w:val="%2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4C125E">
      <w:start w:val="1"/>
      <w:numFmt w:val="lowerRoman"/>
      <w:lvlText w:val="%3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C4270CE">
      <w:start w:val="1"/>
      <w:numFmt w:val="decimal"/>
      <w:lvlText w:val="%4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FE36E8">
      <w:start w:val="1"/>
      <w:numFmt w:val="lowerLetter"/>
      <w:lvlText w:val="%5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DA49E4">
      <w:start w:val="1"/>
      <w:numFmt w:val="lowerRoman"/>
      <w:lvlText w:val="%6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DAA220">
      <w:start w:val="1"/>
      <w:numFmt w:val="decimal"/>
      <w:lvlText w:val="%7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3A5B0E">
      <w:start w:val="1"/>
      <w:numFmt w:val="lowerLetter"/>
      <w:lvlText w:val="%8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0F776">
      <w:start w:val="1"/>
      <w:numFmt w:val="lowerRoman"/>
      <w:lvlText w:val="%9"/>
      <w:lvlJc w:val="left"/>
      <w:pPr>
        <w:ind w:left="6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92F5EDC"/>
    <w:multiLevelType w:val="hybridMultilevel"/>
    <w:tmpl w:val="D14E1D06"/>
    <w:lvl w:ilvl="0" w:tplc="B54832A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B34F5D0">
      <w:start w:val="1"/>
      <w:numFmt w:val="lowerLetter"/>
      <w:lvlText w:val="%2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20EFE0">
      <w:start w:val="1"/>
      <w:numFmt w:val="lowerRoman"/>
      <w:lvlText w:val="%3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764320">
      <w:start w:val="1"/>
      <w:numFmt w:val="decimal"/>
      <w:lvlText w:val="%4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23A49F6">
      <w:start w:val="1"/>
      <w:numFmt w:val="lowerLetter"/>
      <w:lvlText w:val="%5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608454">
      <w:start w:val="1"/>
      <w:numFmt w:val="lowerRoman"/>
      <w:lvlText w:val="%6"/>
      <w:lvlJc w:val="left"/>
      <w:pPr>
        <w:ind w:left="7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3EC562">
      <w:start w:val="1"/>
      <w:numFmt w:val="decimal"/>
      <w:lvlText w:val="%7"/>
      <w:lvlJc w:val="left"/>
      <w:pPr>
        <w:ind w:left="7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A4EA574">
      <w:start w:val="1"/>
      <w:numFmt w:val="lowerLetter"/>
      <w:lvlText w:val="%8"/>
      <w:lvlJc w:val="left"/>
      <w:pPr>
        <w:ind w:left="8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10AC43E">
      <w:start w:val="1"/>
      <w:numFmt w:val="lowerRoman"/>
      <w:lvlText w:val="%9"/>
      <w:lvlJc w:val="left"/>
      <w:pPr>
        <w:ind w:left="9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EE"/>
    <w:rsid w:val="0007156A"/>
    <w:rsid w:val="000745D6"/>
    <w:rsid w:val="00157CE3"/>
    <w:rsid w:val="001E0803"/>
    <w:rsid w:val="001F229F"/>
    <w:rsid w:val="0020091B"/>
    <w:rsid w:val="002179BE"/>
    <w:rsid w:val="002C137E"/>
    <w:rsid w:val="002F34F2"/>
    <w:rsid w:val="00312DEE"/>
    <w:rsid w:val="0031440F"/>
    <w:rsid w:val="00334185"/>
    <w:rsid w:val="003D5571"/>
    <w:rsid w:val="004503A6"/>
    <w:rsid w:val="004872AA"/>
    <w:rsid w:val="004A6B1F"/>
    <w:rsid w:val="00547368"/>
    <w:rsid w:val="005E2FCA"/>
    <w:rsid w:val="00626FCA"/>
    <w:rsid w:val="0066185A"/>
    <w:rsid w:val="007076E0"/>
    <w:rsid w:val="00734F8B"/>
    <w:rsid w:val="007B6750"/>
    <w:rsid w:val="00822FCE"/>
    <w:rsid w:val="00831D71"/>
    <w:rsid w:val="00857D45"/>
    <w:rsid w:val="008F2F37"/>
    <w:rsid w:val="009060C5"/>
    <w:rsid w:val="009118C7"/>
    <w:rsid w:val="00912474"/>
    <w:rsid w:val="00915261"/>
    <w:rsid w:val="009912D2"/>
    <w:rsid w:val="009D5581"/>
    <w:rsid w:val="00A23300"/>
    <w:rsid w:val="00AE1680"/>
    <w:rsid w:val="00B45006"/>
    <w:rsid w:val="00B87415"/>
    <w:rsid w:val="00B93841"/>
    <w:rsid w:val="00C5085D"/>
    <w:rsid w:val="00C61072"/>
    <w:rsid w:val="00C960C2"/>
    <w:rsid w:val="00D10267"/>
    <w:rsid w:val="00D31F13"/>
    <w:rsid w:val="00D867B5"/>
    <w:rsid w:val="00DD5EBB"/>
    <w:rsid w:val="00E751DA"/>
    <w:rsid w:val="00E76525"/>
    <w:rsid w:val="00EB01D2"/>
    <w:rsid w:val="00EF602B"/>
    <w:rsid w:val="00F63052"/>
    <w:rsid w:val="00F668B8"/>
    <w:rsid w:val="00FC6626"/>
    <w:rsid w:val="00FC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D1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68B8"/>
    <w:pPr>
      <w:keepNext/>
      <w:keepLines/>
      <w:numPr>
        <w:numId w:val="4"/>
      </w:numPr>
      <w:spacing w:after="1" w:line="219" w:lineRule="auto"/>
      <w:ind w:left="4004" w:right="1824" w:hanging="2151"/>
      <w:jc w:val="both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DEE"/>
  </w:style>
  <w:style w:type="character" w:styleId="a5">
    <w:name w:val="page number"/>
    <w:basedOn w:val="a0"/>
    <w:rsid w:val="00312DEE"/>
  </w:style>
  <w:style w:type="character" w:styleId="a6">
    <w:name w:val="footnote reference"/>
    <w:uiPriority w:val="99"/>
    <w:rsid w:val="00312DEE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rsid w:val="0031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12DEE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rsid w:val="0031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8B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b">
    <w:name w:val="footer"/>
    <w:basedOn w:val="a"/>
    <w:link w:val="ac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9BE"/>
  </w:style>
  <w:style w:type="paragraph" w:customStyle="1" w:styleId="5">
    <w:name w:val="Знак5 Знак Знак Знак"/>
    <w:basedOn w:val="a"/>
    <w:rsid w:val="00E76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F668B8"/>
    <w:pPr>
      <w:keepNext/>
      <w:keepLines/>
      <w:numPr>
        <w:numId w:val="4"/>
      </w:numPr>
      <w:spacing w:after="1" w:line="219" w:lineRule="auto"/>
      <w:ind w:left="4004" w:right="1824" w:hanging="2151"/>
      <w:jc w:val="both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DEE"/>
  </w:style>
  <w:style w:type="character" w:styleId="a5">
    <w:name w:val="page number"/>
    <w:basedOn w:val="a0"/>
    <w:rsid w:val="00312DEE"/>
  </w:style>
  <w:style w:type="character" w:styleId="a6">
    <w:name w:val="footnote reference"/>
    <w:uiPriority w:val="99"/>
    <w:rsid w:val="00312DEE"/>
    <w:rPr>
      <w:rFonts w:cs="Times New Roman"/>
      <w:vertAlign w:val="superscript"/>
    </w:rPr>
  </w:style>
  <w:style w:type="paragraph" w:styleId="a7">
    <w:name w:val="footnote text"/>
    <w:basedOn w:val="a"/>
    <w:link w:val="11"/>
    <w:uiPriority w:val="99"/>
    <w:rsid w:val="0031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uiPriority w:val="99"/>
    <w:semiHidden/>
    <w:rsid w:val="00312DEE"/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rsid w:val="0031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2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D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68B8"/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ab">
    <w:name w:val="footer"/>
    <w:basedOn w:val="a"/>
    <w:link w:val="ac"/>
    <w:uiPriority w:val="99"/>
    <w:unhideWhenUsed/>
    <w:rsid w:val="00217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9BE"/>
  </w:style>
  <w:style w:type="paragraph" w:customStyle="1" w:styleId="5">
    <w:name w:val="Знак5 Знак Знак Знак"/>
    <w:basedOn w:val="a"/>
    <w:rsid w:val="00E7652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2021-03-31T23:03:00Z</cp:lastPrinted>
  <dcterms:created xsi:type="dcterms:W3CDTF">2021-04-01T02:49:00Z</dcterms:created>
  <dcterms:modified xsi:type="dcterms:W3CDTF">2021-04-01T02:49:00Z</dcterms:modified>
</cp:coreProperties>
</file>