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A2" w:rsidRPr="000213A2" w:rsidRDefault="000213A2" w:rsidP="00060845">
      <w:pPr>
        <w:pBdr>
          <w:bottom w:val="single" w:sz="4" w:space="4" w:color="4F81BD" w:themeColor="accent1"/>
        </w:pBdr>
        <w:spacing w:before="200" w:after="280" w:line="240" w:lineRule="auto"/>
        <w:ind w:left="936" w:right="936"/>
        <w:jc w:val="center"/>
        <w:rPr>
          <w:rFonts w:eastAsia="Times New Roman" w:cs="Times New Roman"/>
          <w:b/>
          <w:bCs/>
          <w:i/>
          <w:iCs/>
          <w:color w:val="4F81BD" w:themeColor="accent1"/>
          <w:sz w:val="40"/>
          <w:szCs w:val="24"/>
          <w:lang w:eastAsia="ru-RU"/>
        </w:rPr>
      </w:pPr>
      <w:r w:rsidRPr="000213A2">
        <w:rPr>
          <w:rFonts w:eastAsia="Times New Roman" w:cs="Times New Roman"/>
          <w:b/>
          <w:bCs/>
          <w:i/>
          <w:iCs/>
          <w:noProof/>
          <w:color w:val="4F81BD" w:themeColor="accent1"/>
          <w:szCs w:val="24"/>
          <w:lang w:eastAsia="ru-RU"/>
        </w:rPr>
        <w:drawing>
          <wp:inline distT="0" distB="0" distL="0" distR="0">
            <wp:extent cx="483870" cy="576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0213A2" w:rsidRPr="000213A2" w:rsidRDefault="000213A2" w:rsidP="000213A2">
      <w:pPr>
        <w:spacing w:after="0" w:line="240" w:lineRule="auto"/>
        <w:ind w:left="-360" w:right="-365"/>
        <w:jc w:val="center"/>
        <w:rPr>
          <w:rFonts w:eastAsia="Times New Roman" w:cs="Times New Roman"/>
          <w:b/>
          <w:spacing w:val="-2"/>
          <w:sz w:val="26"/>
          <w:szCs w:val="26"/>
          <w:lang w:eastAsia="ru-RU"/>
        </w:rPr>
      </w:pPr>
      <w:r w:rsidRPr="000213A2">
        <w:rPr>
          <w:rFonts w:eastAsia="Times New Roman" w:cs="Times New Roman"/>
          <w:b/>
          <w:spacing w:val="-2"/>
          <w:sz w:val="26"/>
          <w:szCs w:val="26"/>
          <w:lang w:eastAsia="ru-RU"/>
        </w:rPr>
        <w:t>АДМИНИСТРАЦИЯ ДАЛЬНЕРЕЧЕНСКОГО МУНИЦИПАЛЬНОГО РАЙОНА</w:t>
      </w:r>
    </w:p>
    <w:p w:rsidR="000213A2" w:rsidRPr="000213A2" w:rsidRDefault="000213A2" w:rsidP="000213A2">
      <w:pPr>
        <w:spacing w:after="0" w:line="240" w:lineRule="auto"/>
        <w:ind w:left="-540"/>
        <w:jc w:val="both"/>
        <w:rPr>
          <w:rFonts w:eastAsia="Times New Roman" w:cs="Times New Roman"/>
          <w:b/>
          <w:spacing w:val="48"/>
          <w:sz w:val="22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 w:rsidR="000213A2" w:rsidRPr="000213A2" w:rsidRDefault="000213A2" w:rsidP="000213A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60845">
      <w:pPr>
        <w:tabs>
          <w:tab w:val="left" w:pos="3420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ru-RU"/>
        </w:rPr>
      </w:pPr>
      <w:r w:rsidRPr="000213A2">
        <w:rPr>
          <w:rFonts w:eastAsia="Times New Roman" w:cs="Times New Roman"/>
          <w:b/>
          <w:sz w:val="20"/>
          <w:szCs w:val="20"/>
          <w:lang w:eastAsia="ru-RU"/>
        </w:rPr>
        <w:t>г. Дальнереченск</w:t>
      </w:r>
    </w:p>
    <w:p w:rsidR="000213A2" w:rsidRPr="000213A2" w:rsidRDefault="000213A2" w:rsidP="000213A2">
      <w:pPr>
        <w:tabs>
          <w:tab w:val="center" w:pos="4960"/>
          <w:tab w:val="left" w:pos="736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213A2">
        <w:rPr>
          <w:rFonts w:eastAsia="Times New Roman" w:cs="Times New Roman"/>
          <w:sz w:val="20"/>
          <w:szCs w:val="20"/>
          <w:lang w:eastAsia="ru-RU"/>
        </w:rPr>
        <w:tab/>
      </w:r>
    </w:p>
    <w:p w:rsidR="000213A2" w:rsidRPr="000213A2" w:rsidRDefault="000213A2" w:rsidP="000213A2">
      <w:pPr>
        <w:spacing w:after="0" w:line="240" w:lineRule="auto"/>
        <w:rPr>
          <w:rFonts w:eastAsia="Batang" w:cs="Courier New"/>
          <w:b/>
          <w:spacing w:val="1"/>
          <w:sz w:val="28"/>
          <w:szCs w:val="28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center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b/>
          <w:spacing w:val="1"/>
          <w:sz w:val="28"/>
          <w:szCs w:val="28"/>
          <w:lang w:eastAsia="ru-RU"/>
        </w:rPr>
        <w:t>Об утверждении Положения о комиссии по делам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Batang" w:cs="Courier New"/>
          <w:b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b/>
          <w:spacing w:val="1"/>
          <w:sz w:val="28"/>
          <w:szCs w:val="28"/>
          <w:lang w:eastAsia="ru-RU"/>
        </w:rPr>
        <w:t>несовершеннолетних и защите их прав администрации Дальнереченского муниципального района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Batang" w:cs="Courier New"/>
          <w:spacing w:val="1"/>
          <w:sz w:val="28"/>
          <w:szCs w:val="28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center"/>
        <w:rPr>
          <w:rFonts w:eastAsia="Batang" w:cs="Courier New"/>
          <w:spacing w:val="1"/>
          <w:sz w:val="28"/>
          <w:szCs w:val="28"/>
          <w:lang w:eastAsia="ru-RU"/>
        </w:rPr>
      </w:pPr>
    </w:p>
    <w:p w:rsidR="000213A2" w:rsidRPr="000213A2" w:rsidRDefault="000213A2" w:rsidP="000213A2">
      <w:pPr>
        <w:spacing w:after="0" w:line="240" w:lineRule="auto"/>
        <w:ind w:firstLine="708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>В соответствии с Федеральным Законом от 24.06.1999г. №120-ФЗ «Об основах системы профилактики безнадзорности и правонарушений несовершеннолетних», Законом Приморского края от 08.11.2005г. №296-КЗ «О комиссиях по делам несовершеннолетних и защите их прав», руководствуясь Уставом Дальнереченского муниципального района, администрация Дальнереченского муниципального района</w:t>
      </w:r>
    </w:p>
    <w:p w:rsidR="000213A2" w:rsidRPr="000213A2" w:rsidRDefault="000213A2" w:rsidP="000213A2">
      <w:pPr>
        <w:spacing w:after="0" w:line="240" w:lineRule="auto"/>
        <w:jc w:val="both"/>
        <w:rPr>
          <w:rFonts w:eastAsia="Batang" w:cs="Courier New"/>
          <w:spacing w:val="1"/>
          <w:sz w:val="28"/>
          <w:szCs w:val="28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>ПОСТАНОВЛЯЕТ:</w:t>
      </w:r>
    </w:p>
    <w:p w:rsidR="000213A2" w:rsidRPr="000213A2" w:rsidRDefault="000213A2" w:rsidP="000213A2">
      <w:pPr>
        <w:spacing w:after="0" w:line="240" w:lineRule="auto"/>
        <w:jc w:val="both"/>
        <w:rPr>
          <w:rFonts w:eastAsia="Batang" w:cs="Courier New"/>
          <w:spacing w:val="1"/>
          <w:sz w:val="28"/>
          <w:szCs w:val="28"/>
          <w:lang w:eastAsia="ru-RU"/>
        </w:rPr>
      </w:pPr>
    </w:p>
    <w:p w:rsidR="000213A2" w:rsidRPr="000213A2" w:rsidRDefault="000213A2" w:rsidP="000213A2">
      <w:pPr>
        <w:spacing w:after="0" w:line="240" w:lineRule="auto"/>
        <w:ind w:firstLine="708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>1. Утвердить Положение о комиссии по делам несовершеннолетних и защите их прав администрации Дальнереченского муниципального района</w:t>
      </w:r>
      <w:r w:rsidR="009D22A7">
        <w:rPr>
          <w:rFonts w:eastAsia="Batang" w:cs="Courier New"/>
          <w:spacing w:val="1"/>
          <w:sz w:val="28"/>
          <w:szCs w:val="28"/>
          <w:lang w:eastAsia="ru-RU"/>
        </w:rPr>
        <w:t xml:space="preserve"> (прилагается)</w:t>
      </w:r>
      <w:r w:rsidRPr="000213A2">
        <w:rPr>
          <w:rFonts w:eastAsia="Batang" w:cs="Courier New"/>
          <w:spacing w:val="1"/>
          <w:sz w:val="28"/>
          <w:szCs w:val="28"/>
          <w:lang w:eastAsia="ru-RU"/>
        </w:rPr>
        <w:t>.</w:t>
      </w:r>
    </w:p>
    <w:p w:rsidR="000213A2" w:rsidRPr="000213A2" w:rsidRDefault="000213A2" w:rsidP="000213A2">
      <w:pPr>
        <w:spacing w:after="0" w:line="240" w:lineRule="auto"/>
        <w:ind w:firstLine="708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>2. Признать утратившим силу постановление администрации Дальнереченск</w:t>
      </w:r>
      <w:r>
        <w:rPr>
          <w:rFonts w:eastAsia="Batang" w:cs="Courier New"/>
          <w:spacing w:val="1"/>
          <w:sz w:val="28"/>
          <w:szCs w:val="28"/>
          <w:lang w:eastAsia="ru-RU"/>
        </w:rPr>
        <w:t>ого муниципального  района от 28.05.2018</w:t>
      </w:r>
      <w:r w:rsidRPr="000213A2">
        <w:rPr>
          <w:rFonts w:eastAsia="Batang" w:cs="Courier New"/>
          <w:spacing w:val="1"/>
          <w:sz w:val="28"/>
          <w:szCs w:val="28"/>
          <w:lang w:eastAsia="ru-RU"/>
        </w:rPr>
        <w:t>г.</w:t>
      </w:r>
      <w:r>
        <w:rPr>
          <w:rFonts w:eastAsia="Batang" w:cs="Courier New"/>
          <w:spacing w:val="1"/>
          <w:sz w:val="28"/>
          <w:szCs w:val="28"/>
          <w:lang w:eastAsia="ru-RU"/>
        </w:rPr>
        <w:t xml:space="preserve"> №257</w:t>
      </w:r>
      <w:r w:rsidRPr="000213A2">
        <w:rPr>
          <w:rFonts w:eastAsia="Batang" w:cs="Courier New"/>
          <w:spacing w:val="1"/>
          <w:sz w:val="28"/>
          <w:szCs w:val="28"/>
          <w:lang w:eastAsia="ru-RU"/>
        </w:rPr>
        <w:t>-па «Об утверждении Положения о комиссии по делам несовершеннолетних и защите их прав администрации Дальнереченского муниципального района».</w:t>
      </w:r>
    </w:p>
    <w:p w:rsidR="000213A2" w:rsidRPr="000213A2" w:rsidRDefault="000213A2" w:rsidP="000213A2">
      <w:pPr>
        <w:spacing w:after="0" w:line="240" w:lineRule="auto"/>
        <w:ind w:firstLine="708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 xml:space="preserve">3. </w:t>
      </w:r>
      <w:proofErr w:type="gramStart"/>
      <w:r w:rsidRPr="000213A2">
        <w:rPr>
          <w:rFonts w:eastAsia="Batang" w:cs="Courier New"/>
          <w:spacing w:val="1"/>
          <w:sz w:val="28"/>
          <w:szCs w:val="28"/>
          <w:lang w:eastAsia="ru-RU"/>
        </w:rPr>
        <w:t>Контроль за</w:t>
      </w:r>
      <w:proofErr w:type="gramEnd"/>
      <w:r w:rsidRPr="000213A2">
        <w:rPr>
          <w:rFonts w:eastAsia="Batang" w:cs="Courier New"/>
          <w:spacing w:val="1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Дальнереченского муниципального района Попова А.Г.</w:t>
      </w:r>
    </w:p>
    <w:p w:rsidR="000213A2" w:rsidRPr="000213A2" w:rsidRDefault="000213A2" w:rsidP="000213A2">
      <w:pPr>
        <w:spacing w:after="0" w:line="240" w:lineRule="auto"/>
        <w:ind w:firstLine="708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>4. Настоящее постановление вступает в законную силу со дня его обнародования в установленном порядке.</w:t>
      </w:r>
    </w:p>
    <w:p w:rsidR="000213A2" w:rsidRPr="000213A2" w:rsidRDefault="000213A2" w:rsidP="000213A2">
      <w:pPr>
        <w:spacing w:after="0" w:line="240" w:lineRule="auto"/>
        <w:jc w:val="both"/>
        <w:rPr>
          <w:rFonts w:eastAsia="Batang" w:cs="Courier New"/>
          <w:spacing w:val="1"/>
          <w:sz w:val="28"/>
          <w:szCs w:val="28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both"/>
        <w:rPr>
          <w:rFonts w:eastAsia="Batang" w:cs="Courier New"/>
          <w:spacing w:val="1"/>
          <w:sz w:val="28"/>
          <w:szCs w:val="28"/>
          <w:lang w:eastAsia="ru-RU"/>
        </w:rPr>
      </w:pPr>
    </w:p>
    <w:p w:rsidR="000213A2" w:rsidRPr="000213A2" w:rsidRDefault="00513327" w:rsidP="000213A2">
      <w:pPr>
        <w:spacing w:after="0" w:line="240" w:lineRule="auto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>
        <w:rPr>
          <w:rFonts w:eastAsia="Batang" w:cs="Courier New"/>
          <w:spacing w:val="1"/>
          <w:sz w:val="28"/>
          <w:szCs w:val="28"/>
          <w:lang w:eastAsia="ru-RU"/>
        </w:rPr>
        <w:t>И.о. главы</w:t>
      </w:r>
      <w:r w:rsidR="000213A2" w:rsidRPr="000213A2">
        <w:rPr>
          <w:rFonts w:eastAsia="Batang" w:cs="Courier New"/>
          <w:spacing w:val="1"/>
          <w:sz w:val="28"/>
          <w:szCs w:val="28"/>
          <w:lang w:eastAsia="ru-RU"/>
        </w:rPr>
        <w:t xml:space="preserve"> администрации Дальнереченского </w:t>
      </w:r>
    </w:p>
    <w:p w:rsidR="000213A2" w:rsidRPr="000213A2" w:rsidRDefault="000213A2" w:rsidP="000213A2">
      <w:pPr>
        <w:spacing w:after="0" w:line="240" w:lineRule="auto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>муниципального района</w:t>
      </w:r>
      <w:bookmarkStart w:id="0" w:name="_GoBack"/>
      <w:bookmarkEnd w:id="0"/>
      <w:r w:rsidR="00513327">
        <w:rPr>
          <w:rFonts w:eastAsia="Batang" w:cs="Courier New"/>
          <w:spacing w:val="1"/>
          <w:sz w:val="28"/>
          <w:szCs w:val="28"/>
          <w:lang w:eastAsia="ru-RU"/>
        </w:rPr>
        <w:t>А.Г. Попов</w:t>
      </w:r>
    </w:p>
    <w:p w:rsidR="000213A2" w:rsidRPr="000213A2" w:rsidRDefault="000213A2" w:rsidP="000213A2">
      <w:pPr>
        <w:spacing w:after="0" w:line="240" w:lineRule="auto"/>
        <w:jc w:val="both"/>
        <w:rPr>
          <w:rFonts w:eastAsia="Batang" w:cs="Courier New"/>
          <w:spacing w:val="1"/>
          <w:sz w:val="28"/>
          <w:szCs w:val="28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both"/>
        <w:rPr>
          <w:rFonts w:eastAsia="Batang" w:cs="Courier New"/>
          <w:spacing w:val="1"/>
          <w:sz w:val="28"/>
          <w:szCs w:val="28"/>
          <w:lang w:eastAsia="ru-RU"/>
        </w:rPr>
      </w:pPr>
    </w:p>
    <w:p w:rsidR="000213A2" w:rsidRPr="000213A2" w:rsidRDefault="000213A2" w:rsidP="000213A2">
      <w:pPr>
        <w:spacing w:after="0" w:line="240" w:lineRule="auto"/>
        <w:ind w:left="5760"/>
        <w:rPr>
          <w:rFonts w:eastAsia="Times New Roman" w:cs="Times New Roman"/>
          <w:szCs w:val="24"/>
          <w:lang w:eastAsia="ru-RU"/>
        </w:rPr>
      </w:pPr>
    </w:p>
    <w:p w:rsidR="000213A2" w:rsidRPr="000213A2" w:rsidRDefault="000213A2" w:rsidP="000213A2">
      <w:pPr>
        <w:spacing w:after="0" w:line="240" w:lineRule="auto"/>
        <w:ind w:left="5760"/>
        <w:rPr>
          <w:rFonts w:eastAsia="Times New Roman" w:cs="Times New Roman"/>
          <w:szCs w:val="24"/>
          <w:lang w:eastAsia="ru-RU"/>
        </w:rPr>
      </w:pPr>
    </w:p>
    <w:p w:rsidR="000213A2" w:rsidRPr="000213A2" w:rsidRDefault="000213A2" w:rsidP="000213A2">
      <w:pPr>
        <w:spacing w:after="0" w:line="240" w:lineRule="auto"/>
        <w:ind w:left="5760"/>
        <w:rPr>
          <w:rFonts w:eastAsia="Times New Roman" w:cs="Times New Roman"/>
          <w:szCs w:val="24"/>
          <w:lang w:eastAsia="ru-RU"/>
        </w:rPr>
      </w:pPr>
      <w:r w:rsidRPr="000213A2">
        <w:rPr>
          <w:rFonts w:eastAsia="Times New Roman" w:cs="Times New Roman"/>
          <w:szCs w:val="24"/>
          <w:lang w:eastAsia="ru-RU"/>
        </w:rPr>
        <w:t>Приложение</w:t>
      </w:r>
    </w:p>
    <w:p w:rsidR="000213A2" w:rsidRPr="000213A2" w:rsidRDefault="000213A2" w:rsidP="000213A2">
      <w:pPr>
        <w:spacing w:after="0" w:line="240" w:lineRule="auto"/>
        <w:ind w:left="5760"/>
        <w:rPr>
          <w:rFonts w:eastAsia="Times New Roman" w:cs="Times New Roman"/>
          <w:szCs w:val="24"/>
          <w:lang w:eastAsia="ru-RU"/>
        </w:rPr>
      </w:pPr>
      <w:r w:rsidRPr="000213A2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:rsidR="000213A2" w:rsidRPr="000213A2" w:rsidRDefault="000213A2" w:rsidP="000213A2">
      <w:pPr>
        <w:spacing w:after="0" w:line="240" w:lineRule="auto"/>
        <w:ind w:left="5760"/>
        <w:rPr>
          <w:rFonts w:eastAsia="Times New Roman" w:cs="Times New Roman"/>
          <w:szCs w:val="24"/>
          <w:lang w:eastAsia="ru-RU"/>
        </w:rPr>
      </w:pPr>
      <w:r w:rsidRPr="000213A2">
        <w:rPr>
          <w:rFonts w:eastAsia="Times New Roman" w:cs="Times New Roman"/>
          <w:szCs w:val="24"/>
          <w:lang w:eastAsia="ru-RU"/>
        </w:rPr>
        <w:t xml:space="preserve">Дальнереченского </w:t>
      </w:r>
    </w:p>
    <w:p w:rsidR="000213A2" w:rsidRPr="000213A2" w:rsidRDefault="000213A2" w:rsidP="000213A2">
      <w:pPr>
        <w:spacing w:after="0" w:line="240" w:lineRule="auto"/>
        <w:ind w:left="5760"/>
        <w:rPr>
          <w:rFonts w:eastAsia="Times New Roman" w:cs="Times New Roman"/>
          <w:szCs w:val="24"/>
          <w:lang w:eastAsia="ru-RU"/>
        </w:rPr>
      </w:pPr>
      <w:r w:rsidRPr="000213A2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0213A2" w:rsidRPr="000213A2" w:rsidRDefault="000213A2" w:rsidP="000213A2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center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>ПОЛОЖЕНИЕ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 xml:space="preserve">о комиссии по делам несовершеннолетних и защите их прав 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>администрации Дальнереченского муниципального района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Batang" w:cs="Courier New"/>
          <w:spacing w:val="1"/>
          <w:sz w:val="28"/>
          <w:szCs w:val="28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center"/>
        <w:rPr>
          <w:rFonts w:eastAsia="Batang" w:cs="Courier New"/>
          <w:b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b/>
          <w:spacing w:val="1"/>
          <w:sz w:val="28"/>
          <w:szCs w:val="28"/>
          <w:lang w:eastAsia="ru-RU"/>
        </w:rPr>
        <w:t>1. Общие положения.</w:t>
      </w:r>
    </w:p>
    <w:p w:rsidR="000213A2" w:rsidRPr="000213A2" w:rsidRDefault="000213A2" w:rsidP="00021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Batang" w:cs="Times New Roman"/>
          <w:spacing w:val="1"/>
          <w:sz w:val="28"/>
          <w:szCs w:val="28"/>
          <w:lang w:eastAsia="ru-RU"/>
        </w:rPr>
        <w:t xml:space="preserve">1.1. Комиссия по делам несовершеннолетних и защите их прав администрации Дальнереченского муниципального района (далее </w:t>
      </w:r>
      <w:proofErr w:type="gramStart"/>
      <w:r w:rsidRPr="000213A2">
        <w:rPr>
          <w:rFonts w:eastAsia="Batang" w:cs="Times New Roman"/>
          <w:spacing w:val="1"/>
          <w:sz w:val="28"/>
          <w:szCs w:val="28"/>
          <w:lang w:eastAsia="ru-RU"/>
        </w:rPr>
        <w:t>-К</w:t>
      </w:r>
      <w:proofErr w:type="gramEnd"/>
      <w:r w:rsidRPr="000213A2">
        <w:rPr>
          <w:rFonts w:eastAsia="Batang" w:cs="Times New Roman"/>
          <w:spacing w:val="1"/>
          <w:sz w:val="28"/>
          <w:szCs w:val="28"/>
          <w:lang w:eastAsia="ru-RU"/>
        </w:rPr>
        <w:t>омиссия) является коллегиальным органом</w:t>
      </w:r>
      <w:r w:rsidR="009D22A7">
        <w:rPr>
          <w:rFonts w:eastAsia="Batang" w:cs="Times New Roman"/>
          <w:spacing w:val="1"/>
          <w:sz w:val="28"/>
          <w:szCs w:val="28"/>
          <w:lang w:eastAsia="ru-RU"/>
        </w:rPr>
        <w:t xml:space="preserve"> системы профилактики безнадзорности и правонарушений несовершеннолетних, создается на территории Дальнереченского муниципального района в порядке, установленном Законом Приморского края от 08.11.2005г. №296-КЗ «О комиссиях по делам несовершеннолетних и защите их прав</w:t>
      </w:r>
      <w:r w:rsidR="004E6CD6">
        <w:rPr>
          <w:rFonts w:eastAsia="Batang" w:cs="Times New Roman"/>
          <w:spacing w:val="1"/>
          <w:sz w:val="28"/>
          <w:szCs w:val="28"/>
          <w:lang w:eastAsia="ru-RU"/>
        </w:rPr>
        <w:t xml:space="preserve"> на территории Приморского края», в целях координации</w:t>
      </w:r>
      <w:r w:rsidRPr="000213A2">
        <w:rPr>
          <w:rFonts w:eastAsia="Batang" w:cs="Times New Roman"/>
          <w:spacing w:val="1"/>
          <w:sz w:val="28"/>
          <w:szCs w:val="28"/>
          <w:lang w:eastAsia="ru-RU"/>
        </w:rPr>
        <w:t xml:space="preserve"> деятельности органов и учреждений системы </w:t>
      </w:r>
      <w:proofErr w:type="gramStart"/>
      <w:r w:rsidRPr="000213A2">
        <w:rPr>
          <w:rFonts w:eastAsia="Batang" w:cs="Times New Roman"/>
          <w:spacing w:val="1"/>
          <w:sz w:val="28"/>
          <w:szCs w:val="28"/>
          <w:lang w:eastAsia="ru-RU"/>
        </w:rPr>
        <w:t xml:space="preserve">профилактики </w:t>
      </w:r>
      <w:r w:rsidRPr="000213A2">
        <w:rPr>
          <w:rFonts w:eastAsia="Calibri" w:cs="Times New Roman"/>
          <w:sz w:val="28"/>
          <w:szCs w:val="28"/>
        </w:rPr>
        <w:t>безнадзорности и правонарушений несовершеннолетних</w:t>
      </w:r>
      <w:r w:rsidR="004E6CD6">
        <w:rPr>
          <w:rFonts w:eastAsia="Batang" w:cs="Times New Roman"/>
          <w:spacing w:val="1"/>
          <w:sz w:val="28"/>
          <w:szCs w:val="28"/>
          <w:lang w:eastAsia="ru-RU"/>
        </w:rPr>
        <w:t>по предупреждению</w:t>
      </w:r>
      <w:r w:rsidRPr="000213A2">
        <w:rPr>
          <w:rFonts w:eastAsia="Batang" w:cs="Times New Roman"/>
          <w:spacing w:val="1"/>
          <w:sz w:val="28"/>
          <w:szCs w:val="28"/>
          <w:lang w:eastAsia="ru-RU"/>
        </w:rPr>
        <w:t xml:space="preserve"> безнадзорности, беспризорности, правонарушений и антиобщественных действ</w:t>
      </w:r>
      <w:r w:rsidR="004E6CD6">
        <w:rPr>
          <w:rFonts w:eastAsia="Batang" w:cs="Times New Roman"/>
          <w:spacing w:val="1"/>
          <w:sz w:val="28"/>
          <w:szCs w:val="28"/>
          <w:lang w:eastAsia="ru-RU"/>
        </w:rPr>
        <w:t>ий несовершеннолетних, выявлению и устранению</w:t>
      </w:r>
      <w:r w:rsidRPr="000213A2">
        <w:rPr>
          <w:rFonts w:eastAsia="Batang" w:cs="Times New Roman"/>
          <w:spacing w:val="1"/>
          <w:sz w:val="28"/>
          <w:szCs w:val="28"/>
          <w:lang w:eastAsia="ru-RU"/>
        </w:rPr>
        <w:t xml:space="preserve"> причин и условий, с</w:t>
      </w:r>
      <w:r w:rsidR="004E6CD6">
        <w:rPr>
          <w:rFonts w:eastAsia="Batang" w:cs="Times New Roman"/>
          <w:spacing w:val="1"/>
          <w:sz w:val="28"/>
          <w:szCs w:val="28"/>
          <w:lang w:eastAsia="ru-RU"/>
        </w:rPr>
        <w:t>пособствующих этому, обеспечению</w:t>
      </w:r>
      <w:r w:rsidRPr="000213A2">
        <w:rPr>
          <w:rFonts w:eastAsia="Batang" w:cs="Times New Roman"/>
          <w:spacing w:val="1"/>
          <w:sz w:val="28"/>
          <w:szCs w:val="28"/>
          <w:lang w:eastAsia="ru-RU"/>
        </w:rPr>
        <w:t xml:space="preserve"> защиты прав и законных интересов несовершеннолетних, социально-педагогической реабилитации несовершеннолетних, находящихся в социал</w:t>
      </w:r>
      <w:r w:rsidR="004E6CD6">
        <w:rPr>
          <w:rFonts w:eastAsia="Batang" w:cs="Times New Roman"/>
          <w:spacing w:val="1"/>
          <w:sz w:val="28"/>
          <w:szCs w:val="28"/>
          <w:lang w:eastAsia="ru-RU"/>
        </w:rPr>
        <w:t>ьно опасном положении, выявлению и пресечению</w:t>
      </w:r>
      <w:r w:rsidRPr="000213A2">
        <w:rPr>
          <w:rFonts w:eastAsia="Batang" w:cs="Times New Roman"/>
          <w:spacing w:val="1"/>
          <w:sz w:val="28"/>
          <w:szCs w:val="28"/>
          <w:lang w:eastAsia="ru-RU"/>
        </w:rPr>
        <w:t xml:space="preserve"> случаев вовлечения несовершеннолетних в совершение преступлений</w:t>
      </w:r>
      <w:r w:rsidRPr="000213A2">
        <w:rPr>
          <w:rFonts w:eastAsia="Times New Roman" w:cs="Times New Roman"/>
          <w:sz w:val="28"/>
          <w:szCs w:val="28"/>
          <w:lang w:eastAsia="ru-RU"/>
        </w:rPr>
        <w:t>, других противоправных и (или) антиобщественных действий, а также случаев склонения их к суицидальным действиям на</w:t>
      </w:r>
      <w:proofErr w:type="gramEnd"/>
      <w:r w:rsidRPr="000213A2">
        <w:rPr>
          <w:rFonts w:eastAsia="Times New Roman" w:cs="Times New Roman"/>
          <w:sz w:val="28"/>
          <w:szCs w:val="28"/>
          <w:lang w:eastAsia="ru-RU"/>
        </w:rPr>
        <w:t xml:space="preserve"> территории Дальнереченского муниципального района.</w:t>
      </w:r>
    </w:p>
    <w:p w:rsidR="000213A2" w:rsidRPr="009263DE" w:rsidRDefault="000213A2" w:rsidP="00021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Batang" w:cs="Times New Roman"/>
          <w:spacing w:val="1"/>
          <w:sz w:val="28"/>
          <w:szCs w:val="28"/>
          <w:lang w:eastAsia="ru-RU"/>
        </w:rPr>
        <w:t xml:space="preserve">1.2. </w:t>
      </w:r>
      <w:r w:rsidRPr="009263DE">
        <w:rPr>
          <w:rFonts w:eastAsia="Batang" w:cs="Times New Roman"/>
          <w:spacing w:val="1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</w:t>
      </w:r>
      <w:r w:rsidR="009263DE" w:rsidRPr="009263DE">
        <w:rPr>
          <w:rFonts w:eastAsia="Calibri" w:cs="Times New Roman"/>
          <w:sz w:val="28"/>
          <w:szCs w:val="28"/>
        </w:rPr>
        <w:t>общепризнанных принципах и нормах международного права, федеральных законах, иных нормативных правовых актах Российской Федерации,</w:t>
      </w:r>
      <w:hyperlink r:id="rId6" w:history="1">
        <w:r w:rsidR="009263DE" w:rsidRPr="009263DE">
          <w:rPr>
            <w:rFonts w:eastAsia="Calibri" w:cs="Times New Roman"/>
            <w:color w:val="0000FF"/>
            <w:sz w:val="28"/>
            <w:szCs w:val="28"/>
          </w:rPr>
          <w:t>Уставом</w:t>
        </w:r>
      </w:hyperlink>
      <w:r w:rsidR="009263DE" w:rsidRPr="009263DE">
        <w:rPr>
          <w:rFonts w:eastAsia="Calibri" w:cs="Times New Roman"/>
          <w:sz w:val="28"/>
          <w:szCs w:val="28"/>
        </w:rPr>
        <w:t xml:space="preserve"> Приморского края</w:t>
      </w:r>
      <w:proofErr w:type="gramStart"/>
      <w:r w:rsidR="009263DE" w:rsidRPr="009263DE">
        <w:rPr>
          <w:rFonts w:eastAsia="Calibri" w:cs="Times New Roman"/>
          <w:sz w:val="28"/>
          <w:szCs w:val="28"/>
        </w:rPr>
        <w:t>,</w:t>
      </w:r>
      <w:r w:rsidR="009263DE" w:rsidRPr="009263DE">
        <w:rPr>
          <w:rFonts w:eastAsia="Batang" w:cs="Times New Roman"/>
          <w:spacing w:val="1"/>
          <w:sz w:val="28"/>
          <w:szCs w:val="28"/>
          <w:lang w:eastAsia="ru-RU"/>
        </w:rPr>
        <w:t>З</w:t>
      </w:r>
      <w:proofErr w:type="gramEnd"/>
      <w:r w:rsidR="009263DE" w:rsidRPr="009263DE">
        <w:rPr>
          <w:rFonts w:eastAsia="Batang" w:cs="Times New Roman"/>
          <w:spacing w:val="1"/>
          <w:sz w:val="28"/>
          <w:szCs w:val="28"/>
          <w:lang w:eastAsia="ru-RU"/>
        </w:rPr>
        <w:t xml:space="preserve">аконом Приморского края от 08.11.2005г. №296-КЗ «О комиссиях по делам несовершеннолетних и защите их прав на территории Приморского края», </w:t>
      </w:r>
      <w:r w:rsidR="009263DE" w:rsidRPr="009263DE">
        <w:rPr>
          <w:rFonts w:eastAsia="Calibri" w:cs="Times New Roman"/>
          <w:sz w:val="28"/>
          <w:szCs w:val="28"/>
        </w:rPr>
        <w:t xml:space="preserve"> иных нормативных правовых актов Приморского края, </w:t>
      </w:r>
      <w:r w:rsidR="009263DE" w:rsidRPr="009263DE">
        <w:rPr>
          <w:rFonts w:eastAsia="Batang" w:cs="Times New Roman"/>
          <w:spacing w:val="1"/>
          <w:sz w:val="28"/>
          <w:szCs w:val="28"/>
          <w:lang w:eastAsia="ru-RU"/>
        </w:rPr>
        <w:t xml:space="preserve">нормативными </w:t>
      </w:r>
      <w:r w:rsidR="0021681C" w:rsidRPr="009263DE">
        <w:rPr>
          <w:rFonts w:eastAsia="Times New Roman" w:cs="Times New Roman"/>
          <w:sz w:val="28"/>
          <w:szCs w:val="28"/>
          <w:lang w:eastAsia="ru-RU"/>
        </w:rPr>
        <w:t xml:space="preserve">правовыми актами Дальнереченского муниципального района, </w:t>
      </w:r>
      <w:r w:rsidRPr="009263DE">
        <w:rPr>
          <w:rFonts w:eastAsia="Batang" w:cs="Times New Roman"/>
          <w:spacing w:val="1"/>
          <w:sz w:val="28"/>
          <w:szCs w:val="28"/>
          <w:lang w:eastAsia="ru-RU"/>
        </w:rPr>
        <w:t xml:space="preserve"> настоящим Положением.</w:t>
      </w:r>
    </w:p>
    <w:p w:rsidR="0021681C" w:rsidRPr="0021681C" w:rsidRDefault="0021681C" w:rsidP="0021681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Batang" w:cs="Courier New"/>
          <w:spacing w:val="1"/>
          <w:sz w:val="28"/>
          <w:szCs w:val="28"/>
          <w:lang w:eastAsia="ru-RU"/>
        </w:rPr>
        <w:tab/>
      </w:r>
      <w:r w:rsidR="000213A2" w:rsidRPr="000213A2">
        <w:rPr>
          <w:rFonts w:eastAsia="Batang" w:cs="Courier New"/>
          <w:spacing w:val="1"/>
          <w:sz w:val="28"/>
          <w:szCs w:val="28"/>
          <w:lang w:eastAsia="ru-RU"/>
        </w:rPr>
        <w:t xml:space="preserve">1.3. </w:t>
      </w:r>
      <w:proofErr w:type="gramStart"/>
      <w:r w:rsidR="000213A2" w:rsidRPr="000213A2">
        <w:rPr>
          <w:rFonts w:eastAsia="Batang" w:cs="Courier New"/>
          <w:spacing w:val="1"/>
          <w:sz w:val="28"/>
          <w:szCs w:val="28"/>
          <w:lang w:eastAsia="ru-RU"/>
        </w:rPr>
        <w:t xml:space="preserve">Деятельность Комиссии </w:t>
      </w:r>
      <w:r w:rsidRPr="0021681C">
        <w:rPr>
          <w:rFonts w:eastAsia="Times New Roman" w:cs="Times New Roman"/>
          <w:bCs/>
          <w:sz w:val="28"/>
          <w:szCs w:val="28"/>
          <w:lang w:eastAsia="ru-RU"/>
        </w:rPr>
        <w:t xml:space="preserve">основывается на принципах законности, демократизма, поддержки семьи (с несовершеннолетними детьми)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</w:t>
      </w:r>
      <w:r w:rsidRPr="0021681C">
        <w:rPr>
          <w:rFonts w:eastAsia="Times New Roman" w:cs="Times New Roman"/>
          <w:bCs/>
          <w:sz w:val="28"/>
          <w:szCs w:val="28"/>
          <w:lang w:eastAsia="ru-RU"/>
        </w:rPr>
        <w:lastRenderedPageBreak/>
        <w:t>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0213A2" w:rsidRPr="000213A2" w:rsidRDefault="0021681C" w:rsidP="0021681C">
      <w:pPr>
        <w:spacing w:after="0" w:line="240" w:lineRule="auto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>
        <w:rPr>
          <w:rFonts w:eastAsia="Batang" w:cs="Courier New"/>
          <w:spacing w:val="1"/>
          <w:sz w:val="28"/>
          <w:szCs w:val="28"/>
          <w:lang w:eastAsia="ru-RU"/>
        </w:rPr>
        <w:tab/>
        <w:t xml:space="preserve">1.4. Деятельность Комиссии </w:t>
      </w:r>
      <w:r w:rsidR="000213A2" w:rsidRPr="000213A2">
        <w:rPr>
          <w:rFonts w:eastAsia="Batang" w:cs="Courier New"/>
          <w:spacing w:val="1"/>
          <w:sz w:val="28"/>
          <w:szCs w:val="28"/>
          <w:lang w:eastAsia="ru-RU"/>
        </w:rPr>
        <w:t>осуществляется отделом по организации работы комиссии по делам несовершеннолетних и защите их прав администрации Дальнереченского муниципального района, входящим в структуру администрации Дальнереченского муниципального района.</w:t>
      </w:r>
    </w:p>
    <w:p w:rsidR="000213A2" w:rsidRPr="000213A2" w:rsidRDefault="0021681C" w:rsidP="000213A2">
      <w:pPr>
        <w:spacing w:after="0" w:line="240" w:lineRule="auto"/>
        <w:ind w:firstLine="708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>
        <w:rPr>
          <w:rFonts w:eastAsia="Batang" w:cs="Courier New"/>
          <w:spacing w:val="1"/>
          <w:sz w:val="28"/>
          <w:szCs w:val="28"/>
          <w:lang w:eastAsia="ru-RU"/>
        </w:rPr>
        <w:t>1.5</w:t>
      </w:r>
      <w:r w:rsidR="000213A2" w:rsidRPr="000213A2">
        <w:rPr>
          <w:rFonts w:eastAsia="Batang" w:cs="Courier New"/>
          <w:spacing w:val="1"/>
          <w:sz w:val="28"/>
          <w:szCs w:val="28"/>
          <w:lang w:eastAsia="ru-RU"/>
        </w:rPr>
        <w:t xml:space="preserve">. Комиссия </w:t>
      </w:r>
      <w:r>
        <w:rPr>
          <w:rFonts w:eastAsia="Batang" w:cs="Courier New"/>
          <w:spacing w:val="1"/>
          <w:sz w:val="28"/>
          <w:szCs w:val="28"/>
          <w:lang w:eastAsia="ru-RU"/>
        </w:rPr>
        <w:t xml:space="preserve">имеет круглую простую </w:t>
      </w:r>
      <w:r w:rsidR="000213A2" w:rsidRPr="000213A2">
        <w:rPr>
          <w:rFonts w:eastAsia="Batang" w:cs="Courier New"/>
          <w:spacing w:val="1"/>
          <w:sz w:val="28"/>
          <w:szCs w:val="28"/>
          <w:lang w:eastAsia="ru-RU"/>
        </w:rPr>
        <w:t>печать со своим наименованием</w:t>
      </w:r>
      <w:r>
        <w:rPr>
          <w:rFonts w:eastAsia="Batang" w:cs="Courier New"/>
          <w:spacing w:val="1"/>
          <w:sz w:val="28"/>
          <w:szCs w:val="28"/>
          <w:lang w:eastAsia="ru-RU"/>
        </w:rPr>
        <w:t xml:space="preserve"> и штампы установленного образца</w:t>
      </w:r>
      <w:r w:rsidR="000213A2" w:rsidRPr="000213A2">
        <w:rPr>
          <w:rFonts w:eastAsia="Batang" w:cs="Courier New"/>
          <w:spacing w:val="1"/>
          <w:sz w:val="28"/>
          <w:szCs w:val="28"/>
          <w:lang w:eastAsia="ru-RU"/>
        </w:rPr>
        <w:t>.</w:t>
      </w:r>
    </w:p>
    <w:p w:rsidR="000213A2" w:rsidRPr="000213A2" w:rsidRDefault="000213A2" w:rsidP="000213A2">
      <w:pPr>
        <w:spacing w:after="0" w:line="240" w:lineRule="auto"/>
        <w:jc w:val="center"/>
        <w:rPr>
          <w:rFonts w:eastAsia="Batang" w:cs="Courier New"/>
          <w:spacing w:val="1"/>
          <w:sz w:val="28"/>
          <w:szCs w:val="28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center"/>
        <w:rPr>
          <w:rFonts w:eastAsia="Batang" w:cs="Courier New"/>
          <w:spacing w:val="1"/>
          <w:sz w:val="28"/>
          <w:szCs w:val="28"/>
          <w:lang w:eastAsia="ru-RU"/>
        </w:rPr>
      </w:pPr>
    </w:p>
    <w:p w:rsidR="000213A2" w:rsidRDefault="000213A2" w:rsidP="000213A2">
      <w:pPr>
        <w:spacing w:after="0" w:line="240" w:lineRule="auto"/>
        <w:jc w:val="center"/>
        <w:rPr>
          <w:rFonts w:eastAsia="Batang" w:cs="Courier New"/>
          <w:b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b/>
          <w:spacing w:val="1"/>
          <w:sz w:val="28"/>
          <w:szCs w:val="28"/>
          <w:lang w:eastAsia="ru-RU"/>
        </w:rPr>
        <w:t>2. Основные направления деятельности Комиссии</w:t>
      </w:r>
    </w:p>
    <w:p w:rsidR="00A11D2E" w:rsidRPr="000213A2" w:rsidRDefault="00A11D2E" w:rsidP="000213A2">
      <w:pPr>
        <w:spacing w:after="0" w:line="240" w:lineRule="auto"/>
        <w:jc w:val="center"/>
        <w:rPr>
          <w:rFonts w:eastAsia="Batang" w:cs="Courier New"/>
          <w:b/>
          <w:spacing w:val="1"/>
          <w:sz w:val="28"/>
          <w:szCs w:val="28"/>
          <w:lang w:eastAsia="ru-RU"/>
        </w:rPr>
      </w:pPr>
    </w:p>
    <w:p w:rsidR="000213A2" w:rsidRPr="000213A2" w:rsidRDefault="000213A2" w:rsidP="000213A2">
      <w:pPr>
        <w:spacing w:after="0" w:line="240" w:lineRule="auto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>Комиссия</w:t>
      </w:r>
      <w:r w:rsidR="0021681C">
        <w:rPr>
          <w:rFonts w:eastAsia="Batang" w:cs="Courier New"/>
          <w:spacing w:val="1"/>
          <w:sz w:val="28"/>
          <w:szCs w:val="28"/>
          <w:lang w:eastAsia="ru-RU"/>
        </w:rPr>
        <w:t xml:space="preserve"> в пределах своей компетенции</w:t>
      </w:r>
      <w:r w:rsidRPr="000213A2">
        <w:rPr>
          <w:rFonts w:eastAsia="Batang" w:cs="Courier New"/>
          <w:spacing w:val="1"/>
          <w:sz w:val="28"/>
          <w:szCs w:val="28"/>
          <w:lang w:eastAsia="ru-RU"/>
        </w:rPr>
        <w:t>: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Batang" w:cs="Courier New"/>
          <w:spacing w:val="1"/>
          <w:sz w:val="28"/>
          <w:szCs w:val="28"/>
          <w:lang w:eastAsia="ru-RU"/>
        </w:rPr>
        <w:t xml:space="preserve">2.1. </w:t>
      </w:r>
      <w:r w:rsidRPr="000213A2">
        <w:rPr>
          <w:rFonts w:eastAsia="Times New Roman" w:cs="Times New Roman"/>
          <w:sz w:val="28"/>
          <w:szCs w:val="28"/>
          <w:lang w:eastAsia="ru-RU"/>
        </w:rPr>
        <w:t>координирует деятельность органов и учреждений системы профилактики безнадзорности и правонарушений несовершеннолетних на территории Дальнереченского муниципального района;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2.2. обеспечивает осуществление мер, предусмотренных федеральным и краевым законодательством,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2.3. рассматривает дела об административных правонарушениях, предусмотренных </w:t>
      </w:r>
      <w:hyperlink r:id="rId7" w:history="1">
        <w:r w:rsidRPr="000213A2">
          <w:rPr>
            <w:rFonts w:eastAsia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0213A2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и </w:t>
      </w:r>
      <w:hyperlink r:id="rId8" w:history="1">
        <w:r w:rsidRPr="000213A2">
          <w:rPr>
            <w:rFonts w:eastAsia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0213A2">
        <w:rPr>
          <w:rFonts w:eastAsia="Times New Roman" w:cs="Times New Roman"/>
          <w:sz w:val="28"/>
          <w:szCs w:val="28"/>
          <w:lang w:eastAsia="ru-RU"/>
        </w:rPr>
        <w:t xml:space="preserve"> Приморского края от 5 марта 2007 года N 44-КЗ "Об административных правонарушениях в Приморском крае";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2.4. принимает участие в разработке муниципальных правовых актов по вопросам профилактики безнадзорности и правонарушений несовершеннолетних, муниципальных</w:t>
      </w:r>
      <w:r w:rsidR="00D00031">
        <w:rPr>
          <w:rFonts w:eastAsia="Times New Roman" w:cs="Times New Roman"/>
          <w:sz w:val="28"/>
          <w:szCs w:val="28"/>
          <w:lang w:eastAsia="ru-RU"/>
        </w:rPr>
        <w:t xml:space="preserve"> целевых </w:t>
      </w:r>
      <w:r w:rsidRPr="000213A2">
        <w:rPr>
          <w:rFonts w:eastAsia="Times New Roman" w:cs="Times New Roman"/>
          <w:sz w:val="28"/>
          <w:szCs w:val="28"/>
          <w:lang w:eastAsia="ru-RU"/>
        </w:rPr>
        <w:t>программ, предусматривающих защиту прав и законных интересов несовершеннолетних;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2.5. рассматривает жалобы и заявления несовершеннолетних, родителей и иных законных представителей и других лиц, связанные с нарушением или ограничением прав и законных интересов несовершеннолетних;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2.6. подготавливает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федеральным законодательством;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2.7. взаимодействует с гражданами, общественными и религиозными организациями (объединениями);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2.8. обращается в суд за защитой прав и законных интересов </w:t>
      </w:r>
      <w:r w:rsidRPr="000213A2">
        <w:rPr>
          <w:rFonts w:eastAsia="Times New Roman" w:cs="Times New Roman"/>
          <w:sz w:val="28"/>
          <w:szCs w:val="28"/>
          <w:lang w:eastAsia="ru-RU"/>
        </w:rPr>
        <w:lastRenderedPageBreak/>
        <w:t>несовершеннолетних в соответствии с федеральным законодательством;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2.9. </w:t>
      </w:r>
      <w:r w:rsidR="00A4231A">
        <w:rPr>
          <w:rFonts w:eastAsia="Batang" w:cs="Courier New"/>
          <w:spacing w:val="1"/>
          <w:sz w:val="28"/>
          <w:szCs w:val="28"/>
          <w:lang w:eastAsia="ru-RU"/>
        </w:rPr>
        <w:t>рассматривает вопросы, связанные с отчислением несовершеннолетних обучающихся из организаций, осуществляющих образова</w:t>
      </w:r>
      <w:r w:rsidR="00D00031">
        <w:rPr>
          <w:rFonts w:eastAsia="Batang" w:cs="Courier New"/>
          <w:spacing w:val="1"/>
          <w:sz w:val="28"/>
          <w:szCs w:val="28"/>
          <w:lang w:eastAsia="ru-RU"/>
        </w:rPr>
        <w:t>тельную деятельность, в случаях</w:t>
      </w:r>
      <w:r w:rsidR="00A4231A">
        <w:rPr>
          <w:rFonts w:eastAsia="Batang" w:cs="Courier New"/>
          <w:spacing w:val="1"/>
          <w:sz w:val="28"/>
          <w:szCs w:val="28"/>
          <w:lang w:eastAsia="ru-RU"/>
        </w:rPr>
        <w:t xml:space="preserve"> предусмотренных Федеральным законом от 29 декабря 2012 года №273-ФЗ «Об образовании в Российской Федерации», и иные вопросы, связанные с их обучением</w:t>
      </w:r>
      <w:r w:rsidRPr="000213A2">
        <w:rPr>
          <w:rFonts w:eastAsia="Times New Roman" w:cs="Times New Roman"/>
          <w:sz w:val="28"/>
          <w:szCs w:val="28"/>
          <w:lang w:eastAsia="ru-RU"/>
        </w:rPr>
        <w:t>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proofErr w:type="gramStart"/>
      <w:r w:rsidRPr="000213A2">
        <w:rPr>
          <w:rFonts w:eastAsia="Times New Roman" w:cs="Times New Roman"/>
          <w:sz w:val="28"/>
          <w:szCs w:val="28"/>
          <w:lang w:eastAsia="ru-RU"/>
        </w:rPr>
        <w:t xml:space="preserve">2.10. </w:t>
      </w:r>
      <w:r w:rsidR="00A4231A">
        <w:rPr>
          <w:rFonts w:eastAsia="Batang" w:cs="Courier New"/>
          <w:spacing w:val="1"/>
          <w:sz w:val="28"/>
          <w:szCs w:val="28"/>
          <w:lang w:eastAsia="ru-RU"/>
        </w:rPr>
        <w:t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федеральным и краевым законодательством</w:t>
      </w:r>
      <w:r w:rsidRPr="000213A2"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2.11. дает согласие на расторжение трудового договора с работниками в возрасте до 18 лет по инициативе работодателя (за исключением случая ликвидации организации или прекращения деятельности индивидуальным предпринимателем);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2.12. применяет меры воздействия в отношении несовершеннолетних, их родителей или иных законных представителей в случаях и порядке, которые предусмотрены федеральным и краевым законодательством; 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2.13. направляет материалы в отношении несовершеннолетних, употребляющих спиртные напитки, наркотические средства, психотропные или одурманивающие вещества, в медицинские организации для проведения соответствующих лечебно-профилактических и реабилитационных мер;</w:t>
      </w:r>
    </w:p>
    <w:p w:rsid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2.14. использует в работе краевой банк данных "О семьях и несовершеннолетних, находящихся в социально опасном положении";</w:t>
      </w:r>
    </w:p>
    <w:p w:rsidR="00A4231A" w:rsidRPr="000213A2" w:rsidRDefault="00493487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Batang" w:cs="Courier New"/>
          <w:spacing w:val="1"/>
          <w:sz w:val="28"/>
          <w:szCs w:val="28"/>
          <w:lang w:eastAsia="ru-RU"/>
        </w:rPr>
        <w:t>2.15</w:t>
      </w:r>
      <w:r w:rsidR="00A4231A">
        <w:rPr>
          <w:rFonts w:eastAsia="Batang" w:cs="Courier New"/>
          <w:spacing w:val="1"/>
          <w:sz w:val="28"/>
          <w:szCs w:val="28"/>
          <w:lang w:eastAsia="ru-RU"/>
        </w:rPr>
        <w:t>. комиссия наряду с проведением индивидуальной профилактической работы вправе принять решение в отношении несовершеннолетних, указанных в подпунктах 2, 4, 6, 8,  пункта 1 ст.5 Федерального закона от 24 июня 1999 года №120_ФЗ «Об основах системы профилактики безнадзорности и правонарушений несовершеннолетних»,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</w:t>
      </w:r>
      <w:proofErr w:type="gramEnd"/>
      <w:r w:rsidR="00A4231A">
        <w:rPr>
          <w:rFonts w:eastAsia="Batang" w:cs="Courier New"/>
          <w:spacing w:val="1"/>
          <w:sz w:val="28"/>
          <w:szCs w:val="28"/>
          <w:lang w:eastAsia="ru-RU"/>
        </w:rPr>
        <w:t>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493487" w:rsidRPr="00493487" w:rsidRDefault="00493487" w:rsidP="00493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Batang" w:cs="Times New Roman"/>
          <w:spacing w:val="1"/>
          <w:sz w:val="28"/>
          <w:szCs w:val="28"/>
          <w:lang w:eastAsia="ru-RU"/>
        </w:rPr>
        <w:tab/>
      </w:r>
      <w:proofErr w:type="gramStart"/>
      <w:r>
        <w:rPr>
          <w:rFonts w:eastAsia="Batang" w:cs="Times New Roman"/>
          <w:spacing w:val="1"/>
          <w:sz w:val="28"/>
          <w:szCs w:val="28"/>
          <w:lang w:eastAsia="ru-RU"/>
        </w:rPr>
        <w:t>2.16</w:t>
      </w:r>
      <w:r w:rsidRPr="00493487">
        <w:rPr>
          <w:rFonts w:eastAsia="Batang" w:cs="Times New Roman"/>
          <w:spacing w:val="1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Pr="00493487">
        <w:rPr>
          <w:rFonts w:eastAsia="Times New Roman" w:cs="Times New Roman"/>
          <w:sz w:val="28"/>
          <w:szCs w:val="28"/>
          <w:lang w:eastAsia="ru-RU"/>
        </w:rPr>
        <w:t xml:space="preserve">одготавливает и направляет в Приморскую краевую межведомственную комиссию по делам несовершеннолетних и защите их прав, органы местного самоуправления Дальнереченского </w:t>
      </w:r>
      <w:r>
        <w:rPr>
          <w:rFonts w:eastAsia="Times New Roman" w:cs="Times New Roman"/>
          <w:sz w:val="28"/>
          <w:szCs w:val="28"/>
          <w:lang w:eastAsia="ru-RU"/>
        </w:rPr>
        <w:t>муниципального района</w:t>
      </w:r>
      <w:r w:rsidRPr="00493487">
        <w:rPr>
          <w:rFonts w:eastAsia="Times New Roman" w:cs="Times New Roman"/>
          <w:sz w:val="28"/>
          <w:szCs w:val="28"/>
          <w:lang w:eastAsia="ru-RU"/>
        </w:rPr>
        <w:t xml:space="preserve"> два раза в год до 15 июля (за первое полугодие) и до 15 января (за год) отчеты о работе по профилактике безнадзорности и правонарушений </w:t>
      </w:r>
      <w:r w:rsidRPr="0049348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несовершеннолетних на территории Дальнереченского </w:t>
      </w:r>
      <w:r>
        <w:rPr>
          <w:rFonts w:eastAsia="Times New Roman" w:cs="Times New Roman"/>
          <w:sz w:val="28"/>
          <w:szCs w:val="28"/>
          <w:lang w:eastAsia="ru-RU"/>
        </w:rPr>
        <w:t>муниципального района</w:t>
      </w:r>
      <w:r w:rsidRPr="00493487">
        <w:rPr>
          <w:rFonts w:eastAsia="Times New Roman" w:cs="Times New Roman"/>
          <w:sz w:val="28"/>
          <w:szCs w:val="28"/>
          <w:lang w:eastAsia="ru-RU"/>
        </w:rPr>
        <w:t>, содержащие информацию о состоянии работы по профилактике безнадзорности</w:t>
      </w:r>
      <w:proofErr w:type="gramEnd"/>
      <w:r w:rsidRPr="00493487">
        <w:rPr>
          <w:rFonts w:eastAsia="Times New Roman" w:cs="Times New Roman"/>
          <w:sz w:val="28"/>
          <w:szCs w:val="28"/>
          <w:lang w:eastAsia="ru-RU"/>
        </w:rPr>
        <w:t xml:space="preserve">, беспризорности и правонарушений несовершеннолетних, о выявленных нарушениях прав и законных интересов несовершеннолетних на территории </w:t>
      </w:r>
      <w:r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  <w:r w:rsidRPr="00493487">
        <w:rPr>
          <w:rFonts w:eastAsia="Times New Roman" w:cs="Times New Roman"/>
          <w:sz w:val="28"/>
          <w:szCs w:val="28"/>
          <w:lang w:eastAsia="ru-RU"/>
        </w:rPr>
        <w:t>, а также о принятых мерах по устранению причин и условий, способствующих этому, восстановлению нарушенных прав, обеспечению защиты прав и законных интересов несовершеннолетних;</w:t>
      </w:r>
    </w:p>
    <w:p w:rsidR="00493487" w:rsidRPr="00493487" w:rsidRDefault="00493487" w:rsidP="004934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493487">
        <w:rPr>
          <w:rFonts w:eastAsia="Times New Roman" w:cs="Times New Roman"/>
          <w:sz w:val="28"/>
          <w:szCs w:val="28"/>
          <w:lang w:eastAsia="ru-RU"/>
        </w:rPr>
        <w:t>2.</w:t>
      </w:r>
      <w:r>
        <w:rPr>
          <w:rFonts w:eastAsia="Times New Roman" w:cs="Times New Roman"/>
          <w:sz w:val="28"/>
          <w:szCs w:val="28"/>
          <w:lang w:eastAsia="ru-RU"/>
        </w:rPr>
        <w:t>17. о</w:t>
      </w:r>
      <w:r w:rsidRPr="00493487">
        <w:rPr>
          <w:rFonts w:eastAsia="Times New Roman" w:cs="Times New Roman"/>
          <w:sz w:val="28"/>
          <w:szCs w:val="28"/>
          <w:lang w:eastAsia="ru-RU"/>
        </w:rPr>
        <w:t xml:space="preserve">рганы местного самоуправления Дальнереченского </w:t>
      </w:r>
      <w:r>
        <w:rPr>
          <w:rFonts w:eastAsia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493487">
        <w:rPr>
          <w:rFonts w:eastAsia="Times New Roman" w:cs="Times New Roman"/>
          <w:sz w:val="28"/>
          <w:szCs w:val="28"/>
          <w:lang w:eastAsia="ru-RU"/>
        </w:rPr>
        <w:t>имеют право оказывать Приморской краевой межведомственной комиссии по делам несовершеннолетних и защите их прав содействие в формировании краевого банка данных "О семьях и несовершеннолетних, находящихся в социально опасном положении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493487">
        <w:rPr>
          <w:rFonts w:eastAsia="Times New Roman" w:cs="Times New Roman"/>
          <w:sz w:val="28"/>
          <w:szCs w:val="28"/>
          <w:lang w:eastAsia="ru-RU"/>
        </w:rPr>
        <w:t>;</w:t>
      </w:r>
    </w:p>
    <w:p w:rsidR="00493487" w:rsidRPr="00493487" w:rsidRDefault="00493487" w:rsidP="00493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pacing w:val="1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2.18. о</w:t>
      </w:r>
      <w:r w:rsidRPr="00493487">
        <w:rPr>
          <w:rFonts w:eastAsia="Times New Roman" w:cs="Times New Roman"/>
          <w:sz w:val="28"/>
          <w:szCs w:val="28"/>
          <w:lang w:eastAsia="ru-RU"/>
        </w:rPr>
        <w:t>существляет иные полномочия, предусмотренные федеральным и краевым законодательством. 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3. Организация деятельности Комиссии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F04FD3" w:rsidP="00F04FD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13A2" w:rsidRPr="000213A2">
        <w:rPr>
          <w:sz w:val="28"/>
          <w:szCs w:val="28"/>
        </w:rPr>
        <w:t>3.1. Комиссия формируется в составе председателя, заместителя председателя, ответственного секретаря</w:t>
      </w:r>
      <w:r w:rsidR="00493487">
        <w:rPr>
          <w:sz w:val="28"/>
          <w:szCs w:val="28"/>
        </w:rPr>
        <w:t>, инспектора по работе с детьми</w:t>
      </w:r>
      <w:r w:rsidR="000213A2" w:rsidRPr="000213A2">
        <w:rPr>
          <w:sz w:val="28"/>
          <w:szCs w:val="28"/>
        </w:rPr>
        <w:t xml:space="preserve"> и членов Комиссии. </w:t>
      </w:r>
      <w:r w:rsidR="00493487">
        <w:rPr>
          <w:sz w:val="28"/>
          <w:szCs w:val="28"/>
        </w:rPr>
        <w:t>Членами комиссии по делам несовершеннолетних и защите их прав на территории Дальнереченского муниципального района могут быть руководители (их заместители) органов и учреждений системы профилактики, представители общественных объединений, религиозных конфессий, граждане, имеющие опыт работы с несовершеннолетними, депутаты представительных органов муниципальных образований Приморского края, а также другие заинтересованные лица.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3.2. Председателем Комиссии является заместитель главы администрации Дальнереченского муниципального района, курирующий социальные вопросы.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3.3. На постоянной штатной основе в состав Комиссии входят ответственный секретарь и инспектор по работе с детьми. </w:t>
      </w:r>
      <w:r w:rsidR="00BF4657">
        <w:rPr>
          <w:rFonts w:eastAsia="Times New Roman" w:cs="Times New Roman"/>
          <w:sz w:val="28"/>
          <w:szCs w:val="28"/>
          <w:lang w:eastAsia="ru-RU"/>
        </w:rPr>
        <w:t>Ответственный секретарь и инспектор по работе с детьми должны иметь высшее педагогическое или высшее юридическое образование. Квалификационные требования к знаниям и умениям, необходимым для выполнения функций ответственного секретаря и инспектора по работе с детьми, устанавливаются их должностными инструкциями.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3.4. Ответственный секретарь и инспектор по работе с детьми являются муниципальными служащими, работают на постоянной штатной основе и </w:t>
      </w:r>
      <w:proofErr w:type="gramStart"/>
      <w:r w:rsidRPr="000213A2">
        <w:rPr>
          <w:rFonts w:eastAsia="Times New Roman" w:cs="Times New Roman"/>
          <w:sz w:val="28"/>
          <w:szCs w:val="28"/>
          <w:lang w:eastAsia="ru-RU"/>
        </w:rPr>
        <w:t>освобождены</w:t>
      </w:r>
      <w:proofErr w:type="gramEnd"/>
      <w:r w:rsidRPr="000213A2">
        <w:rPr>
          <w:rFonts w:eastAsia="Times New Roman" w:cs="Times New Roman"/>
          <w:sz w:val="28"/>
          <w:szCs w:val="28"/>
          <w:lang w:eastAsia="ru-RU"/>
        </w:rPr>
        <w:t xml:space="preserve"> от других обязанностей. Ответственный секретарь Комиссии замещает должность муниципальной службы не ниже главного специалиста 1 разряда, инспектор по работе с детьми - не ниже ведущего специалиста 1 разряда.</w:t>
      </w:r>
    </w:p>
    <w:p w:rsidR="000213A2" w:rsidRPr="000213A2" w:rsidRDefault="00F04FD3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3.5</w:t>
      </w:r>
      <w:r w:rsidR="000213A2" w:rsidRPr="000213A2">
        <w:rPr>
          <w:rFonts w:eastAsia="Times New Roman" w:cs="Times New Roman"/>
          <w:sz w:val="28"/>
          <w:szCs w:val="28"/>
          <w:lang w:eastAsia="ru-RU"/>
        </w:rPr>
        <w:t xml:space="preserve">. Положение Комиссии утверждается постановлением администрации Дальнереченского муниципального района. 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4. Комиссия имеет право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4.1. запрашивать и бесплатно получать от государственных органов, органов местного самоуправления, организаций независимо от организационно-правовых форм необходимые для работы сведения;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4.2. приглашать должностных лиц, специалистов, граждан для получения от них информации и объяснений по рассматриваемым вопросам;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4.3. привлекать для участия в работе представителей государственных органов, органов местного самоуправления, организаций независимо от организационно-правовых форм и других заинтересованных лиц;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4.4. вести прием несовершеннолетних, родителей (иных законных представителей) несовершеннолетних и иных лиц;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4.5. ставить перед компетентными органами вопрос о привлечении к ответственности должностных лиц и граждан в случае невыполнения ими постановлений Комиссии</w:t>
      </w:r>
      <w:r w:rsidR="00F04FD3">
        <w:rPr>
          <w:rFonts w:eastAsia="Times New Roman" w:cs="Times New Roman"/>
          <w:sz w:val="28"/>
          <w:szCs w:val="28"/>
          <w:lang w:eastAsia="ru-RU"/>
        </w:rPr>
        <w:t xml:space="preserve"> и непринятия мер по выполнению представлений комиссии</w:t>
      </w:r>
      <w:r w:rsidRPr="000213A2">
        <w:rPr>
          <w:rFonts w:eastAsia="Times New Roman" w:cs="Times New Roman"/>
          <w:sz w:val="28"/>
          <w:szCs w:val="28"/>
          <w:lang w:eastAsia="ru-RU"/>
        </w:rPr>
        <w:t>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4.6. применять к несовершеннолетнему, совершившему противоправное деяние, меры воздействия в соответствии с федеральным законодательством;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4.7. применять меры воздействия к родителям (иным законным представителям) несовершеннолетнего, иным лицам за нарушение </w:t>
      </w:r>
      <w:r w:rsidR="00F04FD3">
        <w:rPr>
          <w:rFonts w:eastAsia="Times New Roman" w:cs="Times New Roman"/>
          <w:sz w:val="28"/>
          <w:szCs w:val="28"/>
          <w:lang w:eastAsia="ru-RU"/>
        </w:rPr>
        <w:t xml:space="preserve">его </w:t>
      </w:r>
      <w:r w:rsidRPr="000213A2">
        <w:rPr>
          <w:rFonts w:eastAsia="Times New Roman" w:cs="Times New Roman"/>
          <w:sz w:val="28"/>
          <w:szCs w:val="28"/>
          <w:lang w:eastAsia="ru-RU"/>
        </w:rPr>
        <w:t>прав и законных интересов в соответствии с федеральным законодательством;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4.8. обращаться в суд с исками в соответствии с федеральным законодательством;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4.9. принимать постановления, которые обязательны для исполнения государственными и общественными организациями, предприятиями и учреждениями, должностными лицами и гражданами;</w:t>
      </w:r>
    </w:p>
    <w:p w:rsidR="000213A2" w:rsidRDefault="00B625E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4.10</w:t>
      </w:r>
      <w:r w:rsidR="000213A2" w:rsidRPr="000213A2">
        <w:rPr>
          <w:rFonts w:eastAsia="Times New Roman" w:cs="Times New Roman"/>
          <w:sz w:val="28"/>
          <w:szCs w:val="28"/>
          <w:lang w:eastAsia="ru-RU"/>
        </w:rPr>
        <w:t>. посещать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в случаях применения насилия и других форм жестокого обращения с несовершеннолетними, а также в целях</w:t>
      </w:r>
      <w:proofErr w:type="gramEnd"/>
      <w:r w:rsidR="000213A2" w:rsidRPr="000213A2">
        <w:rPr>
          <w:rFonts w:eastAsia="Times New Roman" w:cs="Times New Roman"/>
          <w:sz w:val="28"/>
          <w:szCs w:val="28"/>
          <w:lang w:eastAsia="ru-RU"/>
        </w:rPr>
        <w:t xml:space="preserve">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B625E2" w:rsidRPr="000213A2" w:rsidRDefault="00B625E2" w:rsidP="00B62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4.11</w:t>
      </w:r>
      <w:r w:rsidRPr="000213A2">
        <w:rPr>
          <w:rFonts w:eastAsia="Times New Roman" w:cs="Times New Roman"/>
          <w:sz w:val="28"/>
          <w:szCs w:val="28"/>
          <w:lang w:eastAsia="ru-RU"/>
        </w:rPr>
        <w:t>. осуществлять иные права, предусмотренные федеральным законодательством.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5. Подготовка заседания Комиссии</w:t>
      </w:r>
    </w:p>
    <w:p w:rsidR="00A11D2E" w:rsidRPr="000213A2" w:rsidRDefault="00A11D2E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5.1. Материалы, поступившие </w:t>
      </w:r>
      <w:r w:rsidR="00B625E2">
        <w:rPr>
          <w:rFonts w:eastAsia="Times New Roman" w:cs="Times New Roman"/>
          <w:sz w:val="28"/>
          <w:szCs w:val="28"/>
          <w:lang w:eastAsia="ru-RU"/>
        </w:rPr>
        <w:t xml:space="preserve">на рассмотрение </w:t>
      </w:r>
      <w:r w:rsidRPr="000213A2">
        <w:rPr>
          <w:rFonts w:eastAsia="Times New Roman" w:cs="Times New Roman"/>
          <w:sz w:val="28"/>
          <w:szCs w:val="28"/>
          <w:lang w:eastAsia="ru-RU"/>
        </w:rPr>
        <w:t>в Комиссию, в целях обеспечения своевременного и правильного разрешения предварительно изучаются председателем или заместителем председателя Комиссии.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lastRenderedPageBreak/>
        <w:t>5.2. В процессе предварительного изучения поступивших материалов определяются: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5.2.1. подведомственность Комиссии поступивших материалов;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5.2.2. круг лиц, подлежащих вызову или приглашению на заседание Комиссии;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5.2.3. необходимость проведения дополнительной проверки поступивших материалов и обстоятельств, имеющих значение для правильного и своевременного их рассмотрения; необходимость истребования дополнительных материалов;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5.2.4. целесообразность принятия иных мер, имеющих значение для своевременного рассмотрения материалов;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5.3. По результатам предварительного изучения материалов могут приниматься следующие решения: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5.3.1. о назначении дела к рассмотрению с извещением заинтересованных лиц о дате, времени и месте заседания Комиссии;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5.3.2. о возвращении полученных материалов, если они не подведомственны Комиссии или требуют проведения дополнительной проверки, направившим материалы органам;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5.3.3. о проведении проверки, обследования по поступившим материалам или поручении их проведения специалистам;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5.4. Подготовленные к рассмотрению материалы в обязательном порядке предоставляются для ознакомления несовершеннолетнему, его родителям (иным законным представителям), в</w:t>
      </w:r>
      <w:r w:rsidR="00B625E2">
        <w:rPr>
          <w:rFonts w:eastAsia="Times New Roman" w:cs="Times New Roman"/>
          <w:sz w:val="28"/>
          <w:szCs w:val="28"/>
          <w:lang w:eastAsia="ru-RU"/>
        </w:rPr>
        <w:t xml:space="preserve"> предусмотренных законом случаях</w:t>
      </w:r>
      <w:r w:rsidRPr="000213A2">
        <w:rPr>
          <w:rFonts w:eastAsia="Times New Roman" w:cs="Times New Roman"/>
          <w:sz w:val="28"/>
          <w:szCs w:val="28"/>
          <w:lang w:eastAsia="ru-RU"/>
        </w:rPr>
        <w:t xml:space="preserve"> защитнику.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5.5. О дате, времени и месте проведения заседания Комиссии извещается несовершеннолетний, его родители (иные законные представители), иные лица, чье участие в заседании будет признано обязательным, прокурор.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5.6. Поступившие в Комиссию материалы должны быть рассмотрены в 15-дневный срок с момента их поступления. </w:t>
      </w:r>
      <w:proofErr w:type="gramStart"/>
      <w:r w:rsidRPr="000213A2">
        <w:rPr>
          <w:rFonts w:eastAsia="Times New Roman" w:cs="Times New Roman"/>
          <w:sz w:val="28"/>
          <w:szCs w:val="28"/>
          <w:lang w:eastAsia="ru-RU"/>
        </w:rPr>
        <w:t>Указанный срок может быть продлен по мотивированному постановлению (определению) Комиссии в случаях поступления ходатайства от одного из участников рассмотрения дела и (или) необходимости дополнительного выяснения обстоятельств дела, а также в случае уклонения несовершеннолетнего, его родителей (иных законных представителей) от явки на заседание комиссии, если дело не может быть рассмотрено без их присутствия.</w:t>
      </w:r>
      <w:proofErr w:type="gramEnd"/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6. Порядок проведения заседания Комиссии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A5587A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6.1. Заседания</w:t>
      </w:r>
      <w:r w:rsidR="000213A2" w:rsidRPr="000213A2">
        <w:rPr>
          <w:rFonts w:eastAsia="Times New Roman" w:cs="Times New Roman"/>
          <w:sz w:val="28"/>
          <w:szCs w:val="28"/>
          <w:lang w:eastAsia="ru-RU"/>
        </w:rPr>
        <w:t xml:space="preserve"> Комиссии проводятся по мере необходимости и являются правомочными при наличии не менее половины членов состава Комиссии;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6.2. На заседании Комиссии председательствует ее председатель, в его отсутствие заместитель председателя. В случаях их отсутствия полномочия председателя Комиссии выполняет председательствующий, избранный большинством голосов из состава членов комиссии.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6.3. В случаях отсутствия на заседании комиссии ответственного </w:t>
      </w:r>
      <w:r w:rsidRPr="000213A2">
        <w:rPr>
          <w:rFonts w:eastAsia="Times New Roman" w:cs="Times New Roman"/>
          <w:sz w:val="28"/>
          <w:szCs w:val="28"/>
          <w:lang w:eastAsia="ru-RU"/>
        </w:rPr>
        <w:lastRenderedPageBreak/>
        <w:t>секретаря Комиссии его полномочия исполняет инспектор по работе с детьми Комиссии.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6.4. На заседании Комиссии обязательно присутствие несовершеннолетнего, в отношении которого рассматривается дело, его родителей (иных законных представителей), а в необходимых случаях – педагога, иных лиц по усмотрению Комиссии.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6.5. Материалы в отношении несовершеннолетнего, его родителей (иных законных представителей), за исключением материалов о совершении несовершеннолетним общественно опасного деяния до достижения возраста, с которого наступает уголовная ответственность, могут быть рассмотрены в их отсутствие при условии надлежащего извещения о дате, времени и месте проведения заседания  и получении Комиссией ходатайства об отложении рассмотрения.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6.6. Материалы о правонарушениях несовершеннолетних Комиссия рассматривает при необходимости на закрытом заседании. На время исследования материалов дел, обсуждение которых может отрицательно повлиять на несовершеннолетнего, Комиссия вправе удалить его из зала заседания.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6.7. При рассмотрении материалов, связанных с нарушением прав и законных интересов несовершеннолетнего, Комиссия обязана всесторонне изучить обстоятельства, выяснить причины и условия указанных нарушений и принять меры, обеспечивающие защиту прав и интересов несовершеннолетнего.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6.8. Рассматривая материалы в отношении несовершеннолетнего, родителей (иных законных представителей) несовершеннолетнего, Комиссия заслушивает объяснения несовершеннолетнего, его родителей, (иных законных представителей), потерпевшего, свидетелей, защитника, представителя общественной организации, а также заключение прокурора и после всестороннего рассмотрения обстоятельств дела принимает одно из следующих решений: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6.8.1. применить меры воздействия, предусмотренные федеральными законами и иными нормативными правовыми актами Российской Федерации;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0213A2">
        <w:rPr>
          <w:rFonts w:eastAsia="Times New Roman" w:cs="Times New Roman"/>
          <w:color w:val="FF0000"/>
          <w:sz w:val="28"/>
          <w:szCs w:val="28"/>
          <w:lang w:eastAsia="ru-RU"/>
        </w:rPr>
        <w:t>6.8.2. прекратить дело (при наличии обстоятельств, предусмотренных законодательством об административных правонарушениях);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6.8.3. отложить рассмотрение дела и провести дополнительную проверку;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6.8.4. передать дело в органы прокуратуры, суд, другие органы по подведомственности.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7. Меры воздействия, применяемые Комиссие</w:t>
      </w:r>
      <w:r w:rsidR="009B60F2">
        <w:rPr>
          <w:rFonts w:eastAsia="Times New Roman" w:cs="Times New Roman"/>
          <w:b/>
          <w:sz w:val="28"/>
          <w:szCs w:val="28"/>
          <w:lang w:eastAsia="ru-RU"/>
        </w:rPr>
        <w:t>й в отношении несовершеннолетнего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По результатам рассмотрения материалов (дел) в отношении несовершеннолетнего Комиссия может применять к нему следующие меры воздействия: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lastRenderedPageBreak/>
        <w:t>7.1. возложение обязанности принесения публичного или в иной форме извинения потерпевшему за причинение морального вреда или материального ущерба;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7.2. замечание;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7.3. предупреждение;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7.4. выговор;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7.5. строгий выговор;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7.6. подготовка ходатайства о направлении несовершеннолетнего в специальное учебно-воспитательное учреждение закрытого типа при наличии для этого оснований, установленных федеральным законодательством.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8. Меры воздействия, применяемые Комиссией к родителям (законным представителям) несовершеннолетнего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К родителям (законным представителям) несовершеннолетнего, злостно не выполняющим обязанности по содержанию, воспитанию и обучению несовершеннолетнего либо отрицательно влияющим на его поведение, Комиссия может применить следующие меры воздействия: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8.1. предупреждение;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8.2. сообщение по месту работы (службы);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8.3. меры воздействия, предусмотренные федеральным законодательством.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9. Меры по обеспечению проведения заседания Комиссии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9.1. Несовершеннолетний, воспитывающийся и (или) обучающийся в образовательной организации, до рассмотрения дела о правонарушении для обеспечения явки на заседание Комиссии может быть отдан под надзор администрации этой организации. Руководитель образовательной  организации содействует явке воспитанника (обучающегося).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9.2. При неявке на заседание Комиссии без уважительных причин несовершеннолетний, его родители (иные законные представители) могут быть подвергнуты принудительному приводу через органы внутренних дел в порядке, установленном законодательством.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9.3. Неявка на заседание Комиссии без уважительных причин свидетелей, представителей органов и учреждений, в которых воспитывается или обучается несовершеннолетний, работодателей, других лиц, чье присутствие признано обязательным, влечет за собой </w:t>
      </w:r>
      <w:r w:rsidR="00BF4657">
        <w:rPr>
          <w:rFonts w:eastAsia="Times New Roman" w:cs="Times New Roman"/>
          <w:sz w:val="28"/>
          <w:szCs w:val="28"/>
          <w:lang w:eastAsia="ru-RU"/>
        </w:rPr>
        <w:t xml:space="preserve">применение мер административной ответственности </w:t>
      </w:r>
      <w:r w:rsidRPr="000213A2">
        <w:rPr>
          <w:rFonts w:eastAsia="Times New Roman" w:cs="Times New Roman"/>
          <w:sz w:val="28"/>
          <w:szCs w:val="28"/>
          <w:lang w:eastAsia="ru-RU"/>
        </w:rPr>
        <w:t>в порядке, устано</w:t>
      </w:r>
      <w:r w:rsidR="009B60F2">
        <w:rPr>
          <w:rFonts w:eastAsia="Times New Roman" w:cs="Times New Roman"/>
          <w:sz w:val="28"/>
          <w:szCs w:val="28"/>
          <w:lang w:eastAsia="ru-RU"/>
        </w:rPr>
        <w:t>вленно</w:t>
      </w:r>
      <w:r w:rsidRPr="000213A2">
        <w:rPr>
          <w:rFonts w:eastAsia="Times New Roman" w:cs="Times New Roman"/>
          <w:sz w:val="28"/>
          <w:szCs w:val="28"/>
          <w:lang w:eastAsia="ru-RU"/>
        </w:rPr>
        <w:t>м КоАП РФ.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10. Акты, принимаемые Комиссией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10.1. Комиссия в целях реализации своих полномочий принимает постановления по вопросам, отнесенным к её компетенции.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lastRenderedPageBreak/>
        <w:t xml:space="preserve">10.2. </w:t>
      </w:r>
      <w:proofErr w:type="gramStart"/>
      <w:r w:rsidRPr="000213A2">
        <w:rPr>
          <w:rFonts w:eastAsia="Times New Roman" w:cs="Times New Roman"/>
          <w:sz w:val="28"/>
          <w:szCs w:val="28"/>
          <w:lang w:eastAsia="ru-RU"/>
        </w:rPr>
        <w:t>Постановление Комиссия принимает по результатам рассмотрения конкретных материалов  в отношении несовершеннолетних, их родителей (иных законных представителей) и других лиц, представлений образовательных организаций, работодателей, обращений и ходатайств иных органов и организаций независимо от организационно-правовых форм, а также по результатам обсуждения вопросов по координации деятельности органов и учреждений системы профилактики безнадзорности и правонарушений несовершеннолетних.</w:t>
      </w:r>
      <w:proofErr w:type="gramEnd"/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10.3. Постановления Комиссии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10.4. При получении постановления органы и учреждения системы профилактики безнадзорности и правонарушений несовершеннолетних обязаны сообщить Комиссии о принятых мерах в срок, указанный в постановлении.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10.5. Неисполнение постановлений Комиссии влечет ответственность, установленну</w:t>
      </w:r>
      <w:r w:rsidR="00675462">
        <w:rPr>
          <w:rFonts w:eastAsia="Times New Roman" w:cs="Times New Roman"/>
          <w:sz w:val="28"/>
          <w:szCs w:val="28"/>
          <w:lang w:eastAsia="ru-RU"/>
        </w:rPr>
        <w:t>ю федеральным законодательством и законодательством Приморского края.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10.6. В случаях, предусмотренных КоАП РФ, Комиссия выносит определения.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10.7. В случаях, предусмотренных КоАП РФ, члены Комиссии составляют протоколы об административных правонарушениях.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11. Постановления Комиссии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11.1. Решения Комиссии выносятся в форме постановления.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11.2. Постановление Комиссии принимается большинством голосов членов Комиссии, участвующих в заседании. В случае равенства голосов</w:t>
      </w:r>
      <w:r w:rsidR="009B60F2">
        <w:rPr>
          <w:rFonts w:eastAsia="Times New Roman" w:cs="Times New Roman"/>
          <w:sz w:val="28"/>
          <w:szCs w:val="28"/>
          <w:lang w:eastAsia="ru-RU"/>
        </w:rPr>
        <w:t>,</w:t>
      </w:r>
      <w:r w:rsidRPr="000213A2">
        <w:rPr>
          <w:rFonts w:eastAsia="Times New Roman" w:cs="Times New Roman"/>
          <w:sz w:val="28"/>
          <w:szCs w:val="28"/>
          <w:lang w:eastAsia="ru-RU"/>
        </w:rPr>
        <w:t xml:space="preserve"> голос председателя на заседании Комиссии является решающим.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11.3. Постановление Комиссии должно быть изложено в письменной форме и мотивировано.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11.4. В постановлении о применении меры воздействия, устройстве несовершеннолетних либо принятии иных мер к защите прав или законных интересов несовершеннолетнего указываются: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11.4.1. наименование Комиссии;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11.4.2. дата рассмотрения дела;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11.4.3. сведения о лице, в отношении которого рассматривается дело;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11.4.4. обстоятельства, установленные при рассмотрении дела;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11.4.5.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11.4.6. доказательства, на основании которых принято решение;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 xml:space="preserve">11.4.7. нормативный правовой акт, предусматривающий ответственность </w:t>
      </w:r>
      <w:r w:rsidRPr="000213A2">
        <w:rPr>
          <w:rFonts w:eastAsia="Times New Roman" w:cs="Times New Roman"/>
          <w:sz w:val="28"/>
          <w:szCs w:val="28"/>
          <w:lang w:eastAsia="ru-RU"/>
        </w:rPr>
        <w:lastRenderedPageBreak/>
        <w:t>за правонарушение либо гарантирующий права несовершеннолетнего;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11.4.8. принятое по делу решение;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11.4.9. предлагаемые Комиссией меры помощи несовершеннолетнему и способы ее оказания.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11.5 Постановление Комиссии по результатам рассмотрения дел об административных правонарушениях оформляется в соответствии с КоАП РФ.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11.6. Постановление подписывается председательствующим и оглашается немедленно по окончании рассмотрения дела.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11.7. Копия постановления или выписка из него вручается под роспись заинтересованным лицам или направляется указанным лицам и в соответствующие органы или учреждения в течени</w:t>
      </w:r>
      <w:proofErr w:type="gramStart"/>
      <w:r w:rsidRPr="000213A2">
        <w:rPr>
          <w:rFonts w:eastAsia="Times New Roman" w:cs="Times New Roman"/>
          <w:sz w:val="28"/>
          <w:szCs w:val="28"/>
          <w:lang w:eastAsia="ru-RU"/>
        </w:rPr>
        <w:t>и</w:t>
      </w:r>
      <w:proofErr w:type="gramEnd"/>
      <w:r w:rsidRPr="000213A2">
        <w:rPr>
          <w:rFonts w:eastAsia="Times New Roman" w:cs="Times New Roman"/>
          <w:sz w:val="28"/>
          <w:szCs w:val="28"/>
          <w:lang w:eastAsia="ru-RU"/>
        </w:rPr>
        <w:t xml:space="preserve"> трех дней с момента его принятия.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11.8. Постановление Комиссии может быть обжаловано в порядке, установленном федеральным законодательством.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3A2">
        <w:rPr>
          <w:rFonts w:eastAsia="Times New Roman" w:cs="Times New Roman"/>
          <w:b/>
          <w:sz w:val="28"/>
          <w:szCs w:val="28"/>
          <w:lang w:eastAsia="ru-RU"/>
        </w:rPr>
        <w:t>12. Протокол заседания Комиссии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12.1. Протокол заседания Комиссии ведется на каждом заседании и включает в себя следующие обязательные положения: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12.1.1. дата и место проведения заседания Комиссии;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12.1.2. наименование и состав Комиссии;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12.1.3. содержание рассматриваемого дела или материалов;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12.1.4. фамилия, имя, отчество и другие биографические данные лиц, в отношении которых рассматривается дело;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12.1.5. сведения о явке участвующих в заседании лиц, разъяснении их прав и обязанностей;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12.1.6. объяснения участвующих в заседании лиц;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12.1.7. содержание заявленных на заседании ходатайств и результаты их рассмотрения;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12.1.8. сведения об оглашении принятого постановления;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12.1.9. сведения о разъяснении сроков и порядка обжалования принятого постановления</w:t>
      </w:r>
    </w:p>
    <w:p w:rsidR="000213A2" w:rsidRPr="000213A2" w:rsidRDefault="000213A2" w:rsidP="0002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3A2">
        <w:rPr>
          <w:rFonts w:eastAsia="Times New Roman" w:cs="Times New Roman"/>
          <w:sz w:val="28"/>
          <w:szCs w:val="28"/>
          <w:lang w:eastAsia="ru-RU"/>
        </w:rPr>
        <w:t>12.2. Протокол заседания Комиссии подписывается председательствующим на заседании и ответственным секретарем.</w:t>
      </w:r>
    </w:p>
    <w:p w:rsidR="002947C3" w:rsidRDefault="002947C3" w:rsidP="002947C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отсутствия ответственного секретаря его обязанности по ведению и подписанию протокола заседания Комиссии возлагаются на секретаря заседания Комиссии. Секретарь заседания комиссии по делам несовершеннолетних и защите их прав выбирается в начале заседания из числа членов Комиссии большинством голосов от количества присутствующих на заседании членов Комиссии.</w:t>
      </w:r>
    </w:p>
    <w:p w:rsidR="002947C3" w:rsidRDefault="002947C3" w:rsidP="002947C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sectPr w:rsidR="002947C3" w:rsidSect="00A3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3A2"/>
    <w:rsid w:val="000213A2"/>
    <w:rsid w:val="00060845"/>
    <w:rsid w:val="0021681C"/>
    <w:rsid w:val="002947C3"/>
    <w:rsid w:val="002F74FD"/>
    <w:rsid w:val="00315706"/>
    <w:rsid w:val="00493487"/>
    <w:rsid w:val="004B20A0"/>
    <w:rsid w:val="004E4863"/>
    <w:rsid w:val="004E6CD6"/>
    <w:rsid w:val="00513327"/>
    <w:rsid w:val="006304AF"/>
    <w:rsid w:val="00675462"/>
    <w:rsid w:val="007D05B0"/>
    <w:rsid w:val="0080727E"/>
    <w:rsid w:val="009263DE"/>
    <w:rsid w:val="009B60F2"/>
    <w:rsid w:val="009D22A7"/>
    <w:rsid w:val="00A11D2E"/>
    <w:rsid w:val="00A37D4D"/>
    <w:rsid w:val="00A4231A"/>
    <w:rsid w:val="00A5587A"/>
    <w:rsid w:val="00A7626A"/>
    <w:rsid w:val="00B03A27"/>
    <w:rsid w:val="00B625E2"/>
    <w:rsid w:val="00BF4657"/>
    <w:rsid w:val="00D00031"/>
    <w:rsid w:val="00F04FD3"/>
    <w:rsid w:val="00FA0DBE"/>
    <w:rsid w:val="00FF1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3A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3A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934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3A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3A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934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7BD3B59A2775A06A9FB9D89187C397C259BD2478EC4DC8701A2D82DB5BA16t3G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87BD3B59A2775A06A9E5909F7422367D2AC1D8408BCD8FD95EF9857AtBG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2E91D8929EF9196F2334FBA9496E73234BA89B2A86C1851C498C3B3D2602F7624CA3C0306C3F04FFC1144B0DC6712EF6DD01X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5605-9F47-4927-AEC3-D67DA68D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3772</Words>
  <Characters>21506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ДМР</cp:lastModifiedBy>
  <cp:revision>2</cp:revision>
  <cp:lastPrinted>2019-07-03T00:22:00Z</cp:lastPrinted>
  <dcterms:created xsi:type="dcterms:W3CDTF">2019-07-03T01:25:00Z</dcterms:created>
  <dcterms:modified xsi:type="dcterms:W3CDTF">2019-07-03T01:25:00Z</dcterms:modified>
</cp:coreProperties>
</file>