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keepNext w:val="false"/>
        <w:widowControl w:val="false"/>
        <w:ind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keepNext w:val="false"/>
        <w:widowControl w:val="false"/>
        <w:ind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ПОСТАНОВЛЕНИЕ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tabs>
          <w:tab w:val="clear" w:pos="708"/>
          <w:tab w:val="center" w:pos="4960" w:leader="none"/>
          <w:tab w:val="left" w:pos="7360" w:leader="none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0"/>
        </w:rPr>
        <w:t>11 ноября 2019 года</w:t>
      </w:r>
      <w:r>
        <w:rPr>
          <w:rFonts w:cs="Times New Roman" w:ascii="Times New Roman" w:hAnsi="Times New Roman"/>
          <w:b/>
        </w:rPr>
        <w:t xml:space="preserve">                             </w:t>
      </w:r>
      <w:r>
        <w:rPr>
          <w:rFonts w:cs="Times New Roman" w:ascii="Times New Roman" w:hAnsi="Times New Roman"/>
          <w:b/>
          <w:sz w:val="20"/>
        </w:rPr>
        <w:t>г. Дальнереченск</w:t>
      </w:r>
      <w:r>
        <w:rPr>
          <w:rFonts w:cs="Times New Roman" w:ascii="Times New Roman" w:hAnsi="Times New Roman"/>
          <w:b/>
        </w:rPr>
        <w:t xml:space="preserve">                                                </w:t>
      </w:r>
      <w:r>
        <w:rPr>
          <w:rFonts w:cs="Times New Roman" w:ascii="Times New Roman" w:hAnsi="Times New Roman"/>
          <w:b/>
          <w:sz w:val="20"/>
        </w:rPr>
        <w:t xml:space="preserve">№ </w:t>
      </w:r>
      <w:r>
        <w:rPr>
          <w:rFonts w:cs="Times New Roman" w:ascii="Times New Roman" w:hAnsi="Times New Roman"/>
          <w:b/>
          <w:sz w:val="20"/>
          <w:u w:val="single"/>
        </w:rPr>
        <w:t>461 -па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утверждении Порядка составления, утверждения и ведения бюджетных смет органов местного самоуправления  Дальнереченского муниципального района  и казенных учреждений, находящихся в ведении администрации Дальнереченского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estern"/>
        <w:spacing w:before="280" w:afterAutospacing="0" w:after="0"/>
        <w:ind w:hanging="0"/>
        <w:jc w:val="both"/>
        <w:rPr>
          <w:sz w:val="28"/>
          <w:szCs w:val="28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руководствуясь </w:t>
      </w:r>
      <w:r>
        <w:rPr>
          <w:sz w:val="26"/>
          <w:szCs w:val="26"/>
        </w:rPr>
        <w:t xml:space="preserve">Уставом Дальнереченского муниципального района, </w:t>
      </w:r>
      <w:r>
        <w:rPr>
          <w:sz w:val="28"/>
          <w:szCs w:val="28"/>
        </w:rPr>
        <w:t xml:space="preserve">администрация Дальнереченского муниципального района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1.   Утвердить Порядок составления, утверждения и ведения бюджетных смет органов местного самоуправления  Дальнереченского муниципального района  и казенных учреждений, находящихся в ведении администрации Дальнереченского муниципального района  (прилагается).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2. Постановление администрации Дальнереченского муниципального района от 05 сентября 2017 года № 465-па «Об утверждении Порядка составления, утверждения и ведения бюджетных смет администрации Дальнереченского муниципального района  и казенных учреждений, находящихся в ведении администрации Дальнереченского муниципального района» признать утратившим силу. </w:t>
      </w:r>
    </w:p>
    <w:p>
      <w:pPr>
        <w:pStyle w:val="Normal"/>
        <w:spacing w:lineRule="auto" w:line="24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 вступает в силу со дня его подписания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 распространяет свое действие на правоотношения с 01.01.2019 года.</w:t>
      </w:r>
    </w:p>
    <w:p>
      <w:pPr>
        <w:pStyle w:val="Western"/>
        <w:spacing w:before="28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размещению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>Глава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                                В.С.Дернов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УТВЕРЖДЕНО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постановлением администрации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Дальнереченского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муниципального  района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</w:t>
      </w:r>
      <w:bookmarkStart w:id="0" w:name="_GoBack"/>
      <w:r>
        <w:rPr>
          <w:rFonts w:cs="Times New Roman" w:ascii="Times New Roman" w:hAnsi="Times New Roman"/>
          <w:sz w:val="26"/>
          <w:szCs w:val="26"/>
        </w:rPr>
        <w:t>т 11 ноября 2019г. № 461-па</w:t>
      </w:r>
      <w:bookmarkEnd w:id="0"/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>
      <w:pPr>
        <w:pStyle w:val="Normal"/>
        <w:spacing w:lineRule="auto" w:line="240" w:before="0" w:after="2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составления, утверждения и ведения бюджетных смет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органов местного самоуправления  Дальнереченского муниципального района  и казенных учреждений, находящихся в ведении администрации Дальнереченского муниципального района</w:t>
      </w:r>
    </w:p>
    <w:p>
      <w:pPr>
        <w:pStyle w:val="Normal"/>
        <w:spacing w:lineRule="auto" w:line="240" w:before="0" w:after="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numPr>
          <w:ilvl w:val="0"/>
          <w:numId w:val="1"/>
        </w:numPr>
        <w:spacing w:lineRule="auto" w:line="240"/>
        <w:ind w:left="0"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Общие положения</w:t>
      </w:r>
    </w:p>
    <w:p>
      <w:pPr>
        <w:pStyle w:val="Style21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 Настоящий Порядок определяет единые правила составления, утверждения и ведения бюджетных смет муниципальных казенных учреждений, подведомственных администрации Дальнереченского муниципального района и казенных учреждений, являющихся органами местного самоуправления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ru-RU" w:bidi="ar-SA"/>
        </w:rPr>
        <w:t>Дальнереченского муниципального района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(далее - смета, учреждение), в соответствии с общими требованиями, установленными Министерством финансов Российской Федерации.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 (одного финансового года и планового периода).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Составление и ведение сметы учреждения осуществляется непосредственно самим учреждением либо учреждением, осуществляющим бюджетные полномочия главного распорядителя бюджетных средств.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 составляется и ведется на бумажном носителе по формам, установленным настоящим Порядком, а также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при условии предоставления технической возможности работы в системе.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условии полного соответствия значений итоговых показателей бюджетной сметы и лимитов бюджетных обязательств по расходам</w:t>
      </w:r>
      <w:r>
        <w:rPr>
          <w:rFonts w:eastAsia="Calibri" w:ascii="Times New Roman" w:hAnsi="Times New Roman"/>
          <w:sz w:val="24"/>
          <w:szCs w:val="24"/>
        </w:rPr>
        <w:t xml:space="preserve"> получателей бюджетных средств на бумажном носителе допускается использование только Раздела1 Приложения 1, 2.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Утвержденная смета казенного учреждения, изменения показателей сметы размещаются учреждением в сети Интернет на официальном сайте http://www.bus.gov.ru.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Ответственность за составление, своевременное внесение изменений в смету несет руководитель учреждения. В случае передачи ведения бухгалтерского и бюджетного учета ГРБС ответственность возлагается на ГРБС.</w:t>
      </w:r>
    </w:p>
    <w:p>
      <w:pPr>
        <w:pStyle w:val="Normal"/>
        <w:spacing w:lineRule="atLeast" w:line="240"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4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Составление бюджетных смет</w:t>
      </w:r>
    </w:p>
    <w:p>
      <w:pPr>
        <w:pStyle w:val="ConsPlus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бюджетов, по кодам аналитических показателей.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  <w:br/>
        <w:t>В случае если ведение и составление смет осуществляется главным распорядителем средств бюджета, то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spacing w:before="0" w:after="24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III. Подписание и утверждение бюджетных смет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8. Смету подписывает исполнитель, руководитель учреждения, структурного подразделения либо иное уполномоченное руководителем лицо в случае его отсутствия.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Руководитель главного распорядителя средств бюджета согласовывает смету в поле, обозначенном в форме.</w:t>
      </w:r>
    </w:p>
    <w:p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право руководителю учреждения подписывать смету. </w:t>
      </w:r>
    </w:p>
    <w:p>
      <w:pPr>
        <w:pStyle w:val="ConsPlusNormal"/>
        <w:tabs>
          <w:tab w:val="clear" w:pos="708"/>
          <w:tab w:val="left" w:pos="851" w:leader="none"/>
          <w:tab w:val="left" w:pos="993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Утверждение смет осуществляется руководителем учреждения не позднее десяти рабочих дней со дня доведения до учреждений лимитов бюджетных обязательств в двух экземплярах.</w:t>
      </w:r>
    </w:p>
    <w:p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13. Утвержденные сметы с обоснованиями (расчетами) плановых сметных показателей, использованными при формировании сметы, направляются получателю бюджетных средств, вторые экземпляры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предоставляются Управлению финансов АДМР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24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IV. Ведение бюджетных смет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Ведение сметы осуществляется путем внесения в нее изменений.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Внесение изменений в смету осуществляется по форме согласно приложению №2 к настоящему Порядку в пределах доведенных учреждению в установленном порядке лимитов бюджетных обязательств путем утверждения изменений показателей.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изменяющих объемы сметных назначений, приводящих к перераспределению их между разделами сметы.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Внесение изменений в смету, требующее изменения показателей бюджетной росписи главного распорядителя средств бюджета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Формирование и утверждение изменений показателей сметы в случае необходимости согласно п.14 настоящего порядка осуществляется учреждением (ГРБС) ежемесячно.</w:t>
      </w:r>
    </w:p>
    <w:p>
      <w:pPr>
        <w:sectPr>
          <w:type w:val="nextPage"/>
          <w:pgSz w:w="11906" w:h="16838"/>
          <w:pgMar w:left="1418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показателей сметы учреждения формируются, подписываются и утверждаются в соответствии с разделом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настоящего Порядка ежемесячно, не позднее пяти рабочих дней со дня представления изменений показателей.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составления, утверждения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ведения бюджетных смет казенных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учреждений,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bidi="ar-SA"/>
        </w:rPr>
        <w:t>подведомственных администрации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bidi="ar-SA"/>
        </w:rPr>
        <w:t>Дальнереченского муниципального района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>СОГЛАСОВАНО                                                                                                                                                                                 УТВЕРЖДАЮ</w:t>
      </w:r>
    </w:p>
    <w:p>
      <w:pPr>
        <w:pStyle w:val="ConsPlusNonformat"/>
        <w:spacing w:before="0" w:after="2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>__________________________________                                                                                                                                               ________________________________</w:t>
      </w:r>
    </w:p>
    <w:p>
      <w:pPr>
        <w:pStyle w:val="ConsPlusNonformat"/>
        <w:spacing w:before="0" w:after="2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>(наименование должности лица,                                                                                                                                                               (наименование должности лица,</w:t>
      </w:r>
    </w:p>
    <w:p>
      <w:pPr>
        <w:pStyle w:val="ConsPlusNonformat"/>
        <w:spacing w:before="0" w:after="2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>согласующего бюджетную смету;                                                                                                                                                            утверждающего бюджетную смету;</w:t>
      </w:r>
    </w:p>
    <w:p>
      <w:pPr>
        <w:pStyle w:val="ConsPlusNonformat"/>
        <w:spacing w:before="0" w:after="2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        </w:t>
      </w:r>
    </w:p>
    <w:p>
      <w:pPr>
        <w:pStyle w:val="ConsPlusNonformat"/>
        <w:spacing w:before="0" w:after="2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наименование главного                                                                                                                                                                  </w:t>
      </w:r>
    </w:p>
    <w:p>
      <w:pPr>
        <w:pStyle w:val="ConsPlusNonformat"/>
        <w:spacing w:before="0" w:after="2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распорядителя (распорядителя)                                                                                                                                                                      </w:t>
      </w:r>
    </w:p>
    <w:p>
      <w:pPr>
        <w:pStyle w:val="ConsPlusNonformat"/>
        <w:spacing w:before="0" w:after="2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бюджетных средств; учреждения)                                                                                                                                                    </w:t>
      </w:r>
    </w:p>
    <w:p>
      <w:pPr>
        <w:pStyle w:val="ConsPlusNonformat"/>
        <w:spacing w:before="0" w:after="2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spacing w:before="0" w:after="2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>___________ _____________________                                                                                                                                                   __________ _____________________</w:t>
      </w:r>
    </w:p>
    <w:p>
      <w:pPr>
        <w:pStyle w:val="ConsPlusNonformat"/>
        <w:spacing w:before="0" w:after="2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(подпись)  (расшифровка подписи)                                                                                                                                                          (подпись) (расшифровка подписи)</w:t>
      </w:r>
    </w:p>
    <w:p>
      <w:pPr>
        <w:pStyle w:val="ConsPlusNonformat"/>
        <w:spacing w:before="0" w:after="2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spacing w:before="0" w:after="2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>"__" ____________ 20__ г.                                                                                                                                                                     "__" __________ 20__ г.</w:t>
      </w:r>
    </w:p>
    <w:p>
      <w:pPr>
        <w:pStyle w:val="ConsPlusNonformat"/>
        <w:spacing w:before="0" w:after="2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1" w:name="P164"/>
      <w:bookmarkStart w:id="2" w:name="P164"/>
      <w:bookmarkEnd w:id="2"/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БЮДЖЕТНАЯ СМЕТА НА 20__ ФИНАНСОВЫЙ ГОД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 ПЛАНОВЫЙ ПЕРИОД 20__ И 20__ ГОДОВ)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246" w:type="dxa"/>
        <w:jc w:val="left"/>
        <w:tblInd w:w="11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28"/>
        <w:gridCol w:w="2609"/>
        <w:gridCol w:w="2551"/>
        <w:gridCol w:w="1257"/>
      </w:tblGrid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Форма по </w:t>
            </w:r>
            <w:hyperlink r:id="rId3">
              <w:r>
                <w:rPr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0501012</w:t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"__" _______ 20__ г.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4" w:hRule="atLeast"/>
        </w:trPr>
        <w:tc>
          <w:tcPr>
            <w:tcW w:w="382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4">
              <w:r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бюджетных средств</w:t>
            </w:r>
          </w:p>
        </w:tc>
        <w:tc>
          <w:tcPr>
            <w:tcW w:w="260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ДопКР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260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5">
              <w:r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Раздел 1. Итоговые показатели бюджетной сметы</w:t>
      </w:r>
    </w:p>
    <w:tbl>
      <w:tblPr>
        <w:tblW w:w="1484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91"/>
        <w:gridCol w:w="754"/>
        <w:gridCol w:w="1107"/>
        <w:gridCol w:w="579"/>
        <w:gridCol w:w="1017"/>
        <w:gridCol w:w="1236"/>
        <w:gridCol w:w="10"/>
        <w:gridCol w:w="1277"/>
        <w:gridCol w:w="966"/>
        <w:gridCol w:w="855"/>
        <w:gridCol w:w="1368"/>
        <w:gridCol w:w="966"/>
        <w:gridCol w:w="855"/>
        <w:gridCol w:w="1340"/>
        <w:gridCol w:w="966"/>
        <w:gridCol w:w="853"/>
      </w:tblGrid>
      <w:tr>
        <w:trPr>
          <w:trHeight w:val="300" w:hRule="atLeast"/>
        </w:trPr>
        <w:tc>
          <w:tcPr>
            <w:tcW w:w="53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по бюджетной классификации Российской Федерации</w:t>
            </w:r>
          </w:p>
        </w:tc>
        <w:tc>
          <w:tcPr>
            <w:tcW w:w="9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Сумма</w:t>
            </w:r>
          </w:p>
        </w:tc>
      </w:tr>
      <w:tr>
        <w:trPr>
          <w:trHeight w:val="525" w:hRule="atLeast"/>
        </w:trPr>
        <w:tc>
          <w:tcPr>
            <w:tcW w:w="5384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0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 год</w:t>
              <w:br/>
              <w:t>(на текущий финансовый год)</w:t>
            </w:r>
          </w:p>
        </w:tc>
        <w:tc>
          <w:tcPr>
            <w:tcW w:w="31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20__год</w:t>
              <w:br/>
              <w:t>(на первый год планового периода)</w:t>
            </w:r>
          </w:p>
        </w:tc>
        <w:tc>
          <w:tcPr>
            <w:tcW w:w="3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 год</w:t>
              <w:br/>
              <w:t>(на второй год планового периода)</w:t>
            </w:r>
          </w:p>
        </w:tc>
      </w:tr>
      <w:tr>
        <w:trPr>
          <w:trHeight w:val="1035" w:hRule="atLeast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раздел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подраздел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целевая статья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вид расходов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Cyr" w:hAnsi="Arial Cyr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Код аналитического показателя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14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4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Итого по коду БК: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0" w:hRule="atLeast"/>
        </w:trPr>
        <w:tc>
          <w:tcPr>
            <w:tcW w:w="5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tabs>
          <w:tab w:val="clear" w:pos="708"/>
        </w:tabs>
        <w:jc w:val="center"/>
        <w:rPr>
          <w:rFonts w:eastAsia="Calibri"/>
          <w:b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</w:r>
    </w:p>
    <w:p>
      <w:pPr>
        <w:pStyle w:val="Normal"/>
        <w:widowControl w:val="false"/>
        <w:tabs>
          <w:tab w:val="clear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/>
          <w:b/>
          <w:sz w:val="20"/>
          <w:szCs w:val="20"/>
        </w:rPr>
        <w:t>Раздел 2. Лимиты бюджетных обязательств по расходам получателя бюджетных средств</w:t>
      </w:r>
    </w:p>
    <w:tbl>
      <w:tblPr>
        <w:tblW w:w="13890" w:type="dxa"/>
        <w:jc w:val="left"/>
        <w:tblInd w:w="9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26"/>
        <w:gridCol w:w="1425"/>
        <w:gridCol w:w="714"/>
        <w:gridCol w:w="715"/>
        <w:gridCol w:w="862"/>
        <w:gridCol w:w="694"/>
        <w:gridCol w:w="1020"/>
        <w:gridCol w:w="1080"/>
        <w:gridCol w:w="661"/>
        <w:gridCol w:w="766"/>
        <w:gridCol w:w="900"/>
        <w:gridCol w:w="794"/>
        <w:gridCol w:w="795"/>
        <w:gridCol w:w="735"/>
        <w:gridCol w:w="572"/>
        <w:gridCol w:w="727"/>
      </w:tblGrid>
      <w:tr>
        <w:trPr>
          <w:trHeight w:val="300" w:hRule="atLeast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Наименование показателя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строки</w:t>
            </w:r>
          </w:p>
        </w:tc>
        <w:tc>
          <w:tcPr>
            <w:tcW w:w="40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по бюджетной классификации Российской Федерации</w:t>
            </w:r>
          </w:p>
        </w:tc>
        <w:tc>
          <w:tcPr>
            <w:tcW w:w="7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Сумма</w:t>
            </w:r>
          </w:p>
        </w:tc>
      </w:tr>
      <w:tr>
        <w:trPr>
          <w:trHeight w:val="525" w:hRule="atLeast"/>
        </w:trPr>
        <w:tc>
          <w:tcPr>
            <w:tcW w:w="14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 год</w:t>
              <w:br/>
              <w:t>(на текущий финансовый год)</w:t>
            </w:r>
          </w:p>
        </w:tc>
        <w:tc>
          <w:tcPr>
            <w:tcW w:w="24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20__год</w:t>
              <w:br/>
              <w:t>(на первый год планового периода)</w:t>
            </w:r>
          </w:p>
        </w:tc>
        <w:tc>
          <w:tcPr>
            <w:tcW w:w="20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 год</w:t>
              <w:br/>
              <w:t>(на второй год планового периода)</w:t>
            </w:r>
          </w:p>
        </w:tc>
      </w:tr>
      <w:tr>
        <w:trPr>
          <w:trHeight w:val="1035" w:hRule="atLeast"/>
        </w:trPr>
        <w:tc>
          <w:tcPr>
            <w:tcW w:w="14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раздел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подраздел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целевая статья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вид расходов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Cyr" w:hAnsi="Arial Cyr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Код аналитического показателя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16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Итого по коду БК: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0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widowControl w:val="false"/>
        <w:jc w:val="center"/>
        <w:rPr>
          <w:rFonts w:eastAsia="Calibri"/>
          <w:sz w:val="20"/>
        </w:rPr>
      </w:pPr>
      <w:r>
        <w:rPr>
          <w:rFonts w:eastAsia="Calibri"/>
          <w:sz w:val="20"/>
        </w:rPr>
      </w:r>
    </w:p>
    <w:p>
      <w:pPr>
        <w:pStyle w:val="ConsPlusNonformat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PlusNonformat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PlusNonformat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t>Раздел 3. Лимиты бюджетных обязательств по расходам на предоставление бюджетных инвестиций юридическим лицам,</w:t>
      </w:r>
    </w:p>
    <w:p>
      <w:pPr>
        <w:pStyle w:val="Normal"/>
        <w:widowControl w:val="false"/>
        <w:spacing w:before="0" w:after="0"/>
        <w:jc w:val="center"/>
        <w:rPr>
          <w:b/>
          <w:b/>
          <w:bCs/>
        </w:rPr>
      </w:pPr>
      <w:r>
        <w:rPr>
          <w:b/>
          <w:bCs/>
          <w:sz w:val="20"/>
          <w:szCs w:val="20"/>
        </w:rPr>
        <w:t>субсидий бюджетным и автономным учреждениям, иным некоммерческим организациям, межбюджетных трансфертов,</w:t>
      </w:r>
    </w:p>
    <w:p>
      <w:pPr>
        <w:pStyle w:val="Normal"/>
        <w:widowControl w:val="false"/>
        <w:spacing w:before="0" w:after="0"/>
        <w:jc w:val="center"/>
        <w:rPr>
          <w:b/>
          <w:b/>
          <w:bCs/>
        </w:rPr>
      </w:pPr>
      <w:r>
        <w:rPr>
          <w:b/>
          <w:bCs/>
          <w:sz w:val="20"/>
          <w:szCs w:val="20"/>
        </w:rPr>
        <w:t>субсидий юридическим лицам, индивидуальным предпринимателям, физическим лицам - производителям</w:t>
      </w:r>
    </w:p>
    <w:p>
      <w:pPr>
        <w:pStyle w:val="Normal"/>
        <w:widowControl w:val="false"/>
        <w:spacing w:before="0" w:after="0"/>
        <w:jc w:val="center"/>
        <w:rPr>
          <w:b/>
          <w:b/>
          <w:bCs/>
        </w:rPr>
      </w:pPr>
      <w:r>
        <w:rPr>
          <w:b/>
          <w:bCs/>
          <w:sz w:val="20"/>
          <w:szCs w:val="20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>
      <w:pPr>
        <w:pStyle w:val="Normal"/>
        <w:widowControl w:val="false"/>
        <w:spacing w:before="0" w:after="0"/>
        <w:jc w:val="center"/>
        <w:rPr>
          <w:b/>
          <w:b/>
          <w:bCs/>
        </w:rPr>
      </w:pPr>
      <w:r>
        <w:rPr>
          <w:b/>
          <w:bCs/>
          <w:sz w:val="20"/>
          <w:szCs w:val="20"/>
        </w:rPr>
        <w:t>муниципальных гарантий, а также по резервным расходам</w:t>
      </w:r>
    </w:p>
    <w:p>
      <w:pPr>
        <w:pStyle w:val="Normal"/>
        <w:widowControl w:val="false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3890" w:type="dxa"/>
        <w:jc w:val="left"/>
        <w:tblInd w:w="9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26"/>
        <w:gridCol w:w="1425"/>
        <w:gridCol w:w="714"/>
        <w:gridCol w:w="715"/>
        <w:gridCol w:w="862"/>
        <w:gridCol w:w="694"/>
        <w:gridCol w:w="1020"/>
        <w:gridCol w:w="1080"/>
        <w:gridCol w:w="661"/>
        <w:gridCol w:w="766"/>
        <w:gridCol w:w="900"/>
        <w:gridCol w:w="794"/>
        <w:gridCol w:w="795"/>
        <w:gridCol w:w="735"/>
        <w:gridCol w:w="572"/>
        <w:gridCol w:w="727"/>
      </w:tblGrid>
      <w:tr>
        <w:trPr>
          <w:trHeight w:val="300" w:hRule="atLeast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Наименование показателя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строки</w:t>
            </w:r>
          </w:p>
        </w:tc>
        <w:tc>
          <w:tcPr>
            <w:tcW w:w="40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по бюджетной классификации Российской Федерации</w:t>
            </w:r>
          </w:p>
        </w:tc>
        <w:tc>
          <w:tcPr>
            <w:tcW w:w="7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Сумма</w:t>
            </w:r>
          </w:p>
        </w:tc>
      </w:tr>
      <w:tr>
        <w:trPr>
          <w:trHeight w:val="525" w:hRule="atLeast"/>
        </w:trPr>
        <w:tc>
          <w:tcPr>
            <w:tcW w:w="14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 год</w:t>
              <w:br/>
              <w:t>(на текущий финансовый год)</w:t>
            </w:r>
          </w:p>
        </w:tc>
        <w:tc>
          <w:tcPr>
            <w:tcW w:w="24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20__год</w:t>
              <w:br/>
              <w:t>(на первый год планового периода)</w:t>
            </w:r>
          </w:p>
        </w:tc>
        <w:tc>
          <w:tcPr>
            <w:tcW w:w="20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 год</w:t>
              <w:br/>
              <w:t>(на второй год планового периода)</w:t>
            </w:r>
          </w:p>
        </w:tc>
      </w:tr>
      <w:tr>
        <w:trPr>
          <w:trHeight w:val="1035" w:hRule="atLeast"/>
        </w:trPr>
        <w:tc>
          <w:tcPr>
            <w:tcW w:w="14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раздел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подраздел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целевая статья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вид расходов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Cyr" w:hAnsi="Arial Cyr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Код аналитического показателя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16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Итого по коду БК: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0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29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Раздел 4. СПРАВОЧНО: Бюджетные ассигнования на исполнение</w:t>
      </w:r>
    </w:p>
    <w:p>
      <w:pPr>
        <w:pStyle w:val="Normal"/>
        <w:widowControl w:val="false"/>
        <w:spacing w:before="0" w:after="29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публичных нормативных обязательств</w:t>
      </w:r>
    </w:p>
    <w:tbl>
      <w:tblPr>
        <w:tblW w:w="13890" w:type="dxa"/>
        <w:jc w:val="left"/>
        <w:tblInd w:w="9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26"/>
        <w:gridCol w:w="1425"/>
        <w:gridCol w:w="714"/>
        <w:gridCol w:w="715"/>
        <w:gridCol w:w="862"/>
        <w:gridCol w:w="694"/>
        <w:gridCol w:w="1020"/>
        <w:gridCol w:w="1080"/>
        <w:gridCol w:w="661"/>
        <w:gridCol w:w="766"/>
        <w:gridCol w:w="900"/>
        <w:gridCol w:w="794"/>
        <w:gridCol w:w="795"/>
        <w:gridCol w:w="735"/>
        <w:gridCol w:w="572"/>
        <w:gridCol w:w="727"/>
      </w:tblGrid>
      <w:tr>
        <w:trPr>
          <w:trHeight w:val="300" w:hRule="atLeast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Наименование показателя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строки</w:t>
            </w:r>
          </w:p>
        </w:tc>
        <w:tc>
          <w:tcPr>
            <w:tcW w:w="40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по бюджетной классификации Российской Федерации</w:t>
            </w:r>
          </w:p>
        </w:tc>
        <w:tc>
          <w:tcPr>
            <w:tcW w:w="7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Сумма</w:t>
            </w:r>
          </w:p>
        </w:tc>
      </w:tr>
      <w:tr>
        <w:trPr>
          <w:trHeight w:val="525" w:hRule="atLeast"/>
        </w:trPr>
        <w:tc>
          <w:tcPr>
            <w:tcW w:w="14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 год</w:t>
              <w:br/>
              <w:t>(на текущий финансовый год)</w:t>
            </w:r>
          </w:p>
        </w:tc>
        <w:tc>
          <w:tcPr>
            <w:tcW w:w="24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20__год</w:t>
              <w:br/>
              <w:t>(на первый год планового периода)</w:t>
            </w:r>
          </w:p>
        </w:tc>
        <w:tc>
          <w:tcPr>
            <w:tcW w:w="20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 год</w:t>
              <w:br/>
              <w:t>(на второй год планового периода)</w:t>
            </w:r>
          </w:p>
        </w:tc>
      </w:tr>
      <w:tr>
        <w:trPr>
          <w:trHeight w:val="1035" w:hRule="atLeast"/>
        </w:trPr>
        <w:tc>
          <w:tcPr>
            <w:tcW w:w="14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раздел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подраздел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целевая статья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вид расходов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Cyr" w:hAnsi="Arial Cyr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Код аналитического показателя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16</w:t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Итого по коду БК: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0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учреждения</w:t>
      </w:r>
    </w:p>
    <w:p>
      <w:pPr>
        <w:pStyle w:val="Normal"/>
        <w:widowControl w:val="false"/>
        <w:jc w:val="both"/>
        <w:rPr>
          <w:sz w:val="18"/>
          <w:szCs w:val="18"/>
        </w:rPr>
      </w:pPr>
      <w:r>
        <w:rPr>
          <w:sz w:val="18"/>
          <w:szCs w:val="18"/>
        </w:rPr>
        <w:t>(уполномоченное лицо)     _____________ ___________ ___________________</w:t>
      </w:r>
    </w:p>
    <w:p>
      <w:pPr>
        <w:pStyle w:val="Normal"/>
        <w:widowControl w:val="fals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(должность)   (подпись)  (фамилия,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Руководитель планово-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финансовой службы     __________ 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</w:t>
      </w:r>
      <w:r>
        <w:rPr>
          <w:rFonts w:cs="Times New Roman" w:ascii="Times New Roman" w:hAnsi="Times New Roman"/>
          <w:sz w:val="18"/>
        </w:rPr>
        <w:t>(подпись)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Исполнитель           _______________ _________ _____________________ _________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</w:t>
      </w:r>
      <w:r>
        <w:rPr>
          <w:rFonts w:cs="Times New Roman" w:ascii="Times New Roman" w:hAnsi="Times New Roman"/>
          <w:sz w:val="18"/>
        </w:rPr>
        <w:t>(должность)   (подпись) (расшифровка подписи) (телефон)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nextPage"/>
          <w:pgSz w:orient="landscape" w:w="16838" w:h="11906"/>
          <w:pgMar w:left="1134" w:right="567" w:header="0" w:top="1134" w:footer="0" w:bottom="709" w:gutter="0"/>
          <w:pgNumType w:start="1" w:fmt="decimal"/>
          <w:formProt w:val="false"/>
          <w:titlePg/>
          <w:textDirection w:val="lrTb"/>
          <w:docGrid w:type="default" w:linePitch="326" w:charSpace="4096"/>
        </w:sect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"__" ___________ 20__ г.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Приложение № 2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составления, утверждения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ведения бюджетных смет казенных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учреждений, 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bidi="ar-SA"/>
        </w:rPr>
        <w:t xml:space="preserve">подведомственных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bidi="ar-SA"/>
        </w:rPr>
        <w:t>администрации Дальнереченского муниципального района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nformat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>СОГЛАСОВАНО                                                                                                                                                                                 УТВЕРЖДАЮ</w:t>
      </w:r>
    </w:p>
    <w:p>
      <w:pPr>
        <w:pStyle w:val="ConsPlusNonformat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>__________________________________                                                                                                                                               ________________________________</w:t>
      </w:r>
    </w:p>
    <w:p>
      <w:pPr>
        <w:pStyle w:val="ConsPlusNonformat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>(наименование должности лица,                                                                                                                                                               (наименование должности лица,</w:t>
      </w:r>
    </w:p>
    <w:p>
      <w:pPr>
        <w:pStyle w:val="ConsPlusNonformat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>согласующего бюджетную смету;                                                                                                                                                            утверждающего бюджетную смету;</w:t>
      </w:r>
    </w:p>
    <w:p>
      <w:pPr>
        <w:pStyle w:val="ConsPlusNonformat"/>
        <w:spacing w:before="0" w:after="8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        </w:t>
      </w:r>
    </w:p>
    <w:p>
      <w:pPr>
        <w:pStyle w:val="ConsPlusNonformat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наименование главного                                                                                                                                                                  </w:t>
      </w:r>
    </w:p>
    <w:p>
      <w:pPr>
        <w:pStyle w:val="ConsPlusNonformat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распорядителя (распорядителя)                                                                                                                                                                      </w:t>
      </w:r>
    </w:p>
    <w:p>
      <w:pPr>
        <w:pStyle w:val="ConsPlusNonformat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бюджетных средств; учреждения)                                                                                                                                                      </w:t>
      </w:r>
    </w:p>
    <w:p>
      <w:pPr>
        <w:pStyle w:val="ConsPlusNonformat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>___________ _____________________                                                                                                                                                   __________ _____________________</w:t>
      </w:r>
    </w:p>
    <w:p>
      <w:pPr>
        <w:pStyle w:val="ConsPlusNonformat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(подпись)  (расшифровка подписи)                                                                                                                                                          (подпись) (расшифровка подписи)</w:t>
      </w:r>
    </w:p>
    <w:p>
      <w:pPr>
        <w:pStyle w:val="ConsPlusNonformat"/>
        <w:spacing w:before="0" w:after="8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>"__" ____________ 20__ г.                                                                                                                                                                     "__" __________ 20__ г.</w:t>
      </w:r>
    </w:p>
    <w:p>
      <w:pPr>
        <w:pStyle w:val="ConsPlusNonformat"/>
        <w:spacing w:before="0" w:after="8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ИЗМЕНЕНИЕ ПОКАЗАТЕЛЕЙ БЮДЖЕТНОЙ СМЕТЫ НА 20__ ФИНАНСОВЫЙ ГОД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/>
        <w:t>(НА ПЛАНОВЫЙ ПЕРИОД 20__ И 20__ ГОДОВ)</w:t>
      </w:r>
    </w:p>
    <w:tbl>
      <w:tblPr>
        <w:tblW w:w="10246" w:type="dxa"/>
        <w:jc w:val="left"/>
        <w:tblInd w:w="11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28"/>
        <w:gridCol w:w="2609"/>
        <w:gridCol w:w="2551"/>
        <w:gridCol w:w="1257"/>
      </w:tblGrid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Форма по </w:t>
            </w:r>
            <w:hyperlink r:id="rId6">
              <w:r>
                <w:rPr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0501013</w:t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"__" _______ 20__ г.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7">
              <w:r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бюджетных средств</w:t>
            </w:r>
          </w:p>
        </w:tc>
        <w:tc>
          <w:tcPr>
            <w:tcW w:w="260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ДопКР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260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8">
              <w:r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Раздел 1. Итоговые показатели бюджетной сметы</w:t>
      </w:r>
    </w:p>
    <w:tbl>
      <w:tblPr>
        <w:tblW w:w="14841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91"/>
        <w:gridCol w:w="754"/>
        <w:gridCol w:w="1107"/>
        <w:gridCol w:w="579"/>
        <w:gridCol w:w="1017"/>
        <w:gridCol w:w="1236"/>
        <w:gridCol w:w="10"/>
        <w:gridCol w:w="1277"/>
        <w:gridCol w:w="966"/>
        <w:gridCol w:w="855"/>
        <w:gridCol w:w="1368"/>
        <w:gridCol w:w="966"/>
        <w:gridCol w:w="855"/>
        <w:gridCol w:w="1340"/>
        <w:gridCol w:w="966"/>
        <w:gridCol w:w="853"/>
      </w:tblGrid>
      <w:tr>
        <w:trPr>
          <w:trHeight w:val="300" w:hRule="atLeast"/>
        </w:trPr>
        <w:tc>
          <w:tcPr>
            <w:tcW w:w="5384" w:type="dxa"/>
            <w:gridSpan w:val="6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по бюджетной классификации Российской Федерации</w:t>
            </w:r>
          </w:p>
        </w:tc>
        <w:tc>
          <w:tcPr>
            <w:tcW w:w="9456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Сумма</w:t>
            </w:r>
          </w:p>
        </w:tc>
      </w:tr>
      <w:tr>
        <w:trPr>
          <w:trHeight w:val="525" w:hRule="atLeast"/>
        </w:trPr>
        <w:tc>
          <w:tcPr>
            <w:tcW w:w="5384" w:type="dxa"/>
            <w:gridSpan w:val="6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0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 год</w:t>
              <w:br/>
              <w:t>(на текущий финансовый год)</w:t>
            </w:r>
          </w:p>
        </w:tc>
        <w:tc>
          <w:tcPr>
            <w:tcW w:w="318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20__год</w:t>
              <w:br/>
              <w:t>(на первый год планового периода)</w:t>
            </w:r>
          </w:p>
        </w:tc>
        <w:tc>
          <w:tcPr>
            <w:tcW w:w="315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 год</w:t>
              <w:br/>
              <w:t>(на второй год планового периода)</w:t>
            </w:r>
          </w:p>
        </w:tc>
      </w:tr>
      <w:tr>
        <w:trPr>
          <w:trHeight w:val="1035" w:hRule="atLeast"/>
        </w:trPr>
        <w:tc>
          <w:tcPr>
            <w:tcW w:w="6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раздел</w:t>
            </w:r>
          </w:p>
        </w:tc>
        <w:tc>
          <w:tcPr>
            <w:tcW w:w="75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подраздел</w:t>
            </w:r>
          </w:p>
        </w:tc>
        <w:tc>
          <w:tcPr>
            <w:tcW w:w="168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целевая статья</w:t>
            </w:r>
          </w:p>
        </w:tc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вид расходов</w:t>
            </w:r>
          </w:p>
        </w:tc>
        <w:tc>
          <w:tcPr>
            <w:tcW w:w="124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Cyr" w:hAnsi="Arial Cyr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Код аналитического показателя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96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  <w:tc>
          <w:tcPr>
            <w:tcW w:w="136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96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  <w:tc>
          <w:tcPr>
            <w:tcW w:w="134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96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85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</w:tr>
      <w:tr>
        <w:trPr>
          <w:trHeight w:val="255" w:hRule="atLeast"/>
        </w:trPr>
        <w:tc>
          <w:tcPr>
            <w:tcW w:w="69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75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168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</w:t>
            </w:r>
          </w:p>
        </w:tc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</w:t>
            </w:r>
          </w:p>
        </w:tc>
        <w:tc>
          <w:tcPr>
            <w:tcW w:w="124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</w:t>
            </w:r>
          </w:p>
        </w:tc>
        <w:tc>
          <w:tcPr>
            <w:tcW w:w="96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7</w:t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</w:t>
            </w:r>
          </w:p>
        </w:tc>
        <w:tc>
          <w:tcPr>
            <w:tcW w:w="136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</w:t>
            </w:r>
          </w:p>
        </w:tc>
        <w:tc>
          <w:tcPr>
            <w:tcW w:w="96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85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134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96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85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14</w:t>
            </w:r>
          </w:p>
        </w:tc>
      </w:tr>
      <w:tr>
        <w:trPr>
          <w:trHeight w:val="255" w:hRule="atLeast"/>
        </w:trPr>
        <w:tc>
          <w:tcPr>
            <w:tcW w:w="69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69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69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69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4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9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42" w:type="dxa"/>
            <w:gridSpan w:val="4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Итого по коду БК: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0" w:hRule="atLeast"/>
        </w:trPr>
        <w:tc>
          <w:tcPr>
            <w:tcW w:w="5394" w:type="dxa"/>
            <w:gridSpan w:val="7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/>
          <w:b/>
          <w:sz w:val="20"/>
          <w:szCs w:val="20"/>
        </w:rPr>
        <w:t>Раздел 2. Лимиты бюджетных обязательств по расходам получателя бюджетных средств</w:t>
      </w:r>
    </w:p>
    <w:tbl>
      <w:tblPr>
        <w:tblW w:w="13890" w:type="dxa"/>
        <w:jc w:val="left"/>
        <w:tblInd w:w="921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26"/>
        <w:gridCol w:w="1425"/>
        <w:gridCol w:w="714"/>
        <w:gridCol w:w="715"/>
        <w:gridCol w:w="862"/>
        <w:gridCol w:w="694"/>
        <w:gridCol w:w="1020"/>
        <w:gridCol w:w="1080"/>
        <w:gridCol w:w="661"/>
        <w:gridCol w:w="766"/>
        <w:gridCol w:w="900"/>
        <w:gridCol w:w="794"/>
        <w:gridCol w:w="795"/>
        <w:gridCol w:w="735"/>
        <w:gridCol w:w="572"/>
        <w:gridCol w:w="727"/>
      </w:tblGrid>
      <w:tr>
        <w:trPr>
          <w:trHeight w:val="300" w:hRule="atLeast"/>
        </w:trPr>
        <w:tc>
          <w:tcPr>
            <w:tcW w:w="142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Наименование показателя</w:t>
            </w:r>
          </w:p>
        </w:tc>
        <w:tc>
          <w:tcPr>
            <w:tcW w:w="142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строки</w:t>
            </w:r>
          </w:p>
        </w:tc>
        <w:tc>
          <w:tcPr>
            <w:tcW w:w="4005" w:type="dxa"/>
            <w:gridSpan w:val="5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по бюджетной классификации Российской Федерации</w:t>
            </w:r>
          </w:p>
        </w:tc>
        <w:tc>
          <w:tcPr>
            <w:tcW w:w="7030" w:type="dxa"/>
            <w:gridSpan w:val="9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Сумма</w:t>
            </w:r>
          </w:p>
        </w:tc>
      </w:tr>
      <w:tr>
        <w:trPr>
          <w:trHeight w:val="525" w:hRule="atLeast"/>
        </w:trPr>
        <w:tc>
          <w:tcPr>
            <w:tcW w:w="14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5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 год</w:t>
              <w:br/>
              <w:t>(на текущий финансовый год)</w:t>
            </w:r>
          </w:p>
        </w:tc>
        <w:tc>
          <w:tcPr>
            <w:tcW w:w="248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20__год</w:t>
              <w:br/>
              <w:t>(на первый год планового периода)</w:t>
            </w:r>
          </w:p>
        </w:tc>
        <w:tc>
          <w:tcPr>
            <w:tcW w:w="203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 год</w:t>
              <w:br/>
              <w:t>(на второй год планового периода)</w:t>
            </w:r>
          </w:p>
        </w:tc>
      </w:tr>
      <w:tr>
        <w:trPr>
          <w:trHeight w:val="1035" w:hRule="atLeast"/>
        </w:trPr>
        <w:tc>
          <w:tcPr>
            <w:tcW w:w="14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раздел</w:t>
            </w:r>
          </w:p>
        </w:tc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подраздел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целевая статья</w:t>
            </w:r>
          </w:p>
        </w:tc>
        <w:tc>
          <w:tcPr>
            <w:tcW w:w="6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вид расходов</w:t>
            </w:r>
          </w:p>
        </w:tc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Cyr" w:hAnsi="Arial Cyr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Код аналитического показателя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76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7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79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  <w:tc>
          <w:tcPr>
            <w:tcW w:w="7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57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</w:tr>
      <w:tr>
        <w:trPr>
          <w:trHeight w:val="255" w:hRule="atLeast"/>
        </w:trPr>
        <w:tc>
          <w:tcPr>
            <w:tcW w:w="142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71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</w:t>
            </w:r>
          </w:p>
        </w:tc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</w:t>
            </w:r>
          </w:p>
        </w:tc>
        <w:tc>
          <w:tcPr>
            <w:tcW w:w="6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</w:t>
            </w:r>
          </w:p>
        </w:tc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7</w:t>
            </w:r>
          </w:p>
        </w:tc>
        <w:tc>
          <w:tcPr>
            <w:tcW w:w="108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</w:t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</w:t>
            </w:r>
          </w:p>
        </w:tc>
        <w:tc>
          <w:tcPr>
            <w:tcW w:w="76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7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79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7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14</w:t>
            </w:r>
          </w:p>
        </w:tc>
        <w:tc>
          <w:tcPr>
            <w:tcW w:w="57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15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16</w:t>
            </w:r>
          </w:p>
        </w:tc>
      </w:tr>
      <w:tr>
        <w:trPr>
          <w:trHeight w:val="255" w:hRule="atLeast"/>
        </w:trPr>
        <w:tc>
          <w:tcPr>
            <w:tcW w:w="14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6" w:type="dxa"/>
            <w:gridSpan w:val="3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Итого по коду БК: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0" w:hRule="atLeast"/>
        </w:trPr>
        <w:tc>
          <w:tcPr>
            <w:tcW w:w="14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widowControl w:val="false"/>
        <w:jc w:val="center"/>
        <w:rPr>
          <w:rFonts w:eastAsia="Calibri"/>
          <w:sz w:val="20"/>
        </w:rPr>
      </w:pPr>
      <w:r>
        <w:rPr>
          <w:rFonts w:eastAsia="Calibri"/>
          <w:sz w:val="20"/>
        </w:rPr>
      </w:r>
    </w:p>
    <w:p>
      <w:pPr>
        <w:pStyle w:val="Normal"/>
        <w:widowControl w:val="false"/>
        <w:jc w:val="center"/>
        <w:rPr>
          <w:rFonts w:eastAsia="Calibri"/>
          <w:sz w:val="20"/>
        </w:rPr>
      </w:pPr>
      <w:r>
        <w:rPr>
          <w:rFonts w:eastAsia="Calibri"/>
          <w:sz w:val="20"/>
        </w:rPr>
      </w:r>
    </w:p>
    <w:p>
      <w:pPr>
        <w:pStyle w:val="ConsPlusNonformat"/>
        <w:spacing w:lineRule="auto" w:line="240" w:before="0" w:after="29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t>Раздел 3. Лимиты бюджетных обязательств по расходам на предоставление бюджетных инвестиций юридическим лицам,</w:t>
      </w:r>
    </w:p>
    <w:p>
      <w:pPr>
        <w:pStyle w:val="Normal"/>
        <w:widowControl w:val="false"/>
        <w:spacing w:lineRule="auto" w:line="240" w:before="0" w:after="29"/>
        <w:jc w:val="center"/>
        <w:rPr>
          <w:b/>
          <w:b/>
          <w:bCs/>
        </w:rPr>
      </w:pPr>
      <w:r>
        <w:rPr>
          <w:b/>
          <w:bCs/>
          <w:sz w:val="20"/>
          <w:szCs w:val="20"/>
        </w:rPr>
        <w:t>субсидий бюджетным и автономным учреждениям, иным некоммерческим организациям, межбюджетных трансфертов,</w:t>
      </w:r>
    </w:p>
    <w:p>
      <w:pPr>
        <w:pStyle w:val="Normal"/>
        <w:widowControl w:val="false"/>
        <w:spacing w:lineRule="auto" w:line="240" w:before="0" w:after="29"/>
        <w:jc w:val="center"/>
        <w:rPr>
          <w:b/>
          <w:b/>
          <w:bCs/>
        </w:rPr>
      </w:pPr>
      <w:r>
        <w:rPr>
          <w:b/>
          <w:bCs/>
          <w:sz w:val="20"/>
          <w:szCs w:val="20"/>
        </w:rPr>
        <w:t>субсидий юридическим лицам, индивидуальным предпринимателям, физическим лицам - производителям</w:t>
      </w:r>
    </w:p>
    <w:p>
      <w:pPr>
        <w:pStyle w:val="Normal"/>
        <w:widowControl w:val="false"/>
        <w:spacing w:lineRule="auto" w:line="240" w:before="0" w:after="29"/>
        <w:jc w:val="center"/>
        <w:rPr>
          <w:b/>
          <w:b/>
          <w:bCs/>
        </w:rPr>
      </w:pPr>
      <w:r>
        <w:rPr>
          <w:b/>
          <w:bCs/>
          <w:sz w:val="20"/>
          <w:szCs w:val="20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>
      <w:pPr>
        <w:pStyle w:val="Normal"/>
        <w:widowControl w:val="false"/>
        <w:spacing w:lineRule="auto" w:line="240" w:before="0" w:after="29"/>
        <w:jc w:val="center"/>
        <w:rPr>
          <w:b/>
          <w:b/>
          <w:bCs/>
        </w:rPr>
      </w:pPr>
      <w:r>
        <w:rPr>
          <w:b/>
          <w:bCs/>
          <w:sz w:val="20"/>
          <w:szCs w:val="20"/>
        </w:rPr>
        <w:t>муниципальных гарантий, а также по резервным расходам</w:t>
      </w:r>
    </w:p>
    <w:p>
      <w:pPr>
        <w:pStyle w:val="Normal"/>
        <w:widowControl w:val="false"/>
        <w:spacing w:before="0" w:after="143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3890" w:type="dxa"/>
        <w:jc w:val="left"/>
        <w:tblInd w:w="921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26"/>
        <w:gridCol w:w="1425"/>
        <w:gridCol w:w="714"/>
        <w:gridCol w:w="715"/>
        <w:gridCol w:w="862"/>
        <w:gridCol w:w="694"/>
        <w:gridCol w:w="1020"/>
        <w:gridCol w:w="1080"/>
        <w:gridCol w:w="661"/>
        <w:gridCol w:w="766"/>
        <w:gridCol w:w="900"/>
        <w:gridCol w:w="794"/>
        <w:gridCol w:w="795"/>
        <w:gridCol w:w="735"/>
        <w:gridCol w:w="572"/>
        <w:gridCol w:w="727"/>
      </w:tblGrid>
      <w:tr>
        <w:trPr>
          <w:trHeight w:val="300" w:hRule="atLeast"/>
        </w:trPr>
        <w:tc>
          <w:tcPr>
            <w:tcW w:w="142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Наименование показателя</w:t>
            </w:r>
          </w:p>
        </w:tc>
        <w:tc>
          <w:tcPr>
            <w:tcW w:w="142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строки</w:t>
            </w:r>
          </w:p>
        </w:tc>
        <w:tc>
          <w:tcPr>
            <w:tcW w:w="4005" w:type="dxa"/>
            <w:gridSpan w:val="5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по бюджетной классификации Российской Федерации</w:t>
            </w:r>
          </w:p>
        </w:tc>
        <w:tc>
          <w:tcPr>
            <w:tcW w:w="7030" w:type="dxa"/>
            <w:gridSpan w:val="9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Сумма</w:t>
            </w:r>
          </w:p>
        </w:tc>
      </w:tr>
      <w:tr>
        <w:trPr>
          <w:trHeight w:val="525" w:hRule="atLeast"/>
        </w:trPr>
        <w:tc>
          <w:tcPr>
            <w:tcW w:w="14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5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 год</w:t>
              <w:br/>
              <w:t>(на текущий финансовый год)</w:t>
            </w:r>
          </w:p>
        </w:tc>
        <w:tc>
          <w:tcPr>
            <w:tcW w:w="248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20__год</w:t>
              <w:br/>
              <w:t>(на первый год планового периода)</w:t>
            </w:r>
          </w:p>
        </w:tc>
        <w:tc>
          <w:tcPr>
            <w:tcW w:w="203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 год</w:t>
              <w:br/>
              <w:t>(на второй год планового периода)</w:t>
            </w:r>
          </w:p>
        </w:tc>
      </w:tr>
      <w:tr>
        <w:trPr>
          <w:trHeight w:val="1035" w:hRule="atLeast"/>
        </w:trPr>
        <w:tc>
          <w:tcPr>
            <w:tcW w:w="14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раздел</w:t>
            </w:r>
          </w:p>
        </w:tc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подраздел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целевая статья</w:t>
            </w:r>
          </w:p>
        </w:tc>
        <w:tc>
          <w:tcPr>
            <w:tcW w:w="6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вид расходов</w:t>
            </w:r>
          </w:p>
        </w:tc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Cyr" w:hAnsi="Arial Cyr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Код аналитического показателя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76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7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79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  <w:tc>
          <w:tcPr>
            <w:tcW w:w="7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57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</w:tr>
      <w:tr>
        <w:trPr>
          <w:trHeight w:val="255" w:hRule="atLeast"/>
        </w:trPr>
        <w:tc>
          <w:tcPr>
            <w:tcW w:w="142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71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</w:t>
            </w:r>
          </w:p>
        </w:tc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</w:t>
            </w:r>
          </w:p>
        </w:tc>
        <w:tc>
          <w:tcPr>
            <w:tcW w:w="6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</w:t>
            </w:r>
          </w:p>
        </w:tc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7</w:t>
            </w:r>
          </w:p>
        </w:tc>
        <w:tc>
          <w:tcPr>
            <w:tcW w:w="108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</w:t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</w:t>
            </w:r>
          </w:p>
        </w:tc>
        <w:tc>
          <w:tcPr>
            <w:tcW w:w="76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7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79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7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14</w:t>
            </w:r>
          </w:p>
        </w:tc>
        <w:tc>
          <w:tcPr>
            <w:tcW w:w="57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15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16</w:t>
            </w:r>
          </w:p>
        </w:tc>
      </w:tr>
      <w:tr>
        <w:trPr>
          <w:trHeight w:val="255" w:hRule="atLeast"/>
        </w:trPr>
        <w:tc>
          <w:tcPr>
            <w:tcW w:w="14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6" w:type="dxa"/>
            <w:gridSpan w:val="3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Итого по коду БК: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0" w:hRule="atLeast"/>
        </w:trPr>
        <w:tc>
          <w:tcPr>
            <w:tcW w:w="14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Раздел 4. СПРАВОЧНО: Бюджетные ассигнования на исполнение</w:t>
      </w:r>
    </w:p>
    <w:p>
      <w:pPr>
        <w:pStyle w:val="Normal"/>
        <w:widowControl w:val="false"/>
        <w:spacing w:before="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публичных нормативных обязательств</w:t>
      </w:r>
    </w:p>
    <w:p>
      <w:pPr>
        <w:pStyle w:val="Normal"/>
        <w:widowControl w:val="false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3890" w:type="dxa"/>
        <w:jc w:val="left"/>
        <w:tblInd w:w="921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26"/>
        <w:gridCol w:w="1425"/>
        <w:gridCol w:w="714"/>
        <w:gridCol w:w="715"/>
        <w:gridCol w:w="862"/>
        <w:gridCol w:w="694"/>
        <w:gridCol w:w="1020"/>
        <w:gridCol w:w="1080"/>
        <w:gridCol w:w="661"/>
        <w:gridCol w:w="766"/>
        <w:gridCol w:w="900"/>
        <w:gridCol w:w="794"/>
        <w:gridCol w:w="795"/>
        <w:gridCol w:w="735"/>
        <w:gridCol w:w="572"/>
        <w:gridCol w:w="727"/>
      </w:tblGrid>
      <w:tr>
        <w:trPr>
          <w:trHeight w:val="300" w:hRule="atLeast"/>
        </w:trPr>
        <w:tc>
          <w:tcPr>
            <w:tcW w:w="142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Наименование показателя</w:t>
            </w:r>
          </w:p>
        </w:tc>
        <w:tc>
          <w:tcPr>
            <w:tcW w:w="142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строки</w:t>
            </w:r>
          </w:p>
        </w:tc>
        <w:tc>
          <w:tcPr>
            <w:tcW w:w="4005" w:type="dxa"/>
            <w:gridSpan w:val="5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по бюджетной классификации Российской Федерации</w:t>
            </w:r>
          </w:p>
        </w:tc>
        <w:tc>
          <w:tcPr>
            <w:tcW w:w="7030" w:type="dxa"/>
            <w:gridSpan w:val="9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Сумма</w:t>
            </w:r>
          </w:p>
        </w:tc>
      </w:tr>
      <w:tr>
        <w:trPr>
          <w:trHeight w:val="525" w:hRule="atLeast"/>
        </w:trPr>
        <w:tc>
          <w:tcPr>
            <w:tcW w:w="14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5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 год</w:t>
              <w:br/>
              <w:t>(на текущий финансовый год)</w:t>
            </w:r>
          </w:p>
        </w:tc>
        <w:tc>
          <w:tcPr>
            <w:tcW w:w="248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20__год</w:t>
              <w:br/>
              <w:t>(на первый год планового периода)</w:t>
            </w:r>
          </w:p>
        </w:tc>
        <w:tc>
          <w:tcPr>
            <w:tcW w:w="203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на 20__ год</w:t>
              <w:br/>
              <w:t>(на второй год планового периода)</w:t>
            </w:r>
          </w:p>
        </w:tc>
      </w:tr>
      <w:tr>
        <w:trPr>
          <w:trHeight w:val="1035" w:hRule="atLeast"/>
        </w:trPr>
        <w:tc>
          <w:tcPr>
            <w:tcW w:w="14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раздел</w:t>
            </w:r>
          </w:p>
        </w:tc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подраздел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целевая статья</w:t>
            </w:r>
          </w:p>
        </w:tc>
        <w:tc>
          <w:tcPr>
            <w:tcW w:w="6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вид расходов</w:t>
            </w:r>
          </w:p>
        </w:tc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Cyr" w:hAnsi="Arial Cyr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Код аналитического показателя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76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7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79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  <w:tc>
          <w:tcPr>
            <w:tcW w:w="7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в рублях, </w:t>
              <w:br/>
              <w:t>(рублевом эквиваленте)</w:t>
            </w:r>
          </w:p>
        </w:tc>
        <w:tc>
          <w:tcPr>
            <w:tcW w:w="57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в валюте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Код валюты по ОКВ</w:t>
            </w:r>
          </w:p>
        </w:tc>
      </w:tr>
      <w:tr>
        <w:trPr>
          <w:trHeight w:val="255" w:hRule="atLeast"/>
        </w:trPr>
        <w:tc>
          <w:tcPr>
            <w:tcW w:w="142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71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3</w:t>
            </w:r>
          </w:p>
        </w:tc>
        <w:tc>
          <w:tcPr>
            <w:tcW w:w="7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5</w:t>
            </w:r>
          </w:p>
        </w:tc>
        <w:tc>
          <w:tcPr>
            <w:tcW w:w="6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6</w:t>
            </w:r>
          </w:p>
        </w:tc>
        <w:tc>
          <w:tcPr>
            <w:tcW w:w="102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7</w:t>
            </w:r>
          </w:p>
        </w:tc>
        <w:tc>
          <w:tcPr>
            <w:tcW w:w="108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8</w:t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9</w:t>
            </w:r>
          </w:p>
        </w:tc>
        <w:tc>
          <w:tcPr>
            <w:tcW w:w="76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79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79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7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14</w:t>
            </w:r>
          </w:p>
        </w:tc>
        <w:tc>
          <w:tcPr>
            <w:tcW w:w="57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15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16</w:t>
            </w:r>
          </w:p>
        </w:tc>
      </w:tr>
      <w:tr>
        <w:trPr>
          <w:trHeight w:val="255" w:hRule="atLeast"/>
        </w:trPr>
        <w:tc>
          <w:tcPr>
            <w:tcW w:w="14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14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6" w:type="dxa"/>
            <w:gridSpan w:val="3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Итого по коду БК: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0" w:hRule="atLeast"/>
        </w:trPr>
        <w:tc>
          <w:tcPr>
            <w:tcW w:w="14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05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учреждения</w:t>
      </w:r>
    </w:p>
    <w:p>
      <w:pPr>
        <w:pStyle w:val="Normal"/>
        <w:widowControl w:val="false"/>
        <w:jc w:val="both"/>
        <w:rPr>
          <w:sz w:val="18"/>
          <w:szCs w:val="18"/>
        </w:rPr>
      </w:pPr>
      <w:r>
        <w:rPr>
          <w:sz w:val="18"/>
          <w:szCs w:val="18"/>
        </w:rPr>
        <w:t>(уполномоченное лицо)     _____________ ___________ ___________________</w:t>
      </w:r>
    </w:p>
    <w:p>
      <w:pPr>
        <w:pStyle w:val="Normal"/>
        <w:widowControl w:val="fals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(должность)   (подпись)  (фамилия,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Руководитель планово-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финансовой службы     __________ 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</w:t>
      </w:r>
      <w:r>
        <w:rPr>
          <w:rFonts w:cs="Times New Roman" w:ascii="Times New Roman" w:hAnsi="Times New Roman"/>
          <w:sz w:val="18"/>
        </w:rPr>
        <w:t>(подпись)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Исполнитель           _______________ _________ _____________________ _________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</w:t>
      </w:r>
      <w:r>
        <w:rPr>
          <w:rFonts w:cs="Times New Roman" w:ascii="Times New Roman" w:hAnsi="Times New Roman"/>
          <w:sz w:val="18"/>
        </w:rPr>
        <w:t>(должность)   (подпись) (расшифровка подписи) (телефон)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"__" ___________ 20__ г.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567" w:header="0" w:top="993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NTTimes/Cyrillic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45201"/>
    <w:pPr>
      <w:keepNext w:val="true"/>
      <w:spacing w:lineRule="auto" w:line="240" w:before="0" w:after="0"/>
      <w:ind w:hanging="180"/>
      <w:jc w:val="center"/>
      <w:outlineLvl w:val="0"/>
    </w:pPr>
    <w:rPr>
      <w:rFonts w:ascii="NTTimes/Cyrillic" w:hAnsi="NTTimes/Cyrillic" w:eastAsia="Times New Roman" w:cs="NTTimes/Cyrillic"/>
      <w:b/>
      <w:bCs/>
      <w:sz w:val="24"/>
      <w:szCs w:val="24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44636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азвание Знак"/>
    <w:basedOn w:val="DefaultParagraphFont"/>
    <w:link w:val="a3"/>
    <w:qFormat/>
    <w:rsid w:val="003b5976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3b5976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001276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045201"/>
    <w:rPr>
      <w:rFonts w:ascii="NTTimes/Cyrillic" w:hAnsi="NTTimes/Cyrillic" w:eastAsia="Times New Roman" w:cs="NTTimes/Cyrillic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4636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Mismatch" w:customStyle="1">
    <w:name w:val="mismatch"/>
    <w:basedOn w:val="DefaultParagraphFont"/>
    <w:qFormat/>
    <w:rsid w:val="00c20704"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0">
    <w:name w:val="Title"/>
    <w:basedOn w:val="Normal"/>
    <w:link w:val="a4"/>
    <w:qFormat/>
    <w:rsid w:val="003b5976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b59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9474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pyrightinfo" w:customStyle="1">
    <w:name w:val="copyright-info"/>
    <w:basedOn w:val="Normal"/>
    <w:qFormat/>
    <w:rsid w:val="00c2070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en-US" w:bidi="ar-SA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559FF4F09D7C1BB9992A13713FF07E2106651A3015DEAD7186E2EAD05634DFF12607EAB0A4283FE522EB1E0C9FxCvFI" TargetMode="External"/><Relationship Id="rId4" Type="http://schemas.openxmlformats.org/officeDocument/2006/relationships/hyperlink" Target="consultantplus://offline/ref=559FF4F09D7C1BB9992A13713FF07E210461153A12D6AD7186E2EAD05634DFF12607EAB0A4283FE522EB1E0C9FxCvFI" TargetMode="External"/><Relationship Id="rId5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6" Type="http://schemas.openxmlformats.org/officeDocument/2006/relationships/hyperlink" Target="consultantplus://offline/ref=559FF4F09D7C1BB9992A13713FF07E2106651A3015DEAD7186E2EAD05634DFF12607EAB0A4283FE522EB1E0C9FxCvFI" TargetMode="External"/><Relationship Id="rId7" Type="http://schemas.openxmlformats.org/officeDocument/2006/relationships/hyperlink" Target="consultantplus://offline/ref=559FF4F09D7C1BB9992A13713FF07E210461153A12D6AD7186E2EAD05634DFF12607EAB0A4283FE522EB1E0C9FxCvFI" TargetMode="External"/><Relationship Id="rId8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Application>LibreOffice/7.0.3.1$Windows_X86_64 LibreOffice_project/d7547858d014d4cf69878db179d326fc3483e082</Application>
  <Pages>21</Pages>
  <Words>2262</Words>
  <Characters>15779</Characters>
  <CharactersWithSpaces>21159</CharactersWithSpaces>
  <Paragraphs>470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2016-10-17T01:03:00Z</dcterms:created>
  <dc:creator>Е.В. Марченко</dc:creator>
  <dc:description/>
  <dc:language>ru-RU</dc:language>
  <cp:lastModifiedBy/>
  <cp:lastPrinted>2021-04-07T09:17:34Z</cp:lastPrinted>
  <dcterms:modified xsi:type="dcterms:W3CDTF">2021-04-07T10:40:02Z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