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8C" w:rsidRDefault="0039408C" w:rsidP="0039408C">
      <w:pPr>
        <w:ind w:left="-360" w:right="-365"/>
        <w:jc w:val="center"/>
        <w:rPr>
          <w:b/>
          <w:spacing w:val="-2"/>
          <w:sz w:val="26"/>
          <w:szCs w:val="26"/>
        </w:rPr>
      </w:pPr>
    </w:p>
    <w:p w:rsidR="0039408C" w:rsidRDefault="0039408C" w:rsidP="0039408C">
      <w:pPr>
        <w:ind w:left="-360" w:right="-365"/>
        <w:jc w:val="center"/>
        <w:rPr>
          <w:b/>
          <w:spacing w:val="-2"/>
          <w:sz w:val="26"/>
          <w:szCs w:val="26"/>
        </w:rPr>
      </w:pPr>
    </w:p>
    <w:p w:rsidR="0039408C" w:rsidRPr="00CD52BC" w:rsidRDefault="0039408C" w:rsidP="0039408C">
      <w:pPr>
        <w:ind w:left="-360" w:right="-365"/>
        <w:jc w:val="center"/>
        <w:rPr>
          <w:b/>
          <w:spacing w:val="-2"/>
          <w:sz w:val="26"/>
          <w:szCs w:val="26"/>
        </w:rPr>
      </w:pPr>
      <w:r w:rsidRPr="00CD52BC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39408C" w:rsidRPr="00CD52BC" w:rsidRDefault="0039408C" w:rsidP="0039408C">
      <w:pPr>
        <w:ind w:left="-540"/>
        <w:jc w:val="both"/>
        <w:rPr>
          <w:b/>
          <w:spacing w:val="48"/>
          <w:sz w:val="22"/>
          <w:szCs w:val="22"/>
        </w:rPr>
      </w:pPr>
    </w:p>
    <w:p w:rsidR="0039408C" w:rsidRPr="00CD52BC" w:rsidRDefault="0039408C" w:rsidP="0039408C">
      <w:pPr>
        <w:jc w:val="center"/>
        <w:rPr>
          <w:b/>
          <w:sz w:val="26"/>
        </w:rPr>
      </w:pPr>
    </w:p>
    <w:p w:rsidR="0039408C" w:rsidRPr="00CD52BC" w:rsidRDefault="0039408C" w:rsidP="0039408C">
      <w:pPr>
        <w:jc w:val="center"/>
        <w:rPr>
          <w:b/>
          <w:sz w:val="26"/>
        </w:rPr>
      </w:pPr>
    </w:p>
    <w:p w:rsidR="0039408C" w:rsidRPr="00CD52BC" w:rsidRDefault="0039408C" w:rsidP="0039408C">
      <w:pPr>
        <w:jc w:val="center"/>
        <w:rPr>
          <w:b/>
          <w:sz w:val="26"/>
        </w:rPr>
      </w:pPr>
    </w:p>
    <w:p w:rsidR="0039408C" w:rsidRPr="00CD52BC" w:rsidRDefault="0039408C" w:rsidP="0039408C">
      <w:pPr>
        <w:jc w:val="center"/>
        <w:rPr>
          <w:b/>
          <w:sz w:val="26"/>
        </w:rPr>
      </w:pPr>
      <w:r w:rsidRPr="00CD52BC">
        <w:rPr>
          <w:b/>
          <w:sz w:val="26"/>
        </w:rPr>
        <w:t>ПОСТАНОВЛЕНИЕ</w:t>
      </w:r>
    </w:p>
    <w:p w:rsidR="0039408C" w:rsidRPr="00CD52BC" w:rsidRDefault="0039408C" w:rsidP="0039408C">
      <w:pPr>
        <w:jc w:val="center"/>
        <w:rPr>
          <w:b/>
          <w:sz w:val="28"/>
          <w:szCs w:val="28"/>
        </w:rPr>
      </w:pPr>
    </w:p>
    <w:p w:rsidR="0039408C" w:rsidRPr="00CD52BC" w:rsidRDefault="0039408C" w:rsidP="0039408C">
      <w:pPr>
        <w:tabs>
          <w:tab w:val="left" w:pos="3420"/>
        </w:tabs>
        <w:jc w:val="both"/>
        <w:rPr>
          <w:sz w:val="20"/>
          <w:szCs w:val="20"/>
        </w:rPr>
      </w:pPr>
      <w:r w:rsidRPr="00CD52BC">
        <w:rPr>
          <w:b/>
          <w:sz w:val="20"/>
          <w:szCs w:val="20"/>
          <w:u w:val="single"/>
        </w:rPr>
        <w:t>01 ноября 2019 г</w:t>
      </w:r>
      <w:r w:rsidRPr="00CD52BC">
        <w:rPr>
          <w:b/>
          <w:sz w:val="20"/>
          <w:szCs w:val="20"/>
        </w:rPr>
        <w:t xml:space="preserve">.                                       г. Дальнереченск                                                                     </w:t>
      </w:r>
      <w:r w:rsidRPr="00CD52BC">
        <w:rPr>
          <w:b/>
          <w:sz w:val="20"/>
          <w:szCs w:val="20"/>
          <w:u w:val="single"/>
        </w:rPr>
        <w:t xml:space="preserve">№  455-па </w:t>
      </w:r>
    </w:p>
    <w:p w:rsidR="0039408C" w:rsidRPr="00CD52BC" w:rsidRDefault="0039408C" w:rsidP="0039408C">
      <w:pPr>
        <w:tabs>
          <w:tab w:val="center" w:pos="4960"/>
          <w:tab w:val="left" w:pos="7360"/>
        </w:tabs>
        <w:jc w:val="center"/>
        <w:rPr>
          <w:sz w:val="20"/>
          <w:szCs w:val="20"/>
        </w:rPr>
      </w:pPr>
    </w:p>
    <w:p w:rsidR="0039408C" w:rsidRPr="00CD52BC" w:rsidRDefault="0039408C" w:rsidP="003940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2BC">
        <w:rPr>
          <w:b/>
          <w:bCs/>
          <w:color w:val="000000"/>
          <w:sz w:val="28"/>
          <w:szCs w:val="28"/>
        </w:rPr>
        <w:t xml:space="preserve">Об утверждении </w:t>
      </w:r>
      <w:r w:rsidRPr="00CD52BC">
        <w:rPr>
          <w:b/>
          <w:bCs/>
          <w:sz w:val="28"/>
          <w:szCs w:val="28"/>
        </w:rPr>
        <w:t>Порядка разработки, реализации и оценки эффективности муниципальных программ Дальнереченского муниципального района</w:t>
      </w:r>
    </w:p>
    <w:p w:rsidR="0039408C" w:rsidRPr="00CD52BC" w:rsidRDefault="0039408C" w:rsidP="003940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08C" w:rsidRPr="00CD52BC" w:rsidRDefault="0039408C" w:rsidP="003940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D52BC">
        <w:rPr>
          <w:color w:val="000000"/>
          <w:sz w:val="26"/>
          <w:szCs w:val="26"/>
        </w:rPr>
        <w:t>В соответствии со</w:t>
      </w:r>
      <w:r w:rsidRPr="00CD52BC">
        <w:rPr>
          <w:sz w:val="26"/>
          <w:szCs w:val="26"/>
        </w:rPr>
        <w:t xml:space="preserve"> ст. 179 Бюджетного кодекса Российской Федерации, Федеральным законом от 28 июня 2014 года № 172-ФЗ "О стратегическом планировании в Российской Федерации", </w:t>
      </w:r>
      <w:r w:rsidRPr="00CD52BC">
        <w:rPr>
          <w:color w:val="000000"/>
          <w:sz w:val="26"/>
          <w:szCs w:val="26"/>
        </w:rPr>
        <w:t>Федеральным законом от 6 октября 2003 года N 131-ФЗ "Об общих принципах организации местного самоуправления в Российской Федерации",</w:t>
      </w:r>
      <w:r w:rsidRPr="00CD52BC">
        <w:rPr>
          <w:sz w:val="26"/>
          <w:szCs w:val="26"/>
        </w:rPr>
        <w:t xml:space="preserve"> Устава Дальнереченского муниципального района, администрация Дальнереченского муниципального района  </w:t>
      </w:r>
    </w:p>
    <w:p w:rsidR="0039408C" w:rsidRPr="00CD52BC" w:rsidRDefault="0039408C" w:rsidP="0039408C">
      <w:pPr>
        <w:ind w:firstLine="720"/>
        <w:jc w:val="both"/>
        <w:rPr>
          <w:sz w:val="26"/>
          <w:szCs w:val="26"/>
        </w:rPr>
      </w:pPr>
    </w:p>
    <w:p w:rsidR="0039408C" w:rsidRPr="00CD52BC" w:rsidRDefault="0039408C" w:rsidP="0039408C">
      <w:pPr>
        <w:ind w:firstLine="720"/>
        <w:jc w:val="both"/>
        <w:rPr>
          <w:sz w:val="26"/>
          <w:szCs w:val="26"/>
        </w:rPr>
      </w:pPr>
      <w:r w:rsidRPr="00CD52BC">
        <w:rPr>
          <w:sz w:val="26"/>
          <w:szCs w:val="26"/>
        </w:rPr>
        <w:t>ПОСТАНОВЛЯЕТ:</w:t>
      </w:r>
    </w:p>
    <w:p w:rsidR="0039408C" w:rsidRPr="00CD52BC" w:rsidRDefault="0039408C" w:rsidP="0039408C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39408C" w:rsidRPr="00CD52BC" w:rsidRDefault="0039408C" w:rsidP="0039408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D52BC">
        <w:rPr>
          <w:sz w:val="26"/>
          <w:szCs w:val="26"/>
        </w:rPr>
        <w:t xml:space="preserve">         1. Утвердить </w:t>
      </w:r>
      <w:r w:rsidRPr="00CD52BC">
        <w:rPr>
          <w:bCs/>
          <w:sz w:val="26"/>
          <w:szCs w:val="26"/>
        </w:rPr>
        <w:t>Порядок разработки, реализации и оценки эффективности муниципальных программ Дальнереченского муниципального района (далее – Порядок) (прилагается).</w:t>
      </w:r>
    </w:p>
    <w:p w:rsidR="00495A99" w:rsidRPr="00CD52BC" w:rsidRDefault="0039408C" w:rsidP="003940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D52BC">
        <w:rPr>
          <w:sz w:val="26"/>
          <w:szCs w:val="26"/>
        </w:rPr>
        <w:t xml:space="preserve">         2. </w:t>
      </w:r>
      <w:r w:rsidR="00495A99" w:rsidRPr="00CD52BC">
        <w:rPr>
          <w:sz w:val="26"/>
          <w:szCs w:val="26"/>
        </w:rPr>
        <w:t>Признать утратившими силу следующие постановления администрации Дальнереченского муниципального района:</w:t>
      </w:r>
    </w:p>
    <w:p w:rsidR="0039408C" w:rsidRPr="00CD52BC" w:rsidRDefault="00495A99" w:rsidP="0039408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D52BC">
        <w:rPr>
          <w:sz w:val="26"/>
          <w:szCs w:val="26"/>
        </w:rPr>
        <w:t xml:space="preserve">         </w:t>
      </w:r>
      <w:r w:rsidRPr="00CD52BC">
        <w:rPr>
          <w:b/>
          <w:sz w:val="26"/>
          <w:szCs w:val="26"/>
        </w:rPr>
        <w:t>-</w:t>
      </w:r>
      <w:r w:rsidRPr="00CD52BC">
        <w:rPr>
          <w:sz w:val="26"/>
          <w:szCs w:val="26"/>
        </w:rPr>
        <w:t xml:space="preserve">  </w:t>
      </w:r>
      <w:r w:rsidR="0039408C" w:rsidRPr="00CD52BC">
        <w:rPr>
          <w:sz w:val="26"/>
          <w:szCs w:val="26"/>
        </w:rPr>
        <w:t>от 29.09.2015г.  № 300-па «</w:t>
      </w:r>
      <w:r w:rsidR="0039408C" w:rsidRPr="00CD52BC">
        <w:rPr>
          <w:bCs/>
          <w:color w:val="000000"/>
          <w:sz w:val="26"/>
          <w:szCs w:val="26"/>
        </w:rPr>
        <w:t xml:space="preserve">Об утверждении </w:t>
      </w:r>
      <w:r w:rsidR="0039408C" w:rsidRPr="00CD52BC">
        <w:rPr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Дальнереченского муниципального района и проведения оценки эффективности реа</w:t>
      </w:r>
      <w:r w:rsidRPr="00CD52BC">
        <w:rPr>
          <w:bCs/>
          <w:sz w:val="26"/>
          <w:szCs w:val="26"/>
        </w:rPr>
        <w:t>лизации муниципальных программ»;</w:t>
      </w:r>
    </w:p>
    <w:p w:rsidR="0039408C" w:rsidRPr="00CD52BC" w:rsidRDefault="00495A99" w:rsidP="0039408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D52BC">
        <w:rPr>
          <w:bCs/>
          <w:sz w:val="26"/>
          <w:szCs w:val="26"/>
        </w:rPr>
        <w:t xml:space="preserve">           - от 04.08.2017 г. № 423-па О внесении изменений в постановление </w:t>
      </w:r>
      <w:r w:rsidRPr="00CD52BC">
        <w:rPr>
          <w:sz w:val="26"/>
          <w:szCs w:val="26"/>
        </w:rPr>
        <w:t>от 29.09.2015г.  № 300-па «</w:t>
      </w:r>
      <w:r w:rsidRPr="00CD52BC">
        <w:rPr>
          <w:bCs/>
          <w:color w:val="000000"/>
          <w:sz w:val="26"/>
          <w:szCs w:val="26"/>
        </w:rPr>
        <w:t xml:space="preserve">Об утверждении </w:t>
      </w:r>
      <w:r w:rsidRPr="00CD52BC">
        <w:rPr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программ».</w:t>
      </w:r>
    </w:p>
    <w:p w:rsidR="0039408C" w:rsidRPr="00CD52BC" w:rsidRDefault="0039408C" w:rsidP="003940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D52BC">
        <w:rPr>
          <w:bCs/>
          <w:sz w:val="26"/>
          <w:szCs w:val="26"/>
        </w:rPr>
        <w:t xml:space="preserve">          3. </w:t>
      </w:r>
      <w:r w:rsidRPr="00CD52BC">
        <w:rPr>
          <w:sz w:val="26"/>
          <w:szCs w:val="26"/>
        </w:rPr>
        <w:t>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«Интернет».</w:t>
      </w:r>
    </w:p>
    <w:p w:rsidR="0039408C" w:rsidRPr="00CD52BC" w:rsidRDefault="0039408C" w:rsidP="0039408C">
      <w:pPr>
        <w:ind w:firstLine="540"/>
        <w:jc w:val="both"/>
        <w:rPr>
          <w:sz w:val="26"/>
          <w:szCs w:val="26"/>
        </w:rPr>
      </w:pPr>
      <w:r w:rsidRPr="00CD52BC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39408C" w:rsidRPr="00CD52BC" w:rsidRDefault="0039408C" w:rsidP="00495A99">
      <w:pPr>
        <w:ind w:firstLine="540"/>
        <w:jc w:val="both"/>
        <w:rPr>
          <w:sz w:val="26"/>
          <w:szCs w:val="26"/>
        </w:rPr>
      </w:pPr>
      <w:r w:rsidRPr="00CD52BC">
        <w:rPr>
          <w:sz w:val="26"/>
          <w:szCs w:val="26"/>
        </w:rPr>
        <w:t>5. Настоящее постановление вступает в силу со дня его подписания.</w:t>
      </w:r>
    </w:p>
    <w:p w:rsidR="0039408C" w:rsidRPr="00CD52BC" w:rsidRDefault="0039408C" w:rsidP="003940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9408C" w:rsidRPr="00CD52BC" w:rsidRDefault="0039408C" w:rsidP="0039408C">
      <w:pPr>
        <w:jc w:val="both"/>
        <w:rPr>
          <w:sz w:val="26"/>
          <w:szCs w:val="26"/>
        </w:rPr>
      </w:pPr>
      <w:r w:rsidRPr="00CD52BC">
        <w:rPr>
          <w:sz w:val="26"/>
          <w:szCs w:val="26"/>
        </w:rPr>
        <w:t xml:space="preserve">Глава Дальнереченского </w:t>
      </w:r>
    </w:p>
    <w:p w:rsidR="0039408C" w:rsidRPr="00CD52BC" w:rsidRDefault="0039408C" w:rsidP="00495A99">
      <w:pPr>
        <w:jc w:val="both"/>
        <w:rPr>
          <w:sz w:val="26"/>
          <w:szCs w:val="26"/>
        </w:rPr>
      </w:pPr>
      <w:r w:rsidRPr="00CD52BC">
        <w:rPr>
          <w:sz w:val="26"/>
          <w:szCs w:val="26"/>
        </w:rPr>
        <w:t>муниципального района                                                                                В.С.Дернов</w:t>
      </w:r>
    </w:p>
    <w:p w:rsidR="00495A99" w:rsidRPr="00CD52BC" w:rsidRDefault="00495A99" w:rsidP="00495A99">
      <w:pPr>
        <w:jc w:val="both"/>
        <w:rPr>
          <w:sz w:val="26"/>
          <w:szCs w:val="26"/>
        </w:rPr>
      </w:pPr>
    </w:p>
    <w:p w:rsidR="001C0DBD" w:rsidRPr="00CD52BC" w:rsidRDefault="001C0DBD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1F87" w:rsidRPr="00CD52BC" w:rsidRDefault="00ED1F87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52B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ED1F87" w:rsidRPr="00CD52BC" w:rsidRDefault="00ED1F87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D52BC">
        <w:rPr>
          <w:rFonts w:ascii="Times New Roman" w:hAnsi="Times New Roman" w:cs="Times New Roman"/>
        </w:rPr>
        <w:t>УТВЕРЖДЕН</w:t>
      </w:r>
    </w:p>
    <w:p w:rsidR="00ED1F87" w:rsidRPr="00CD52BC" w:rsidRDefault="00ED1F87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D52BC">
        <w:rPr>
          <w:rFonts w:ascii="Times New Roman" w:hAnsi="Times New Roman" w:cs="Times New Roman"/>
        </w:rPr>
        <w:t>постановлением</w:t>
      </w:r>
    </w:p>
    <w:p w:rsidR="00ED1F87" w:rsidRPr="00CD52BC" w:rsidRDefault="00ED1F87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D52BC">
        <w:rPr>
          <w:rFonts w:ascii="Times New Roman" w:hAnsi="Times New Roman" w:cs="Times New Roman"/>
        </w:rPr>
        <w:t>администрации Дальнереченского</w:t>
      </w:r>
    </w:p>
    <w:p w:rsidR="00ED1F87" w:rsidRPr="00CD52BC" w:rsidRDefault="00ED1F87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D52BC">
        <w:rPr>
          <w:rFonts w:ascii="Times New Roman" w:hAnsi="Times New Roman" w:cs="Times New Roman"/>
        </w:rPr>
        <w:t>муниципального района</w:t>
      </w:r>
    </w:p>
    <w:p w:rsidR="00ED1F87" w:rsidRPr="00CD52BC" w:rsidRDefault="00290DFB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D52BC">
        <w:rPr>
          <w:rFonts w:ascii="Times New Roman" w:hAnsi="Times New Roman" w:cs="Times New Roman"/>
        </w:rPr>
        <w:t xml:space="preserve">от  </w:t>
      </w:r>
      <w:r w:rsidRPr="00CD52BC">
        <w:rPr>
          <w:rFonts w:ascii="Times New Roman" w:hAnsi="Times New Roman" w:cs="Times New Roman"/>
          <w:u w:val="single"/>
        </w:rPr>
        <w:t xml:space="preserve"> </w:t>
      </w:r>
      <w:r w:rsidR="0039408C" w:rsidRPr="00CD52BC">
        <w:rPr>
          <w:rFonts w:ascii="Times New Roman" w:hAnsi="Times New Roman" w:cs="Times New Roman"/>
          <w:u w:val="single"/>
        </w:rPr>
        <w:t>01 ноября</w:t>
      </w:r>
      <w:r w:rsidRPr="00CD52BC">
        <w:rPr>
          <w:rFonts w:ascii="Times New Roman" w:hAnsi="Times New Roman" w:cs="Times New Roman"/>
          <w:u w:val="single"/>
        </w:rPr>
        <w:t xml:space="preserve"> </w:t>
      </w:r>
      <w:r w:rsidR="00ED1F87" w:rsidRPr="00CD52BC">
        <w:rPr>
          <w:rFonts w:ascii="Times New Roman" w:hAnsi="Times New Roman" w:cs="Times New Roman"/>
          <w:u w:val="single"/>
        </w:rPr>
        <w:t xml:space="preserve"> 201</w:t>
      </w:r>
      <w:r w:rsidR="0039408C" w:rsidRPr="00CD52BC">
        <w:rPr>
          <w:rFonts w:ascii="Times New Roman" w:hAnsi="Times New Roman" w:cs="Times New Roman"/>
          <w:u w:val="single"/>
        </w:rPr>
        <w:t>9</w:t>
      </w:r>
      <w:r w:rsidR="00ED1F87" w:rsidRPr="00CD52BC">
        <w:rPr>
          <w:rFonts w:ascii="Times New Roman" w:hAnsi="Times New Roman" w:cs="Times New Roman"/>
          <w:u w:val="single"/>
        </w:rPr>
        <w:t xml:space="preserve"> </w:t>
      </w:r>
      <w:r w:rsidR="00ED1F87" w:rsidRPr="00CD52BC">
        <w:rPr>
          <w:rFonts w:ascii="Times New Roman" w:hAnsi="Times New Roman" w:cs="Times New Roman"/>
        </w:rPr>
        <w:t xml:space="preserve"> г</w:t>
      </w:r>
      <w:r w:rsidR="00ED1F87" w:rsidRPr="00CD52BC">
        <w:rPr>
          <w:rFonts w:ascii="Times New Roman" w:hAnsi="Times New Roman" w:cs="Times New Roman"/>
          <w:u w:val="single"/>
        </w:rPr>
        <w:t xml:space="preserve">. N </w:t>
      </w:r>
      <w:r w:rsidR="0039408C" w:rsidRPr="00CD52BC">
        <w:rPr>
          <w:rFonts w:ascii="Times New Roman" w:hAnsi="Times New Roman" w:cs="Times New Roman"/>
          <w:u w:val="single"/>
        </w:rPr>
        <w:t>455</w:t>
      </w:r>
      <w:r w:rsidR="0069319E" w:rsidRPr="00CD52BC">
        <w:rPr>
          <w:rFonts w:ascii="Times New Roman" w:hAnsi="Times New Roman" w:cs="Times New Roman"/>
          <w:u w:val="single"/>
        </w:rPr>
        <w:t xml:space="preserve"> </w:t>
      </w:r>
      <w:r w:rsidRPr="00CD52BC">
        <w:rPr>
          <w:rFonts w:ascii="Times New Roman" w:hAnsi="Times New Roman" w:cs="Times New Roman"/>
          <w:u w:val="single"/>
        </w:rPr>
        <w:t>- па</w:t>
      </w:r>
    </w:p>
    <w:p w:rsidR="00ED1F87" w:rsidRPr="00CD52BC" w:rsidRDefault="00ED1F87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3A6B" w:rsidRPr="00CD52BC" w:rsidRDefault="00643A6B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7D35" w:rsidRPr="00CD52BC" w:rsidRDefault="00957D35" w:rsidP="00957D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2BC">
        <w:rPr>
          <w:b/>
          <w:bCs/>
          <w:color w:val="000000"/>
          <w:sz w:val="28"/>
          <w:szCs w:val="28"/>
        </w:rPr>
        <w:t xml:space="preserve"> </w:t>
      </w:r>
      <w:r w:rsidRPr="00CD52BC">
        <w:rPr>
          <w:b/>
          <w:bCs/>
          <w:sz w:val="28"/>
          <w:szCs w:val="28"/>
        </w:rPr>
        <w:t>Порядка разработки, реализации и оценки эффективности муниципальных программ Дальнереченского муниципального района.</w:t>
      </w:r>
    </w:p>
    <w:p w:rsidR="00957D35" w:rsidRPr="00CD52BC" w:rsidRDefault="00957D35" w:rsidP="00957D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A6B" w:rsidRPr="00CD52BC" w:rsidRDefault="00643A6B" w:rsidP="00643A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FB7" w:rsidRPr="00CD52BC" w:rsidRDefault="00573FB7">
      <w:pPr>
        <w:autoSpaceDE w:val="0"/>
        <w:autoSpaceDN w:val="0"/>
        <w:adjustRightInd w:val="0"/>
        <w:jc w:val="center"/>
        <w:outlineLvl w:val="1"/>
      </w:pPr>
      <w:r w:rsidRPr="00CD52BC">
        <w:t>1. ОБЩИЕ ПОЛОЖЕНИЯ</w:t>
      </w:r>
    </w:p>
    <w:p w:rsidR="00573FB7" w:rsidRPr="00CD52BC" w:rsidRDefault="00573FB7">
      <w:pPr>
        <w:autoSpaceDE w:val="0"/>
        <w:autoSpaceDN w:val="0"/>
        <w:adjustRightInd w:val="0"/>
        <w:ind w:firstLine="540"/>
        <w:jc w:val="both"/>
      </w:pPr>
    </w:p>
    <w:p w:rsidR="00E07847" w:rsidRPr="00CD52BC" w:rsidRDefault="00E07847" w:rsidP="00E66D5A">
      <w:pPr>
        <w:autoSpaceDE w:val="0"/>
        <w:autoSpaceDN w:val="0"/>
        <w:adjustRightInd w:val="0"/>
        <w:ind w:left="-540" w:firstLine="540"/>
        <w:jc w:val="both"/>
        <w:rPr>
          <w:color w:val="000000"/>
        </w:rPr>
      </w:pPr>
      <w:r w:rsidRPr="00CD52BC">
        <w:rPr>
          <w:color w:val="000000"/>
        </w:rPr>
        <w:t>1.1. Настоящий Порядок принятия решений о разработке муниципальных</w:t>
      </w:r>
      <w:r w:rsidR="00784210" w:rsidRPr="00CD52BC">
        <w:rPr>
          <w:color w:val="000000"/>
        </w:rPr>
        <w:t xml:space="preserve"> </w:t>
      </w:r>
      <w:r w:rsidRPr="00CD52BC">
        <w:rPr>
          <w:color w:val="000000"/>
        </w:rPr>
        <w:t xml:space="preserve">программ, их формирования и реализации на территории </w:t>
      </w:r>
      <w:r w:rsidR="00784210" w:rsidRPr="00CD52BC">
        <w:rPr>
          <w:color w:val="000000"/>
        </w:rPr>
        <w:t xml:space="preserve">Дальнереченского </w:t>
      </w:r>
      <w:r w:rsidRPr="00CD52BC">
        <w:rPr>
          <w:color w:val="000000"/>
        </w:rPr>
        <w:t xml:space="preserve">муниципального района </w:t>
      </w:r>
      <w:r w:rsidR="00784210" w:rsidRPr="00CD52BC">
        <w:rPr>
          <w:color w:val="000000"/>
        </w:rPr>
        <w:t xml:space="preserve"> </w:t>
      </w:r>
      <w:r w:rsidRPr="00CD52BC">
        <w:rPr>
          <w:color w:val="000000"/>
        </w:rPr>
        <w:t>далее - Порядок) разработан в целях установления единых</w:t>
      </w:r>
      <w:r w:rsidR="00784210" w:rsidRPr="00CD52BC">
        <w:rPr>
          <w:color w:val="000000"/>
        </w:rPr>
        <w:t xml:space="preserve"> </w:t>
      </w:r>
      <w:r w:rsidRPr="00CD52BC">
        <w:rPr>
          <w:color w:val="000000"/>
        </w:rPr>
        <w:t>правил формирования</w:t>
      </w:r>
      <w:r w:rsidR="00784210" w:rsidRPr="00CD52BC">
        <w:rPr>
          <w:color w:val="000000"/>
        </w:rPr>
        <w:t xml:space="preserve"> </w:t>
      </w:r>
      <w:r w:rsidRPr="00CD52BC">
        <w:rPr>
          <w:color w:val="000000"/>
        </w:rPr>
        <w:t>муниципальных программ и критериев оценки их</w:t>
      </w:r>
      <w:r w:rsidR="00784210" w:rsidRPr="00CD52BC">
        <w:rPr>
          <w:color w:val="000000"/>
        </w:rPr>
        <w:t xml:space="preserve"> </w:t>
      </w:r>
      <w:r w:rsidRPr="00CD52BC">
        <w:rPr>
          <w:color w:val="000000"/>
        </w:rPr>
        <w:t>эффективности, обеспечивающих</w:t>
      </w:r>
      <w:r w:rsidR="00784210" w:rsidRPr="00CD52BC">
        <w:rPr>
          <w:color w:val="000000"/>
        </w:rPr>
        <w:t xml:space="preserve"> </w:t>
      </w:r>
      <w:r w:rsidRPr="00CD52BC">
        <w:rPr>
          <w:color w:val="000000"/>
        </w:rPr>
        <w:t>возможность предварительной оценки,</w:t>
      </w:r>
      <w:r w:rsidR="00784210" w:rsidRPr="00CD52BC">
        <w:rPr>
          <w:color w:val="000000"/>
        </w:rPr>
        <w:t xml:space="preserve"> </w:t>
      </w:r>
      <w:r w:rsidRPr="00CD52BC">
        <w:rPr>
          <w:color w:val="000000"/>
        </w:rPr>
        <w:t>последующего мониторинга и окончательного контроля за достижением</w:t>
      </w:r>
      <w:r w:rsidR="00784210" w:rsidRPr="00CD52BC">
        <w:rPr>
          <w:color w:val="000000"/>
        </w:rPr>
        <w:t xml:space="preserve"> </w:t>
      </w:r>
      <w:r w:rsidRPr="00CD52BC">
        <w:rPr>
          <w:color w:val="000000"/>
        </w:rPr>
        <w:t xml:space="preserve">показателей эффективности реализации муниципальных программ в </w:t>
      </w:r>
      <w:r w:rsidR="00784210" w:rsidRPr="00CD52BC">
        <w:rPr>
          <w:color w:val="000000"/>
        </w:rPr>
        <w:t xml:space="preserve">Дальнереченском </w:t>
      </w:r>
      <w:r w:rsidRPr="00CD52BC">
        <w:rPr>
          <w:color w:val="000000"/>
        </w:rPr>
        <w:t>муниципальном районе.</w:t>
      </w:r>
    </w:p>
    <w:p w:rsidR="005E36C5" w:rsidRPr="00CD52BC" w:rsidRDefault="00E07847" w:rsidP="000845AB">
      <w:pPr>
        <w:autoSpaceDE w:val="0"/>
        <w:autoSpaceDN w:val="0"/>
        <w:adjustRightInd w:val="0"/>
        <w:ind w:left="-540" w:firstLine="540"/>
        <w:jc w:val="both"/>
        <w:rPr>
          <w:color w:val="000000"/>
        </w:rPr>
      </w:pPr>
      <w:r w:rsidRPr="00CD52BC">
        <w:rPr>
          <w:color w:val="000000"/>
        </w:rPr>
        <w:t>1.2. Для целей настоящего Порядка используются следующие основные понятия:</w:t>
      </w:r>
    </w:p>
    <w:p w:rsidR="00E07847" w:rsidRPr="00CD52BC" w:rsidRDefault="00E07847" w:rsidP="00E66D5A">
      <w:pPr>
        <w:autoSpaceDE w:val="0"/>
        <w:autoSpaceDN w:val="0"/>
        <w:adjustRightInd w:val="0"/>
        <w:ind w:left="-540" w:firstLine="540"/>
        <w:jc w:val="both"/>
        <w:rPr>
          <w:color w:val="000000"/>
        </w:rPr>
      </w:pPr>
      <w:r w:rsidRPr="00CD52BC">
        <w:rPr>
          <w:color w:val="000000"/>
        </w:rPr>
        <w:t xml:space="preserve">- </w:t>
      </w:r>
      <w:r w:rsidR="00BB553C" w:rsidRPr="00CD52BC"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</w:t>
      </w:r>
      <w:r w:rsidR="003D2C9A" w:rsidRPr="00CD52BC">
        <w:t xml:space="preserve"> и </w:t>
      </w:r>
      <w:r w:rsidR="00BB553C" w:rsidRPr="00CD52BC">
        <w:t>обеспечивающих наиболее эффективное достижение целей и решение задач социально-экономического развития</w:t>
      </w:r>
      <w:r w:rsidR="00BB553C" w:rsidRPr="00CD52BC">
        <w:rPr>
          <w:sz w:val="28"/>
          <w:szCs w:val="28"/>
        </w:rPr>
        <w:t xml:space="preserve"> </w:t>
      </w:r>
      <w:r w:rsidR="00080F2D" w:rsidRPr="00CD52BC">
        <w:rPr>
          <w:color w:val="000000"/>
        </w:rPr>
        <w:t>Дальнереченского</w:t>
      </w:r>
      <w:r w:rsidRPr="00CD52BC">
        <w:rPr>
          <w:color w:val="000000"/>
        </w:rPr>
        <w:t xml:space="preserve"> </w:t>
      </w:r>
      <w:r w:rsidR="00BB553C" w:rsidRPr="00CD52BC">
        <w:rPr>
          <w:color w:val="000000"/>
        </w:rPr>
        <w:t xml:space="preserve">муниципального </w:t>
      </w:r>
      <w:r w:rsidRPr="00CD52BC">
        <w:rPr>
          <w:color w:val="000000"/>
        </w:rPr>
        <w:t>района</w:t>
      </w:r>
      <w:r w:rsidR="00A02965" w:rsidRPr="00CD52BC">
        <w:rPr>
          <w:color w:val="000000"/>
        </w:rPr>
        <w:t xml:space="preserve">, рассчитанных </w:t>
      </w:r>
      <w:r w:rsidR="0039408C" w:rsidRPr="00CD52BC">
        <w:rPr>
          <w:color w:val="000000"/>
        </w:rPr>
        <w:t xml:space="preserve"> сроком от</w:t>
      </w:r>
      <w:r w:rsidR="00A02965" w:rsidRPr="00CD52BC">
        <w:rPr>
          <w:color w:val="000000"/>
        </w:rPr>
        <w:t xml:space="preserve"> </w:t>
      </w:r>
      <w:r w:rsidR="0039408C" w:rsidRPr="00CD52BC">
        <w:rPr>
          <w:color w:val="000000"/>
        </w:rPr>
        <w:t>трех до пяти</w:t>
      </w:r>
      <w:r w:rsidR="00582DDD" w:rsidRPr="00CD52BC">
        <w:rPr>
          <w:color w:val="000000"/>
        </w:rPr>
        <w:t xml:space="preserve"> </w:t>
      </w:r>
      <w:r w:rsidR="0039408C" w:rsidRPr="00CD52BC">
        <w:rPr>
          <w:color w:val="000000"/>
        </w:rPr>
        <w:t>лет</w:t>
      </w:r>
      <w:r w:rsidR="0079708C" w:rsidRPr="00CD52BC">
        <w:rPr>
          <w:b/>
          <w:color w:val="000000"/>
        </w:rPr>
        <w:t xml:space="preserve">. </w:t>
      </w:r>
      <w:r w:rsidR="0073714F" w:rsidRPr="00CD52BC">
        <w:t>Разработка муниципальных программ осуществляется в соответствии из приоритетов социально-экономического развития, определенных стратегией и программой социально-экономического развития муниципаль</w:t>
      </w:r>
      <w:r w:rsidR="0039408C" w:rsidRPr="00CD52BC">
        <w:t>ного образования Дальнереченского</w:t>
      </w:r>
      <w:r w:rsidR="0073714F" w:rsidRPr="00CD52BC">
        <w:t xml:space="preserve"> район</w:t>
      </w:r>
      <w:r w:rsidR="0039408C" w:rsidRPr="00CD52BC">
        <w:t>а</w:t>
      </w:r>
      <w:r w:rsidR="0073714F" w:rsidRPr="00CD52BC">
        <w:t>, с учетом отраслевых документов стратегического планирования Российской Федерации, Приморского края, администрации муниципаль</w:t>
      </w:r>
      <w:r w:rsidR="0039408C" w:rsidRPr="00CD52BC">
        <w:t>ного образования Дальнереченского</w:t>
      </w:r>
      <w:r w:rsidR="0073714F" w:rsidRPr="00CD52BC">
        <w:t xml:space="preserve"> район</w:t>
      </w:r>
      <w:r w:rsidR="0039408C" w:rsidRPr="00CD52BC">
        <w:t>а</w:t>
      </w:r>
      <w:r w:rsidR="0073714F" w:rsidRPr="00CD52BC">
        <w:t>, а также возможностей финансового и ресурсного обеспечения</w:t>
      </w:r>
      <w:r w:rsidR="007F6E3B" w:rsidRPr="00CD52BC">
        <w:t>.</w:t>
      </w:r>
      <w:r w:rsidR="007F6E3B" w:rsidRPr="00CD52BC">
        <w:rPr>
          <w:sz w:val="28"/>
          <w:szCs w:val="28"/>
        </w:rPr>
        <w:t xml:space="preserve"> </w:t>
      </w:r>
      <w:r w:rsidR="007F6E3B" w:rsidRPr="00CD52BC">
        <w:t>Муниципальная программа включает в себя подп</w:t>
      </w:r>
      <w:r w:rsidR="003476A5" w:rsidRPr="00CD52BC">
        <w:t>рограммы и основные мероприятия;</w:t>
      </w:r>
    </w:p>
    <w:p w:rsidR="000944FA" w:rsidRPr="00CD52BC" w:rsidRDefault="00E07847" w:rsidP="00E66D5A">
      <w:pPr>
        <w:widowControl w:val="0"/>
        <w:autoSpaceDE w:val="0"/>
        <w:autoSpaceDN w:val="0"/>
        <w:adjustRightInd w:val="0"/>
        <w:ind w:left="-540" w:firstLine="540"/>
        <w:jc w:val="both"/>
      </w:pPr>
      <w:r w:rsidRPr="00CD52BC">
        <w:rPr>
          <w:color w:val="000000"/>
        </w:rPr>
        <w:t xml:space="preserve">- подпрограмма - </w:t>
      </w:r>
      <w:r w:rsidR="005E36C5" w:rsidRPr="00CD52BC">
        <w:t>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</w:t>
      </w:r>
      <w:r w:rsidR="000944FA" w:rsidRPr="00CD52BC">
        <w:t>. Решение задачи подпрограммы осуществляется посредством реализации конкретного мероприятия (основного мероприятия). При этом реализация конкретной задачи муниципальной программы осуществляется в рамках соответствующей подпрограммы.</w:t>
      </w:r>
    </w:p>
    <w:p w:rsidR="000944FA" w:rsidRPr="00CD52BC" w:rsidRDefault="00A641DD" w:rsidP="004E3FD2">
      <w:pPr>
        <w:ind w:left="-540"/>
        <w:jc w:val="both"/>
      </w:pPr>
      <w:r w:rsidRPr="00CD52BC">
        <w:t xml:space="preserve">       - основное мероприятие направлено на решение отдельных задач, объединенных исходя из необходимости рациональной организации их решения, не включенных в подпрограмму. </w:t>
      </w:r>
      <w:r w:rsidR="000944FA" w:rsidRPr="00CD52BC">
        <w:t>Набор мероприятий (основных мероприятий) должен быть необходимым и достаточным для достижения целей и решения задач подпрограммы с учетом реализации мер государственного и правового регулирования, предусмотренных в рамках подпрограммы. Задачи подпрограммы не должны дублировать задачи муниципальной программы.</w:t>
      </w:r>
    </w:p>
    <w:p w:rsidR="007F6E3B" w:rsidRPr="00CD52BC" w:rsidRDefault="007F6E3B" w:rsidP="004E3FD2">
      <w:pPr>
        <w:autoSpaceDE w:val="0"/>
        <w:autoSpaceDN w:val="0"/>
        <w:adjustRightInd w:val="0"/>
        <w:ind w:left="-540" w:firstLine="540"/>
        <w:jc w:val="both"/>
        <w:rPr>
          <w:color w:val="000000"/>
        </w:rPr>
      </w:pPr>
      <w:r w:rsidRPr="00CD52BC">
        <w:t>- цель муниципальной программы - планируемый конечный результат реализации программы, достижимый за период ее реализации;</w:t>
      </w:r>
    </w:p>
    <w:p w:rsidR="00E07847" w:rsidRPr="00CD52BC" w:rsidRDefault="004E3FD2" w:rsidP="004E3FD2">
      <w:pPr>
        <w:autoSpaceDE w:val="0"/>
        <w:autoSpaceDN w:val="0"/>
        <w:adjustRightInd w:val="0"/>
        <w:ind w:left="-540"/>
        <w:jc w:val="both"/>
        <w:rPr>
          <w:color w:val="000000"/>
        </w:rPr>
      </w:pPr>
      <w:r w:rsidRPr="00CD52BC">
        <w:rPr>
          <w:color w:val="000000"/>
        </w:rPr>
        <w:t xml:space="preserve">         </w:t>
      </w:r>
      <w:r w:rsidR="00E07847" w:rsidRPr="00CD52BC">
        <w:rPr>
          <w:color w:val="000000"/>
        </w:rPr>
        <w:t xml:space="preserve">- заказчик муниципальной программы (далее - заказчик) – администрация </w:t>
      </w:r>
      <w:r w:rsidR="00080F2D" w:rsidRPr="00CD52BC">
        <w:rPr>
          <w:color w:val="000000"/>
        </w:rPr>
        <w:t>Дальнереченского</w:t>
      </w:r>
      <w:r w:rsidR="00E07847" w:rsidRPr="00CD52BC">
        <w:rPr>
          <w:color w:val="000000"/>
        </w:rPr>
        <w:t xml:space="preserve"> муниципального района;</w:t>
      </w:r>
    </w:p>
    <w:p w:rsidR="00E07847" w:rsidRPr="00CD52BC" w:rsidRDefault="004E3FD2" w:rsidP="004E3FD2">
      <w:pPr>
        <w:autoSpaceDE w:val="0"/>
        <w:autoSpaceDN w:val="0"/>
        <w:adjustRightInd w:val="0"/>
        <w:ind w:left="-540"/>
        <w:jc w:val="both"/>
        <w:rPr>
          <w:color w:val="000000"/>
        </w:rPr>
      </w:pPr>
      <w:r w:rsidRPr="00CD52BC">
        <w:rPr>
          <w:color w:val="000000"/>
        </w:rPr>
        <w:t xml:space="preserve">         </w:t>
      </w:r>
      <w:r w:rsidR="00E07847" w:rsidRPr="00CD52BC">
        <w:rPr>
          <w:color w:val="000000"/>
        </w:rPr>
        <w:t xml:space="preserve">- разработчик муниципальной программы (далее – разработчик) – структурное подразделение администрации </w:t>
      </w:r>
      <w:r w:rsidR="00080F2D" w:rsidRPr="00CD52BC">
        <w:rPr>
          <w:color w:val="000000"/>
        </w:rPr>
        <w:t>Дальнереченского</w:t>
      </w:r>
      <w:r w:rsidR="00E07847" w:rsidRPr="00CD52BC">
        <w:rPr>
          <w:color w:val="000000"/>
        </w:rPr>
        <w:t xml:space="preserve"> муниципального района</w:t>
      </w:r>
      <w:r w:rsidR="0013590B" w:rsidRPr="00CD52BC">
        <w:rPr>
          <w:color w:val="000000"/>
        </w:rPr>
        <w:t xml:space="preserve"> (наиболее </w:t>
      </w:r>
      <w:r w:rsidR="00107902" w:rsidRPr="00CD52BC">
        <w:rPr>
          <w:color w:val="000000"/>
        </w:rPr>
        <w:t>значимое учреждений образования, культуры)</w:t>
      </w:r>
      <w:r w:rsidR="00E07847" w:rsidRPr="00CD52BC">
        <w:rPr>
          <w:color w:val="000000"/>
        </w:rPr>
        <w:t>, ответственное за подготовку и согласование проекта Программы</w:t>
      </w:r>
      <w:r w:rsidR="00441049" w:rsidRPr="00CD52BC">
        <w:rPr>
          <w:color w:val="000000"/>
        </w:rPr>
        <w:t>.</w:t>
      </w:r>
      <w:r w:rsidR="00441049" w:rsidRPr="00CD52BC">
        <w:rPr>
          <w:sz w:val="28"/>
          <w:szCs w:val="28"/>
        </w:rPr>
        <w:t xml:space="preserve"> </w:t>
      </w:r>
      <w:r w:rsidR="00441049" w:rsidRPr="00CD52BC">
        <w:t xml:space="preserve">По каждой муниципальной программе разработчиком </w:t>
      </w:r>
      <w:r w:rsidR="00A16D29" w:rsidRPr="00CD52BC">
        <w:t xml:space="preserve">ежеквартально и </w:t>
      </w:r>
      <w:r w:rsidR="00441049" w:rsidRPr="00CD52BC">
        <w:t xml:space="preserve">ежегодно </w:t>
      </w:r>
      <w:r w:rsidR="00441049" w:rsidRPr="00CD52BC">
        <w:lastRenderedPageBreak/>
        <w:t xml:space="preserve">проводится оценка </w:t>
      </w:r>
      <w:r w:rsidR="00A16D29" w:rsidRPr="00CD52BC">
        <w:t xml:space="preserve">эффективности </w:t>
      </w:r>
      <w:r w:rsidR="00441049" w:rsidRPr="00CD52BC">
        <w:t xml:space="preserve"> реализации</w:t>
      </w:r>
      <w:r w:rsidR="00A16D29" w:rsidRPr="00CD52BC">
        <w:t xml:space="preserve"> мероприятий муниципальной программы (подпрограммы) согласно Приложения № 2</w:t>
      </w:r>
      <w:r w:rsidR="00904873">
        <w:t xml:space="preserve"> к настоящему Порядку</w:t>
      </w:r>
      <w:r w:rsidR="00E07847" w:rsidRPr="00CD52BC">
        <w:rPr>
          <w:color w:val="000000"/>
        </w:rPr>
        <w:t>;</w:t>
      </w:r>
    </w:p>
    <w:p w:rsidR="00E07847" w:rsidRPr="00CD52BC" w:rsidRDefault="004E3FD2" w:rsidP="004E3FD2">
      <w:pPr>
        <w:autoSpaceDE w:val="0"/>
        <w:autoSpaceDN w:val="0"/>
        <w:adjustRightInd w:val="0"/>
        <w:ind w:left="-540"/>
        <w:jc w:val="both"/>
        <w:rPr>
          <w:color w:val="000000"/>
        </w:rPr>
      </w:pPr>
      <w:r w:rsidRPr="00CD52BC">
        <w:rPr>
          <w:color w:val="000000"/>
        </w:rPr>
        <w:t xml:space="preserve">          </w:t>
      </w:r>
      <w:r w:rsidR="00E07847" w:rsidRPr="00CD52BC">
        <w:rPr>
          <w:color w:val="000000"/>
        </w:rPr>
        <w:t xml:space="preserve">- исполнители (участники) Программы – структурные подразделения администрации </w:t>
      </w:r>
      <w:r w:rsidR="00080F2D" w:rsidRPr="00CD52BC">
        <w:rPr>
          <w:color w:val="000000"/>
        </w:rPr>
        <w:t xml:space="preserve">Дальнереченского </w:t>
      </w:r>
      <w:r w:rsidR="00E07847" w:rsidRPr="00CD52BC">
        <w:rPr>
          <w:color w:val="000000"/>
        </w:rPr>
        <w:t>муниципального района (одно или несколько), ответственные за реализацию мероприятий Программы в пределах своих полномочий, главные распорядители средств бюджета и муниципальные учреждения – получатели бюджетного финансирования в рамках Программы;</w:t>
      </w:r>
    </w:p>
    <w:p w:rsidR="00E07847" w:rsidRPr="00CD52BC" w:rsidRDefault="004E3FD2" w:rsidP="004E3FD2">
      <w:pPr>
        <w:autoSpaceDE w:val="0"/>
        <w:autoSpaceDN w:val="0"/>
        <w:adjustRightInd w:val="0"/>
        <w:ind w:left="-540"/>
        <w:jc w:val="both"/>
        <w:rPr>
          <w:color w:val="000000"/>
        </w:rPr>
      </w:pPr>
      <w:r w:rsidRPr="00CD52BC">
        <w:rPr>
          <w:color w:val="000000"/>
        </w:rPr>
        <w:t xml:space="preserve">          </w:t>
      </w:r>
      <w:r w:rsidR="00E07847" w:rsidRPr="00CD52BC">
        <w:rPr>
          <w:color w:val="000000"/>
        </w:rPr>
        <w:t>- эффективность Программы – качественные показатели, характеризующие результаты реализации Программы;</w:t>
      </w:r>
    </w:p>
    <w:p w:rsidR="00E07847" w:rsidRPr="00CD52BC" w:rsidRDefault="004E3FD2" w:rsidP="004E3FD2">
      <w:pPr>
        <w:autoSpaceDE w:val="0"/>
        <w:autoSpaceDN w:val="0"/>
        <w:adjustRightInd w:val="0"/>
        <w:ind w:left="-540"/>
        <w:jc w:val="both"/>
        <w:rPr>
          <w:color w:val="000000"/>
        </w:rPr>
      </w:pPr>
      <w:r w:rsidRPr="00CD52BC">
        <w:rPr>
          <w:color w:val="000000"/>
        </w:rPr>
        <w:t xml:space="preserve">          </w:t>
      </w:r>
      <w:r w:rsidR="00E07847" w:rsidRPr="00CD52BC">
        <w:rPr>
          <w:color w:val="000000"/>
        </w:rPr>
        <w:t>- паспорт Программы</w:t>
      </w:r>
      <w:r w:rsidR="00A16D29" w:rsidRPr="00CD52BC">
        <w:rPr>
          <w:color w:val="000000"/>
        </w:rPr>
        <w:t xml:space="preserve"> (подпрограммы)</w:t>
      </w:r>
      <w:r w:rsidR="00E07847" w:rsidRPr="00CD52BC">
        <w:rPr>
          <w:color w:val="000000"/>
        </w:rPr>
        <w:t xml:space="preserve"> – документ, содержащий основные характеристики и критерии Программы;</w:t>
      </w:r>
    </w:p>
    <w:p w:rsidR="000845AB" w:rsidRDefault="004E3FD2" w:rsidP="000845AB">
      <w:pPr>
        <w:autoSpaceDE w:val="0"/>
        <w:autoSpaceDN w:val="0"/>
        <w:adjustRightInd w:val="0"/>
        <w:rPr>
          <w:color w:val="000000"/>
        </w:rPr>
      </w:pPr>
      <w:r w:rsidRPr="00CD52BC">
        <w:rPr>
          <w:color w:val="000000"/>
        </w:rPr>
        <w:t xml:space="preserve"> </w:t>
      </w:r>
      <w:r w:rsidR="00E07847" w:rsidRPr="00CD52BC">
        <w:rPr>
          <w:color w:val="000000"/>
        </w:rPr>
        <w:t>- целевой индикатор – количественный показатель эффе</w:t>
      </w:r>
      <w:r w:rsidR="00CF7F5F">
        <w:rPr>
          <w:color w:val="000000"/>
        </w:rPr>
        <w:t xml:space="preserve">ктивности реализации программы, </w:t>
      </w:r>
      <w:r w:rsidR="00E07847" w:rsidRPr="00CD52BC">
        <w:rPr>
          <w:color w:val="000000"/>
        </w:rPr>
        <w:t>отражающий степень достижения целей и задач конкретной Программы.</w:t>
      </w:r>
    </w:p>
    <w:p w:rsidR="000845AB" w:rsidRDefault="00E07847" w:rsidP="000845AB">
      <w:pPr>
        <w:autoSpaceDE w:val="0"/>
        <w:autoSpaceDN w:val="0"/>
        <w:adjustRightInd w:val="0"/>
      </w:pPr>
      <w:r w:rsidRPr="00CD52BC">
        <w:rPr>
          <w:color w:val="000000"/>
        </w:rPr>
        <w:t xml:space="preserve">1.3. </w:t>
      </w:r>
      <w:r w:rsidR="00D17F01" w:rsidRPr="00CD52BC">
        <w:t>Мероприятия одной муниципальной программы не могут быть одновременно</w:t>
      </w:r>
      <w:r w:rsidR="00E66D5A" w:rsidRPr="00CD52BC">
        <w:t xml:space="preserve"> </w:t>
      </w:r>
      <w:r w:rsidR="000845AB">
        <w:t>включены</w:t>
      </w:r>
    </w:p>
    <w:p w:rsidR="00D17F01" w:rsidRDefault="00D17F01" w:rsidP="000845AB">
      <w:pPr>
        <w:autoSpaceDE w:val="0"/>
        <w:autoSpaceDN w:val="0"/>
        <w:adjustRightInd w:val="0"/>
      </w:pPr>
      <w:r w:rsidRPr="00CD52BC">
        <w:t>в другие муниципальные программы.</w:t>
      </w:r>
    </w:p>
    <w:p w:rsidR="000845AB" w:rsidRPr="000845AB" w:rsidRDefault="000845AB" w:rsidP="000845AB">
      <w:pPr>
        <w:autoSpaceDE w:val="0"/>
        <w:autoSpaceDN w:val="0"/>
        <w:adjustRightInd w:val="0"/>
        <w:rPr>
          <w:color w:val="000000"/>
        </w:rPr>
      </w:pP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center"/>
        <w:outlineLvl w:val="1"/>
      </w:pPr>
      <w:r w:rsidRPr="00CD52BC">
        <w:t>2. ПОДГОТОВКА ПРЕДЛОЖЕНИЙ И ПРИНЯТИЕ РЕШЕНИЙ О РАЗРАБОТКЕ</w:t>
      </w:r>
    </w:p>
    <w:p w:rsidR="00573FB7" w:rsidRPr="00CD52BC" w:rsidRDefault="00464561" w:rsidP="00ED1F87">
      <w:pPr>
        <w:autoSpaceDE w:val="0"/>
        <w:autoSpaceDN w:val="0"/>
        <w:adjustRightInd w:val="0"/>
        <w:ind w:left="-540" w:firstLine="540"/>
        <w:jc w:val="center"/>
      </w:pPr>
      <w:r w:rsidRPr="00CD52BC">
        <w:t xml:space="preserve">МУНИЦИПАЛЬНЫХ </w:t>
      </w:r>
      <w:r w:rsidR="00594252" w:rsidRPr="00CD52BC">
        <w:t xml:space="preserve"> </w:t>
      </w:r>
      <w:r w:rsidRPr="00CD52BC">
        <w:t xml:space="preserve">ПРОГРАММ 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2.1. Предложения о необходимости разработки проектов Программ может быть внесено: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- гл</w:t>
      </w:r>
      <w:r w:rsidR="00464561" w:rsidRPr="00CD52BC">
        <w:t>авой администрации Дальнереченского</w:t>
      </w:r>
      <w:r w:rsidRPr="00CD52BC">
        <w:t xml:space="preserve"> муниципального района, соответствующим поручением структурному подразде</w:t>
      </w:r>
      <w:r w:rsidR="00464561" w:rsidRPr="00CD52BC">
        <w:t>лению администрации Дальнереченского</w:t>
      </w:r>
      <w:r w:rsidRPr="00CD52BC">
        <w:t xml:space="preserve"> муниципального района, ответственному за соответствующее направление деятельности;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- структурным подразделе</w:t>
      </w:r>
      <w:r w:rsidR="00464561" w:rsidRPr="00CD52BC">
        <w:t>нием администрации Дальнереченского</w:t>
      </w:r>
      <w:r w:rsidRPr="00CD52BC">
        <w:t xml:space="preserve"> муниципального района в соо</w:t>
      </w:r>
      <w:r w:rsidR="002F2064" w:rsidRPr="00CD52BC">
        <w:t>тветствии со своей компетенцией, муниципальным учреждением.</w:t>
      </w:r>
    </w:p>
    <w:p w:rsidR="00573FB7" w:rsidRPr="00CD52BC" w:rsidRDefault="00464561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 xml:space="preserve">2.2. </w:t>
      </w:r>
      <w:r w:rsidR="00573FB7" w:rsidRPr="00CD52BC">
        <w:t>Решение о разработке Программы оформляется распоряже</w:t>
      </w:r>
      <w:r w:rsidRPr="00CD52BC">
        <w:t>нием администрации Дальнереченского</w:t>
      </w:r>
      <w:r w:rsidR="00573FB7" w:rsidRPr="00CD52BC">
        <w:t xml:space="preserve"> муниципального района с назначением ответственного (ответственных) за разработку Программы</w:t>
      </w:r>
      <w:r w:rsidR="00AE2A97" w:rsidRPr="00CD52BC">
        <w:t xml:space="preserve"> (далее Разработчик)</w:t>
      </w:r>
      <w:r w:rsidR="00573FB7" w:rsidRPr="00CD52BC">
        <w:t>.</w:t>
      </w:r>
    </w:p>
    <w:p w:rsidR="009B6C7B" w:rsidRPr="00CD52BC" w:rsidRDefault="009B6C7B" w:rsidP="009B6C7B">
      <w:pPr>
        <w:autoSpaceDE w:val="0"/>
        <w:autoSpaceDN w:val="0"/>
        <w:adjustRightInd w:val="0"/>
        <w:ind w:left="-540" w:firstLine="540"/>
        <w:jc w:val="both"/>
      </w:pPr>
      <w:r w:rsidRPr="00CD52BC">
        <w:t>Для Программ, имеющих более одного ответственного за разработку, назначается координатор работ по разработке проекта Программы.</w:t>
      </w:r>
    </w:p>
    <w:p w:rsidR="001F1899" w:rsidRPr="00CD52BC" w:rsidRDefault="001F1899" w:rsidP="00107902">
      <w:pPr>
        <w:ind w:left="-540" w:firstLine="540"/>
        <w:jc w:val="both"/>
      </w:pPr>
      <w:r w:rsidRPr="00CD52BC">
        <w:t xml:space="preserve">2.3 . Распоряжение администрации  Дальнереченского муниципального района  о принятии решения о разработке программы является основанием для </w:t>
      </w:r>
      <w:r w:rsidR="009B6C7B" w:rsidRPr="00CD52BC">
        <w:t>отдела экономики о</w:t>
      </w:r>
      <w:r w:rsidRPr="00CD52BC">
        <w:t xml:space="preserve"> включени</w:t>
      </w:r>
      <w:r w:rsidR="009B6C7B" w:rsidRPr="00CD52BC">
        <w:t xml:space="preserve">и программы </w:t>
      </w:r>
      <w:r w:rsidRPr="00CD52BC">
        <w:t xml:space="preserve"> в  перечень муниципальных программ Дальнереченского муниципального района (далее - Перечень муниципальных программ)</w:t>
      </w:r>
    </w:p>
    <w:p w:rsidR="001F1899" w:rsidRPr="00CD52BC" w:rsidRDefault="001F1899" w:rsidP="00ED1F87">
      <w:pPr>
        <w:autoSpaceDE w:val="0"/>
        <w:autoSpaceDN w:val="0"/>
        <w:adjustRightInd w:val="0"/>
        <w:ind w:left="-540" w:firstLine="540"/>
        <w:jc w:val="both"/>
      </w:pP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</w:p>
    <w:p w:rsidR="00573FB7" w:rsidRPr="00CD52BC" w:rsidRDefault="00573FB7" w:rsidP="00594252">
      <w:pPr>
        <w:autoSpaceDE w:val="0"/>
        <w:autoSpaceDN w:val="0"/>
        <w:adjustRightInd w:val="0"/>
        <w:ind w:left="-540" w:firstLine="540"/>
        <w:jc w:val="center"/>
        <w:outlineLvl w:val="1"/>
      </w:pPr>
      <w:r w:rsidRPr="00CD52BC">
        <w:t>3. РАЗРАБОТКА ПРОЕКТА МУНИЦИПАЛЬНЫХ</w:t>
      </w:r>
      <w:r w:rsidR="00594252" w:rsidRPr="00CD52BC">
        <w:t xml:space="preserve">  </w:t>
      </w:r>
      <w:r w:rsidRPr="00CD52BC">
        <w:t xml:space="preserve">ПРОГРАММ </w:t>
      </w:r>
    </w:p>
    <w:p w:rsidR="00594252" w:rsidRPr="00CD52BC" w:rsidRDefault="00594252" w:rsidP="00594252">
      <w:pPr>
        <w:autoSpaceDE w:val="0"/>
        <w:autoSpaceDN w:val="0"/>
        <w:adjustRightInd w:val="0"/>
        <w:ind w:left="-540" w:firstLine="540"/>
        <w:jc w:val="center"/>
        <w:outlineLvl w:val="1"/>
      </w:pP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3.1. На основании распоряж</w:t>
      </w:r>
      <w:r w:rsidR="00464561" w:rsidRPr="00CD52BC">
        <w:t>ения администрации Дальнереченского</w:t>
      </w:r>
      <w:r w:rsidRPr="00CD52BC">
        <w:t xml:space="preserve"> муниципального района о принятии решения о разработке Программы </w:t>
      </w:r>
      <w:r w:rsidR="009B6C7B" w:rsidRPr="00CD52BC">
        <w:t xml:space="preserve">Разработчик </w:t>
      </w:r>
      <w:r w:rsidRPr="00CD52BC">
        <w:t>разрабатывает проект Программы.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 xml:space="preserve">3.2. Программа </w:t>
      </w:r>
      <w:r w:rsidR="0039408C" w:rsidRPr="00CD52BC">
        <w:t xml:space="preserve">(подпрограмма) </w:t>
      </w:r>
      <w:r w:rsidRPr="00CD52BC">
        <w:t>включает в себя:</w:t>
      </w:r>
    </w:p>
    <w:p w:rsidR="00573FB7" w:rsidRPr="00CD52BC" w:rsidRDefault="009B6C7B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3.2.1.</w:t>
      </w:r>
      <w:r w:rsidR="00573FB7" w:rsidRPr="00CD52BC">
        <w:t xml:space="preserve">паспорт (краткое изложение основных разделов Программы) </w:t>
      </w:r>
      <w:r w:rsidR="00A16D29" w:rsidRPr="00CD52BC">
        <w:t xml:space="preserve">(подпрограммы) </w:t>
      </w:r>
      <w:r w:rsidR="00573FB7" w:rsidRPr="00CD52BC">
        <w:t xml:space="preserve">по </w:t>
      </w:r>
      <w:hyperlink r:id="rId6" w:history="1">
        <w:r w:rsidR="00573FB7" w:rsidRPr="00CD52BC">
          <w:t>форме</w:t>
        </w:r>
      </w:hyperlink>
      <w:r w:rsidR="00A16D29" w:rsidRPr="00CD52BC">
        <w:t xml:space="preserve"> согласно П</w:t>
      </w:r>
      <w:r w:rsidR="00573FB7" w:rsidRPr="00CD52BC">
        <w:t>рило</w:t>
      </w:r>
      <w:r w:rsidR="00A16D29" w:rsidRPr="00CD52BC">
        <w:t>жению №</w:t>
      </w:r>
      <w:r w:rsidR="00573FB7" w:rsidRPr="00CD52BC">
        <w:t xml:space="preserve"> 1</w:t>
      </w:r>
      <w:r w:rsidR="00904873">
        <w:t xml:space="preserve"> к настоящему Порядку</w:t>
      </w:r>
      <w:r w:rsidR="00573FB7" w:rsidRPr="00CD52BC">
        <w:t>;</w:t>
      </w:r>
    </w:p>
    <w:p w:rsidR="00573FB7" w:rsidRPr="00CD52BC" w:rsidRDefault="009B6C7B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 xml:space="preserve">3.2.2. </w:t>
      </w:r>
      <w:r w:rsidR="00573FB7" w:rsidRPr="00CD52BC">
        <w:t xml:space="preserve"> основные разделы:</w:t>
      </w:r>
    </w:p>
    <w:p w:rsidR="00573FB7" w:rsidRPr="00CD52BC" w:rsidRDefault="00573FB7" w:rsidP="0039408C">
      <w:pPr>
        <w:autoSpaceDE w:val="0"/>
        <w:autoSpaceDN w:val="0"/>
        <w:adjustRightInd w:val="0"/>
        <w:ind w:left="-540" w:firstLine="540"/>
        <w:jc w:val="both"/>
        <w:outlineLvl w:val="2"/>
      </w:pPr>
      <w:r w:rsidRPr="00CD52BC">
        <w:t>3.2.</w:t>
      </w:r>
      <w:r w:rsidR="009B6C7B" w:rsidRPr="00CD52BC">
        <w:t>2.</w:t>
      </w:r>
      <w:r w:rsidRPr="00CD52BC">
        <w:t>1. Характеристика проблемы и обоснование необходимости ее решения программными методами</w:t>
      </w:r>
      <w:r w:rsidR="0039408C" w:rsidRPr="00CD52BC">
        <w:t xml:space="preserve">. </w:t>
      </w:r>
      <w:r w:rsidRPr="00CD52BC">
        <w:t>Раздел должен содержать постановку проблемы, включая анализ причин ее возникновения, обоснование ее связи с приоритетами социально-экономического разви</w:t>
      </w:r>
      <w:r w:rsidR="00464561" w:rsidRPr="00CD52BC">
        <w:t>тия и полномочиями Дальнереченского</w:t>
      </w:r>
      <w:r w:rsidRPr="00CD52BC">
        <w:t xml:space="preserve"> муниципального района.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  <w:outlineLvl w:val="2"/>
      </w:pPr>
      <w:r w:rsidRPr="00CD52BC">
        <w:t>3.2.</w:t>
      </w:r>
      <w:r w:rsidR="009B6C7B" w:rsidRPr="00CD52BC">
        <w:t>2.</w:t>
      </w:r>
      <w:r w:rsidRPr="00CD52BC">
        <w:t>2. Цели и задачи Программы</w:t>
      </w:r>
      <w:r w:rsidR="0039408C" w:rsidRPr="00CD52BC">
        <w:t xml:space="preserve"> (подпрограммы):</w:t>
      </w:r>
    </w:p>
    <w:p w:rsidR="005A0E54" w:rsidRPr="00CD52BC" w:rsidRDefault="00216DDE" w:rsidP="005A0E54">
      <w:pPr>
        <w:ind w:left="-540"/>
        <w:jc w:val="both"/>
      </w:pPr>
      <w:r w:rsidRPr="00CD52BC">
        <w:t xml:space="preserve">         </w:t>
      </w:r>
      <w:r w:rsidR="005A0E54" w:rsidRPr="00CD52BC">
        <w:t>Цели муниципальной программы соответствуют приоритетам муниципальной политики в сфере реализации муниципальной программы.</w:t>
      </w:r>
    </w:p>
    <w:p w:rsidR="005A0E54" w:rsidRPr="00CD52BC" w:rsidRDefault="005A0E54" w:rsidP="005A0E54">
      <w:pPr>
        <w:ind w:left="-540" w:firstLine="540"/>
        <w:jc w:val="both"/>
      </w:pPr>
      <w:r w:rsidRPr="00CD52BC">
        <w:t xml:space="preserve">Приоритеты определены в </w:t>
      </w:r>
      <w:r w:rsidR="0039408C" w:rsidRPr="00CD52BC">
        <w:t>соответствии с</w:t>
      </w:r>
      <w:r w:rsidR="00D60803" w:rsidRPr="00CD52BC">
        <w:t xml:space="preserve"> федеральным законом и иным нормативным правовым актам Российской Федерации, Законом Приморского края и иным нормативным актам Приморского края, стратегии социально-экономического развития Приморского края до 2025 </w:t>
      </w:r>
      <w:r w:rsidR="00D60803" w:rsidRPr="00CD52BC">
        <w:lastRenderedPageBreak/>
        <w:t>года, решениям Думы Дальнереченского муниципального района, нормативным правовым актам администрации Дальнереченского муниципального района, а также на соответствие мероприятий муниципальной программы вопросам местного значения муниципального района, определенным Федеральным законом от 06 октября 2003 года №131-ФЗ «Об общих принципах организации местного самоуправления в Российской Федерации».</w:t>
      </w:r>
    </w:p>
    <w:p w:rsidR="005A0E54" w:rsidRPr="00CD52BC" w:rsidRDefault="00216DDE" w:rsidP="00216DDE">
      <w:pPr>
        <w:ind w:hanging="540"/>
        <w:jc w:val="both"/>
      </w:pPr>
      <w:r w:rsidRPr="00CD52BC">
        <w:t xml:space="preserve">        </w:t>
      </w:r>
      <w:r w:rsidR="005A0E54" w:rsidRPr="00CD52BC">
        <w:t>Цель должна обладать следующими свойствами:</w:t>
      </w:r>
    </w:p>
    <w:p w:rsidR="005A0E54" w:rsidRPr="00CD52BC" w:rsidRDefault="00216DDE" w:rsidP="005B4F1B">
      <w:pPr>
        <w:ind w:left="-539"/>
        <w:jc w:val="both"/>
      </w:pPr>
      <w:r w:rsidRPr="00CD52BC">
        <w:t xml:space="preserve">         </w:t>
      </w:r>
      <w:r w:rsidR="005B4F1B" w:rsidRPr="00CD52BC">
        <w:t xml:space="preserve">- </w:t>
      </w:r>
      <w:r w:rsidR="005A0E54" w:rsidRPr="00CD52BC">
        <w:t>специфичность (цель должна соответствовать</w:t>
      </w:r>
      <w:r w:rsidR="005B4F1B" w:rsidRPr="00CD52BC">
        <w:t xml:space="preserve"> сфере реализации муниципальной </w:t>
      </w:r>
      <w:r w:rsidR="005A0E54" w:rsidRPr="00CD52BC">
        <w:t>программы);</w:t>
      </w:r>
    </w:p>
    <w:p w:rsidR="005A0E54" w:rsidRPr="00CD52BC" w:rsidRDefault="00904873" w:rsidP="005A0E54">
      <w:pPr>
        <w:ind w:left="-540"/>
        <w:jc w:val="both"/>
      </w:pPr>
      <w:r>
        <w:t xml:space="preserve">         - </w:t>
      </w:r>
      <w:r w:rsidR="005A0E54" w:rsidRPr="00CD52BC">
        <w:t>конкретность (не допускаются нечеткие формулировки, ведущие к произвольному или неоднозначному толкованию);</w:t>
      </w:r>
    </w:p>
    <w:p w:rsidR="005A0E54" w:rsidRPr="00CD52BC" w:rsidRDefault="00216DDE" w:rsidP="005A0E54">
      <w:pPr>
        <w:ind w:hanging="540"/>
        <w:jc w:val="both"/>
      </w:pPr>
      <w:r w:rsidRPr="00CD52BC">
        <w:t xml:space="preserve">      </w:t>
      </w:r>
      <w:r w:rsidR="00904873">
        <w:t xml:space="preserve"> </w:t>
      </w:r>
      <w:r w:rsidRPr="00CD52BC">
        <w:t xml:space="preserve"> </w:t>
      </w:r>
      <w:r w:rsidR="005B4F1B" w:rsidRPr="00CD52BC">
        <w:t xml:space="preserve">-  </w:t>
      </w:r>
      <w:r w:rsidR="005A0E54" w:rsidRPr="00CD52BC">
        <w:t>измеримость (достижение цели можно проверить);</w:t>
      </w:r>
    </w:p>
    <w:p w:rsidR="005A0E54" w:rsidRPr="00CD52BC" w:rsidRDefault="005A0E54" w:rsidP="005A0E54">
      <w:pPr>
        <w:ind w:left="-540"/>
        <w:jc w:val="both"/>
      </w:pPr>
      <w:r w:rsidRPr="00CD52BC">
        <w:t>достижимость (цель должна быть достижима за период реализации муниципальной программы);</w:t>
      </w:r>
    </w:p>
    <w:p w:rsidR="005A0E54" w:rsidRPr="00CD52BC" w:rsidRDefault="00216DDE" w:rsidP="005B4F1B">
      <w:pPr>
        <w:ind w:left="-539"/>
        <w:jc w:val="both"/>
      </w:pPr>
      <w:r w:rsidRPr="00CD52BC">
        <w:t xml:space="preserve">       </w:t>
      </w:r>
      <w:r w:rsidR="005B4F1B" w:rsidRPr="00CD52BC">
        <w:t xml:space="preserve">- </w:t>
      </w:r>
      <w:r w:rsidR="005A0E54" w:rsidRPr="00CD52BC">
        <w:t>релевантность (соответствие формулировки цели</w:t>
      </w:r>
      <w:r w:rsidR="005B4F1B" w:rsidRPr="00CD52BC">
        <w:t xml:space="preserve"> ожидаемым конечным результатам </w:t>
      </w:r>
      <w:r w:rsidR="005A0E54" w:rsidRPr="00CD52BC">
        <w:t>реализации муниципальной программы).</w:t>
      </w:r>
    </w:p>
    <w:p w:rsidR="005A0E54" w:rsidRPr="00CD52BC" w:rsidRDefault="005A0E54" w:rsidP="005A0E54">
      <w:pPr>
        <w:ind w:left="-540"/>
        <w:jc w:val="both"/>
      </w:pPr>
      <w:r w:rsidRPr="00CD52BC">
        <w:t xml:space="preserve"> </w:t>
      </w:r>
      <w:r w:rsidR="00216DDE" w:rsidRPr="00CD52BC">
        <w:t xml:space="preserve">       </w:t>
      </w:r>
      <w:r w:rsidRPr="00CD52BC"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5A0E54" w:rsidRPr="00CD52BC" w:rsidRDefault="00216DDE" w:rsidP="005A0E54">
      <w:pPr>
        <w:ind w:left="-540"/>
        <w:jc w:val="both"/>
      </w:pPr>
      <w:r w:rsidRPr="00CD52BC">
        <w:t xml:space="preserve">         </w:t>
      </w:r>
      <w:r w:rsidR="005A0E54" w:rsidRPr="00CD52BC">
        <w:t>Достижение цели обеспечивается за счет решения задач муниципальной программы.</w:t>
      </w:r>
    </w:p>
    <w:p w:rsidR="005A0E54" w:rsidRPr="00CD52BC" w:rsidRDefault="005A0E54" w:rsidP="005A0E54">
      <w:pPr>
        <w:ind w:left="-540" w:firstLine="540"/>
        <w:jc w:val="both"/>
      </w:pPr>
      <w:r w:rsidRPr="00CD52BC">
        <w:t>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5A0E54" w:rsidRPr="00CD52BC" w:rsidRDefault="005A0E54" w:rsidP="005A0E54">
      <w:pPr>
        <w:ind w:left="-540" w:firstLine="540"/>
        <w:jc w:val="both"/>
      </w:pPr>
      <w:r w:rsidRPr="00CD52BC">
        <w:t>Сформулированные задачи должны быть необходимы и достаточны для достижения соответствующей цели.</w:t>
      </w:r>
    </w:p>
    <w:p w:rsidR="005A0E54" w:rsidRPr="00CD52BC" w:rsidRDefault="005A0E54" w:rsidP="005A0E54">
      <w:pPr>
        <w:ind w:left="-540" w:firstLine="540"/>
        <w:jc w:val="both"/>
      </w:pPr>
      <w:r w:rsidRPr="00CD52BC">
        <w:t xml:space="preserve">Целевые </w:t>
      </w:r>
      <w:r w:rsidR="00E36FC7" w:rsidRPr="00CD52BC">
        <w:t xml:space="preserve">индикаторы и </w:t>
      </w:r>
      <w:r w:rsidRPr="00CD52BC">
        <w:t xml:space="preserve">показатели </w:t>
      </w:r>
      <w:r w:rsidR="00E36FC7" w:rsidRPr="00CD52BC">
        <w:t xml:space="preserve">программы </w:t>
      </w:r>
      <w:r w:rsidRPr="00CD52BC">
        <w:t>должны количественно характеризовать ход ее реализации, достижение целей и решение задач муниципальной программы, а также:</w:t>
      </w:r>
    </w:p>
    <w:p w:rsidR="005A0E54" w:rsidRPr="00CD52BC" w:rsidRDefault="005A0E54" w:rsidP="005A0E54">
      <w:pPr>
        <w:ind w:left="-540" w:firstLine="540"/>
        <w:jc w:val="both"/>
      </w:pPr>
      <w:r w:rsidRPr="00CD52BC">
        <w:t>- отражать специфику развития конкретной области, проблем и задач, на решение которых направлена реализация муниципальной программы; иметь количественное значение;</w:t>
      </w:r>
    </w:p>
    <w:p w:rsidR="005A0E54" w:rsidRPr="00CD52BC" w:rsidRDefault="005A0E54" w:rsidP="005A0E54">
      <w:pPr>
        <w:ind w:left="-540" w:firstLine="540"/>
        <w:jc w:val="both"/>
      </w:pPr>
      <w:r w:rsidRPr="00CD52BC">
        <w:t>- непосредственно зависеть от решения задач и реализации муниципальной программы;</w:t>
      </w:r>
    </w:p>
    <w:p w:rsidR="005A0E54" w:rsidRPr="00CD52BC" w:rsidRDefault="005A0E54" w:rsidP="005B4F1B">
      <w:pPr>
        <w:ind w:left="-540"/>
        <w:jc w:val="both"/>
      </w:pPr>
      <w:r w:rsidRPr="00CD52BC">
        <w:t>включать показатели энергетической эффективности и энергосбережения, производительности труда, создания и модернизации высокопроизводительных и высокотехнологичных рабочих мест (для муниципальных программ, направленных на развитие отраслей экономики);</w:t>
      </w:r>
    </w:p>
    <w:p w:rsidR="005A0E54" w:rsidRPr="00CD52BC" w:rsidRDefault="005A0E54" w:rsidP="005A0E54">
      <w:pPr>
        <w:ind w:left="-540" w:firstLine="540"/>
        <w:jc w:val="both"/>
      </w:pPr>
      <w:r w:rsidRPr="00CD52BC">
        <w:t>- отвечать иным требованиям, определяемым в соответствии с настоящим Порядком.</w:t>
      </w:r>
    </w:p>
    <w:p w:rsidR="005A0E54" w:rsidRPr="00CD52BC" w:rsidRDefault="005A0E54" w:rsidP="001C32FC">
      <w:pPr>
        <w:ind w:left="-540" w:firstLine="540"/>
        <w:jc w:val="both"/>
      </w:pPr>
      <w:r w:rsidRPr="00CD52BC">
        <w:t xml:space="preserve">В перечень целевых </w:t>
      </w:r>
      <w:r w:rsidR="00E36FC7" w:rsidRPr="00CD52BC">
        <w:t xml:space="preserve">индикаторов и </w:t>
      </w:r>
      <w:r w:rsidRPr="00CD52BC">
        <w:t>показателей</w:t>
      </w:r>
      <w:r w:rsidR="00E36FC7" w:rsidRPr="00CD52BC">
        <w:t xml:space="preserve"> программ </w:t>
      </w:r>
      <w:r w:rsidRPr="00CD52BC">
        <w:t xml:space="preserve"> подлежат включению показатели, значения которых удовлетворяют одному из следующих условий:</w:t>
      </w:r>
    </w:p>
    <w:p w:rsidR="005A0E54" w:rsidRPr="00CD52BC" w:rsidRDefault="001C32FC" w:rsidP="001C32FC">
      <w:pPr>
        <w:ind w:left="-540" w:firstLine="540"/>
        <w:jc w:val="both"/>
      </w:pPr>
      <w:r w:rsidRPr="00CD52BC">
        <w:t xml:space="preserve">- </w:t>
      </w:r>
      <w:r w:rsidR="005A0E54" w:rsidRPr="00CD52BC">
        <w:t>определяются на основе данных государственного статистического наблюдения;</w:t>
      </w:r>
    </w:p>
    <w:p w:rsidR="005A0E54" w:rsidRPr="00CD52BC" w:rsidRDefault="001C32FC" w:rsidP="001C32FC">
      <w:pPr>
        <w:ind w:left="-540" w:firstLine="540"/>
        <w:jc w:val="both"/>
      </w:pPr>
      <w:r w:rsidRPr="00CD52BC">
        <w:t xml:space="preserve">- </w:t>
      </w:r>
      <w:r w:rsidR="005A0E54" w:rsidRPr="00CD52BC">
        <w:t xml:space="preserve">рассчитываются по методикам, утвержденным правовым актом Правительства Российской Федерации, администрации </w:t>
      </w:r>
      <w:r w:rsidRPr="00CD52BC">
        <w:t>Приморского</w:t>
      </w:r>
      <w:r w:rsidR="005A0E54" w:rsidRPr="00CD52BC">
        <w:t xml:space="preserve"> края, а также методикам, включенным в состав муниципальной программы. Методика расчета целевых </w:t>
      </w:r>
      <w:r w:rsidR="008722E7" w:rsidRPr="00CD52BC">
        <w:t xml:space="preserve">индикаторов и </w:t>
      </w:r>
      <w:r w:rsidR="005A0E54" w:rsidRPr="00CD52BC">
        <w:t>показателей, включенная в состав муниципальной программы, должна обеспечивать сопоставимость показателей, отражающих аналогичные наблюдаемые явления, объекты, процессы или их свойства</w:t>
      </w:r>
      <w:r w:rsidRPr="00CD52BC">
        <w:t>.</w:t>
      </w:r>
    </w:p>
    <w:p w:rsidR="005A0E54" w:rsidRPr="00CD52BC" w:rsidRDefault="005A0E54" w:rsidP="00847BA1">
      <w:pPr>
        <w:ind w:left="-540" w:firstLine="540"/>
        <w:jc w:val="both"/>
      </w:pPr>
      <w:r w:rsidRPr="00CD52BC">
        <w:t>Система целевых</w:t>
      </w:r>
      <w:r w:rsidR="00E36FC7" w:rsidRPr="00CD52BC">
        <w:t xml:space="preserve"> индикаторов и</w:t>
      </w:r>
      <w:r w:rsidRPr="00CD52BC">
        <w:t xml:space="preserve"> показателей</w:t>
      </w:r>
      <w:r w:rsidR="00E36FC7" w:rsidRPr="00CD52BC">
        <w:t xml:space="preserve"> программ обеспечиваю</w:t>
      </w:r>
      <w:r w:rsidRPr="00CD52BC">
        <w:t>т возможность проверки и подтверждения достижения целей и решения задач, поставленных в муниципальной программе.</w:t>
      </w:r>
    </w:p>
    <w:p w:rsidR="005A0E54" w:rsidRPr="00CD52BC" w:rsidRDefault="005A0E54" w:rsidP="00847BA1">
      <w:pPr>
        <w:ind w:left="-540" w:firstLine="540"/>
        <w:jc w:val="both"/>
      </w:pPr>
      <w:r w:rsidRPr="00CD52BC">
        <w:t xml:space="preserve">Целевые </w:t>
      </w:r>
      <w:r w:rsidR="00E36FC7" w:rsidRPr="00CD52BC">
        <w:t xml:space="preserve">индикаторы и </w:t>
      </w:r>
      <w:r w:rsidRPr="00CD52BC">
        <w:t xml:space="preserve">показатели муниципальной программы приводятся в табличной форме в соответствии с приложением № </w:t>
      </w:r>
      <w:r w:rsidR="007D3599" w:rsidRPr="00CD52BC">
        <w:t>3</w:t>
      </w:r>
      <w:r w:rsidRPr="00CD52BC">
        <w:t xml:space="preserve"> к настоящему Порядку.</w:t>
      </w:r>
    </w:p>
    <w:p w:rsidR="005A0E54" w:rsidRPr="00CD52BC" w:rsidRDefault="005A0E54" w:rsidP="00847BA1">
      <w:pPr>
        <w:ind w:left="-540" w:firstLine="540"/>
        <w:jc w:val="both"/>
      </w:pPr>
      <w:r w:rsidRPr="00CD52BC">
        <w:t xml:space="preserve">Целевые </w:t>
      </w:r>
      <w:r w:rsidR="00E36FC7" w:rsidRPr="00CD52BC">
        <w:t xml:space="preserve">индикаторы и </w:t>
      </w:r>
      <w:r w:rsidRPr="00CD52BC">
        <w:t xml:space="preserve">показатели подпрограмм и </w:t>
      </w:r>
      <w:r w:rsidR="00847BA1" w:rsidRPr="00CD52BC">
        <w:t>основных мероприятий</w:t>
      </w:r>
      <w:r w:rsidRPr="00CD52BC">
        <w:t xml:space="preserve"> увязываются с целевыми </w:t>
      </w:r>
      <w:r w:rsidR="008722E7" w:rsidRPr="00CD52BC">
        <w:t xml:space="preserve">индикаторами и </w:t>
      </w:r>
      <w:r w:rsidRPr="00CD52BC">
        <w:t>показателями, характеризующими достижение целей и решение задач муниципальной программы, и не могут их дублировать.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  <w:outlineLvl w:val="2"/>
      </w:pPr>
      <w:r w:rsidRPr="00CD52BC">
        <w:t>3.2.</w:t>
      </w:r>
      <w:r w:rsidR="009B6C7B" w:rsidRPr="00CD52BC">
        <w:t>2.</w:t>
      </w:r>
      <w:r w:rsidRPr="00CD52BC">
        <w:t xml:space="preserve">4. </w:t>
      </w:r>
      <w:r w:rsidR="00E36FC7" w:rsidRPr="00CD52BC">
        <w:t>Этапы и с</w:t>
      </w:r>
      <w:r w:rsidRPr="00CD52BC">
        <w:t>роки реализации Программы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Раздел должен содержать обоснование сроков достижения задач и реализации Программы с описанием основных этапов реализации.</w:t>
      </w:r>
    </w:p>
    <w:p w:rsidR="00573FB7" w:rsidRPr="00E84F50" w:rsidRDefault="00573FB7" w:rsidP="00ED1F87">
      <w:pPr>
        <w:autoSpaceDE w:val="0"/>
        <w:autoSpaceDN w:val="0"/>
        <w:adjustRightInd w:val="0"/>
        <w:ind w:left="-540" w:firstLine="540"/>
        <w:jc w:val="both"/>
        <w:outlineLvl w:val="2"/>
      </w:pPr>
      <w:r w:rsidRPr="00CD52BC">
        <w:t>3.2.</w:t>
      </w:r>
      <w:r w:rsidR="009B6C7B" w:rsidRPr="00CD52BC">
        <w:t>2.</w:t>
      </w:r>
      <w:r w:rsidRPr="00CD52BC">
        <w:t>5. Перечень основных мероприятий Программы</w:t>
      </w:r>
    </w:p>
    <w:p w:rsidR="00573FB7" w:rsidRPr="00D91C3B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D91C3B">
        <w:t>Раздел Программы должен содержать программные мероприятия, которые предлагается реализовать для решения задач Программы и достижения поставленных целей.</w:t>
      </w:r>
    </w:p>
    <w:p w:rsidR="00573FB7" w:rsidRPr="00D91C3B" w:rsidRDefault="00724E6A" w:rsidP="00ED1F87">
      <w:pPr>
        <w:autoSpaceDE w:val="0"/>
        <w:autoSpaceDN w:val="0"/>
        <w:adjustRightInd w:val="0"/>
        <w:ind w:left="-540" w:firstLine="540"/>
        <w:jc w:val="both"/>
      </w:pPr>
      <w:r w:rsidRPr="00D91C3B">
        <w:lastRenderedPageBreak/>
        <w:t>Формирование мероприятий муниципальных программ</w:t>
      </w:r>
      <w:r w:rsidR="00F40042" w:rsidRPr="00D91C3B">
        <w:t xml:space="preserve"> основано</w:t>
      </w:r>
      <w:r w:rsidRPr="00D91C3B">
        <w:t xml:space="preserve"> на принципах проектного управления, что предполагает обязательность обоснования выбора форм и механизмов финансирования реализации конкретных мероприятий (включая возможность их реализации без использования средств соответствующего бюджета либо целесообразность применения механизмов государственно-частного партнерства)</w:t>
      </w:r>
      <w:r w:rsidR="00636FE2" w:rsidRPr="00D91C3B">
        <w:t>.</w:t>
      </w:r>
    </w:p>
    <w:p w:rsidR="00202BCF" w:rsidRPr="00D91C3B" w:rsidRDefault="00202BCF" w:rsidP="00202BCF">
      <w:pPr>
        <w:ind w:left="-540" w:firstLine="540"/>
        <w:jc w:val="both"/>
      </w:pPr>
      <w:r w:rsidRPr="00D91C3B">
        <w:t xml:space="preserve">Перечень </w:t>
      </w:r>
      <w:r w:rsidR="00492802" w:rsidRPr="00D91C3B">
        <w:t xml:space="preserve">и краткое описание подпрограмм </w:t>
      </w:r>
      <w:r w:rsidRPr="00D91C3B">
        <w:t>и основных мероприятий муниципальной программы.</w:t>
      </w:r>
    </w:p>
    <w:p w:rsidR="00202BCF" w:rsidRPr="00D91C3B" w:rsidRDefault="00202BCF" w:rsidP="00202BCF">
      <w:pPr>
        <w:ind w:left="-540" w:firstLine="540"/>
        <w:jc w:val="both"/>
      </w:pPr>
      <w:r w:rsidRPr="00D91C3B">
        <w:t>В разделе приводится перечень и краткое описание подпрограмм, а также перечень основных мероприятий муниципальной программы.</w:t>
      </w:r>
    </w:p>
    <w:p w:rsidR="00202BCF" w:rsidRPr="00D91C3B" w:rsidRDefault="00202BCF" w:rsidP="00202BCF">
      <w:pPr>
        <w:ind w:left="-540" w:firstLine="540"/>
        <w:jc w:val="both"/>
      </w:pPr>
      <w:r w:rsidRPr="00D91C3B">
        <w:t xml:space="preserve">Перечень основных мероприятий содержит конкретные формулировки наименований основных мероприятий, отражает источники и объемы финансирования, непосредственные результаты их реализации. </w:t>
      </w:r>
    </w:p>
    <w:p w:rsidR="00202BCF" w:rsidRPr="00D91C3B" w:rsidRDefault="00202BCF" w:rsidP="00202BCF">
      <w:pPr>
        <w:ind w:left="-540" w:firstLine="540"/>
        <w:jc w:val="both"/>
      </w:pPr>
      <w:r w:rsidRPr="00D91C3B">
        <w:t xml:space="preserve">Основные мероприятия, включенные в перечень, не могут дублировать мероприятия других муниципальных программ </w:t>
      </w:r>
      <w:r w:rsidR="00492802" w:rsidRPr="00D91C3B">
        <w:t xml:space="preserve">и </w:t>
      </w:r>
      <w:r w:rsidRPr="00D91C3B">
        <w:t>подпрограмм.</w:t>
      </w:r>
    </w:p>
    <w:p w:rsidR="00202BCF" w:rsidRPr="00D91C3B" w:rsidRDefault="00202BCF" w:rsidP="00202BCF">
      <w:pPr>
        <w:ind w:left="-540" w:firstLine="540"/>
        <w:jc w:val="both"/>
      </w:pPr>
      <w:r w:rsidRPr="00D91C3B">
        <w:t>Масштаб основного мероприятия обеспечивает возможность контроля за выполнением муниципальной программы, но не усложняет систему контроля и отчетности. Наименования основных мероприятий не могут дублировать наименования целей и задач муниципальной программы.</w:t>
      </w:r>
    </w:p>
    <w:p w:rsidR="00202BCF" w:rsidRPr="00D91C3B" w:rsidRDefault="00202BCF" w:rsidP="00202BCF">
      <w:pPr>
        <w:ind w:left="-540" w:firstLine="540"/>
        <w:jc w:val="both"/>
      </w:pPr>
      <w:r w:rsidRPr="00D91C3B">
        <w:t>Основное мероприятие направлено на решение конкретной задачи муниципальной программы. На решение одной задачи может быть направлено несколько основных мероприятий.</w:t>
      </w:r>
    </w:p>
    <w:p w:rsidR="00202BCF" w:rsidRPr="00D91C3B" w:rsidRDefault="00202BCF" w:rsidP="00202BCF">
      <w:pPr>
        <w:ind w:left="-540" w:firstLine="540"/>
        <w:jc w:val="both"/>
      </w:pPr>
      <w:r w:rsidRPr="00D91C3B">
        <w:t xml:space="preserve">Перечень основных мероприятий, реализация которых предполагает финансирование за счет средств местного бюджета, отражает соответствующие расходные обязательства </w:t>
      </w:r>
      <w:r w:rsidR="00492802" w:rsidRPr="00D91C3B">
        <w:t>Дальнереч</w:t>
      </w:r>
      <w:r w:rsidR="00D60803">
        <w:t>е</w:t>
      </w:r>
      <w:r w:rsidR="00492802" w:rsidRPr="00D91C3B">
        <w:t xml:space="preserve">нского </w:t>
      </w:r>
      <w:r w:rsidRPr="00D91C3B">
        <w:t>муниципального район</w:t>
      </w:r>
      <w:r w:rsidR="00492802" w:rsidRPr="00D91C3B">
        <w:t>а</w:t>
      </w:r>
      <w:r w:rsidRPr="00D91C3B">
        <w:t xml:space="preserve"> и формируется с учетом установленных бюджетным законодательством Российской Федерации видов расходов бюджета (форм бюджетных ассигнований). Перечень основных мероприятий, реализация которых не предполагает финансирование за счет средств местного бюджета, формируется с учетом вопросов местного значения, полномочий органов местного самоуправления, определенных законодательством Российской Федерации.</w:t>
      </w:r>
    </w:p>
    <w:p w:rsidR="00202BCF" w:rsidRDefault="00202BCF" w:rsidP="00202BCF">
      <w:pPr>
        <w:ind w:left="-540" w:firstLine="540"/>
        <w:jc w:val="both"/>
      </w:pPr>
      <w:r w:rsidRPr="00D91C3B">
        <w:t xml:space="preserve">Перечень основных мероприятий муниципальной программы приводится в табличной форме </w:t>
      </w:r>
      <w:r w:rsidR="007D3599">
        <w:t>в</w:t>
      </w:r>
      <w:r w:rsidR="00904873">
        <w:t xml:space="preserve"> соответствии с П</w:t>
      </w:r>
      <w:r w:rsidR="007D3599">
        <w:t>риложением № 4</w:t>
      </w:r>
      <w:r w:rsidRPr="00D91C3B">
        <w:t xml:space="preserve"> к настоящему Порядку. Объем бюджетных ассигнований указывается в тысячах рублей с точностью </w:t>
      </w:r>
      <w:r w:rsidR="007D3599">
        <w:t>до двух знаков</w:t>
      </w:r>
      <w:r w:rsidR="00D91C3B">
        <w:t xml:space="preserve"> после запятой.</w:t>
      </w:r>
    </w:p>
    <w:p w:rsidR="00753FC2" w:rsidRPr="00202BCF" w:rsidRDefault="00753FC2" w:rsidP="00202BCF">
      <w:pPr>
        <w:ind w:left="-540" w:firstLine="540"/>
        <w:jc w:val="both"/>
      </w:pPr>
      <w:r>
        <w:rPr>
          <w:szCs w:val="28"/>
        </w:rPr>
        <w:t xml:space="preserve">Раздел должен содержать информацию о формировании в рамках </w:t>
      </w:r>
      <w:r w:rsidRPr="000540BB">
        <w:rPr>
          <w:szCs w:val="28"/>
        </w:rPr>
        <w:t xml:space="preserve"> муниципальной программы муницип</w:t>
      </w:r>
      <w:r>
        <w:rPr>
          <w:szCs w:val="28"/>
        </w:rPr>
        <w:t>альные задания.</w:t>
      </w:r>
    </w:p>
    <w:p w:rsidR="00573FB7" w:rsidRPr="00E84F50" w:rsidRDefault="00573FB7" w:rsidP="00ED1F87">
      <w:pPr>
        <w:autoSpaceDE w:val="0"/>
        <w:autoSpaceDN w:val="0"/>
        <w:adjustRightInd w:val="0"/>
        <w:ind w:left="-540" w:firstLine="540"/>
        <w:jc w:val="both"/>
        <w:outlineLvl w:val="2"/>
      </w:pPr>
      <w:r w:rsidRPr="00E84F50">
        <w:t>3.2.6. Механизм реализации Программы</w:t>
      </w:r>
    </w:p>
    <w:p w:rsidR="00273CBC" w:rsidRDefault="00573FB7" w:rsidP="00B71B5D">
      <w:pPr>
        <w:autoSpaceDE w:val="0"/>
        <w:autoSpaceDN w:val="0"/>
        <w:adjustRightInd w:val="0"/>
        <w:ind w:left="-540" w:firstLine="540"/>
        <w:jc w:val="both"/>
      </w:pPr>
      <w:r w:rsidRPr="00E84F50">
        <w:t>Раздел Программы должен содержать увязку всех программных мероприятий и очередность их проведения с проектируемыми объемами материальных, трудовых и финансовых ресурсов.</w:t>
      </w:r>
    </w:p>
    <w:p w:rsidR="00573FB7" w:rsidRPr="00E84F50" w:rsidRDefault="00573FB7" w:rsidP="00ED1F87">
      <w:pPr>
        <w:autoSpaceDE w:val="0"/>
        <w:autoSpaceDN w:val="0"/>
        <w:adjustRightInd w:val="0"/>
        <w:ind w:left="-540" w:firstLine="540"/>
        <w:jc w:val="both"/>
        <w:outlineLvl w:val="2"/>
      </w:pPr>
      <w:r w:rsidRPr="00E84F50">
        <w:t>3.2.7. Ресурсное обеспечение Программы</w:t>
      </w:r>
    </w:p>
    <w:p w:rsidR="00472BDE" w:rsidRDefault="00573FB7" w:rsidP="00472BDE">
      <w:pPr>
        <w:autoSpaceDE w:val="0"/>
        <w:autoSpaceDN w:val="0"/>
        <w:adjustRightInd w:val="0"/>
        <w:ind w:left="-540" w:firstLine="540"/>
        <w:jc w:val="both"/>
      </w:pPr>
      <w:r w:rsidRPr="00472BDE">
        <w:t>Раздел должен содержать</w:t>
      </w:r>
      <w:r w:rsidR="00472BDE">
        <w:t>:</w:t>
      </w:r>
    </w:p>
    <w:p w:rsidR="00AE0F40" w:rsidRPr="00CD52BC" w:rsidRDefault="00472BDE" w:rsidP="00472BDE">
      <w:pPr>
        <w:autoSpaceDE w:val="0"/>
        <w:autoSpaceDN w:val="0"/>
        <w:adjustRightInd w:val="0"/>
        <w:ind w:left="-540" w:firstLine="540"/>
        <w:jc w:val="both"/>
      </w:pPr>
      <w:r>
        <w:t>-</w:t>
      </w:r>
      <w:r w:rsidR="00573FB7" w:rsidRPr="00472BDE">
        <w:t xml:space="preserve"> </w:t>
      </w:r>
      <w:r w:rsidR="00AE0F40" w:rsidRPr="00472BDE">
        <w:t xml:space="preserve">информацию по финансовому обеспечению муниципальной программы (с расшифровкой по главным распорядителям средств районного бюджета, подпрограммам, основным </w:t>
      </w:r>
      <w:r w:rsidR="00AE0F40" w:rsidRPr="00CD52BC">
        <w:t>мероприятиям подпрограмм, а также по годам реализации муниципальной программы);</w:t>
      </w:r>
    </w:p>
    <w:p w:rsidR="00573FB7" w:rsidRPr="00CD52BC" w:rsidRDefault="00472BDE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 xml:space="preserve">- </w:t>
      </w:r>
      <w:r w:rsidR="00573FB7" w:rsidRPr="00CD52BC">
        <w:t>основные положения порядка финансирования Программы, обоснование ресурсного обеспечения, необходимого для реализации Программы, а также сроки, объемы и источники финансирования. Кроме того, раздел должен включать в себя обоснование возможности привлечения (поми</w:t>
      </w:r>
      <w:r w:rsidR="00513DE4" w:rsidRPr="00CD52BC">
        <w:t>мо средств бюджета Дальнереченского</w:t>
      </w:r>
      <w:r w:rsidR="00573FB7" w:rsidRPr="00CD52BC">
        <w:t xml:space="preserve"> муниципального района) внебюджетных средств и средств федерального и краевого бюджетов для реализации программных мероприятий и описания механизмов привлечения этих средств.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Объем финансирования программных мероприятий указывается в действующих ценах года, в котором запланирована реализация указанных мероприятий, с разбивкой по источникам и по годам реализации Программы.</w:t>
      </w:r>
    </w:p>
    <w:p w:rsidR="00273CBC" w:rsidRPr="00CD52BC" w:rsidRDefault="00273CBC" w:rsidP="00472BDE">
      <w:pPr>
        <w:ind w:left="-540" w:firstLine="540"/>
        <w:jc w:val="both"/>
      </w:pPr>
      <w:r w:rsidRPr="00CD52BC">
        <w:t>К проекту муниципальной программы прилагается обоснование потребности в финансовых средствах, необходимых для реа</w:t>
      </w:r>
      <w:r w:rsidR="00904873">
        <w:t>лизации муниципальной программы.</w:t>
      </w:r>
      <w:r w:rsidRPr="00CD52BC">
        <w:t xml:space="preserve"> </w:t>
      </w:r>
    </w:p>
    <w:p w:rsidR="00273CBC" w:rsidRPr="00CD52BC" w:rsidRDefault="00273CBC" w:rsidP="00472BDE">
      <w:pPr>
        <w:ind w:left="-540" w:firstLine="540"/>
        <w:jc w:val="both"/>
      </w:pPr>
      <w:r w:rsidRPr="00CD52BC">
        <w:lastRenderedPageBreak/>
        <w:t>При рассмотрении проекта муниципальной программы финансовое управление вправе запросить у координатора муниципальной программы дополнительные расчеты, обоснования и пояснения по параметрам ресурсного обеспечения реализации муниципальной программы.</w:t>
      </w:r>
    </w:p>
    <w:p w:rsidR="00AE0F40" w:rsidRPr="00CD52BC" w:rsidRDefault="00AE0F40" w:rsidP="00472BDE">
      <w:pPr>
        <w:autoSpaceDE w:val="0"/>
        <w:autoSpaceDN w:val="0"/>
        <w:adjustRightInd w:val="0"/>
        <w:ind w:left="-540" w:firstLine="540"/>
        <w:jc w:val="both"/>
      </w:pPr>
      <w:r w:rsidRPr="00CD52BC">
        <w:rPr>
          <w:rFonts w:ascii="Arial" w:hAnsi="Arial" w:cs="Arial"/>
        </w:rPr>
        <w:t xml:space="preserve"> </w:t>
      </w:r>
      <w:r w:rsidRPr="00CD52BC">
        <w:t>в случае оказания муниципальными 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 программы;</w:t>
      </w:r>
    </w:p>
    <w:p w:rsidR="00AE0F40" w:rsidRPr="00CD52BC" w:rsidRDefault="00AE0F40" w:rsidP="00472BDE">
      <w:pPr>
        <w:autoSpaceDE w:val="0"/>
        <w:autoSpaceDN w:val="0"/>
        <w:adjustRightInd w:val="0"/>
        <w:ind w:left="-540" w:firstLine="540"/>
        <w:jc w:val="both"/>
      </w:pPr>
      <w:r w:rsidRPr="00CD52BC">
        <w:t xml:space="preserve">  в случае использования налоговых, таможенных, тарифных, кредитных и иных инструментов - обоснование необходимости их применения для достижения цели и (или) ожидаемых результатов муниципальной  программы с финансовой оценкой по этапам ее реализации;</w:t>
      </w:r>
    </w:p>
    <w:p w:rsidR="00AE0F40" w:rsidRPr="00CD52BC" w:rsidRDefault="00AE0F40" w:rsidP="00472BDE">
      <w:pPr>
        <w:autoSpaceDE w:val="0"/>
        <w:autoSpaceDN w:val="0"/>
        <w:adjustRightInd w:val="0"/>
        <w:ind w:left="-540" w:firstLine="540"/>
        <w:jc w:val="both"/>
      </w:pPr>
      <w:r w:rsidRPr="00CD52BC">
        <w:t xml:space="preserve"> в случае реализации в соответствующей сфере социально-экономического развития Дальнереченского муниципального района  инвестиционных проектов, исполнение которых полностью или частично осуществляется за счет средств районного бюджета, - и</w:t>
      </w:r>
      <w:r w:rsidR="00472BDE" w:rsidRPr="00CD52BC">
        <w:t>нформация об указанных проектах.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  <w:outlineLvl w:val="2"/>
      </w:pPr>
      <w:r w:rsidRPr="00CD52BC">
        <w:t>3.2.8. Управление реализацией Программы и контроль за ходом ее исполнения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Раздел должен содержать подробное описание механизма координации Программы и системы контроля за ее реализацией в соотв</w:t>
      </w:r>
      <w:r w:rsidR="00904873">
        <w:t>етствии с разделом 5 настоящего Порядка</w:t>
      </w:r>
      <w:r w:rsidRPr="00CD52BC">
        <w:t>.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  <w:outlineLvl w:val="2"/>
      </w:pPr>
      <w:r w:rsidRPr="00CD52BC">
        <w:t>3.2.9. Оценка эффективности реализации Программы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Раздел с учетом специфики Программы включает в себя показатели, необходимые для анализа и оценки конкретных результатов выполнения Программы по годам, использован</w:t>
      </w:r>
      <w:r w:rsidR="00513DE4" w:rsidRPr="00CD52BC">
        <w:t>ия средств бюджета Дальнереченского</w:t>
      </w:r>
      <w:r w:rsidRPr="00CD52BC">
        <w:t xml:space="preserve"> муниципального района, внебюджетных средств и средств федерального и краевого бюджетов, эффективности реализации программных мероприятий.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В разделе приводятся как конкретные показатели, так и методики расчета, применяемые для оценки ожидаемой социально-экономической эффективности Программы и подпрограмм (в случае необходимости).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center"/>
        <w:outlineLvl w:val="1"/>
      </w:pPr>
      <w:r w:rsidRPr="00CD52BC">
        <w:t xml:space="preserve">4. СОГЛАСОВАНИЕ И УТВЕРЖДЕНИЕ ПРОЕКТОВ 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center"/>
      </w:pPr>
      <w:r w:rsidRPr="00CD52BC">
        <w:t xml:space="preserve">МУНИЦИПАЛЬНЫХ </w:t>
      </w:r>
      <w:r w:rsidR="00594252" w:rsidRPr="00CD52BC">
        <w:t xml:space="preserve"> </w:t>
      </w:r>
      <w:r w:rsidR="0054538A" w:rsidRPr="00CD52BC">
        <w:t>ПРОГРАММ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4.1. Разработанный проект Программы в обязательном порядке направляется разработчиком Программы на согласование в следующие структурные подраздел</w:t>
      </w:r>
      <w:r w:rsidR="00513DE4" w:rsidRPr="00CD52BC">
        <w:t>ения администрации  Дальнереченского</w:t>
      </w:r>
      <w:r w:rsidRPr="00CD52BC">
        <w:t xml:space="preserve"> муниципального района:</w:t>
      </w:r>
    </w:p>
    <w:p w:rsidR="00513DE4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 xml:space="preserve">- юридический отдел 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- финансов</w:t>
      </w:r>
      <w:r w:rsidR="00513DE4" w:rsidRPr="00CD52BC">
        <w:t xml:space="preserve">ое управление </w:t>
      </w:r>
    </w:p>
    <w:p w:rsidR="006633E4" w:rsidRPr="00CD52BC" w:rsidRDefault="006633E4" w:rsidP="006633E4">
      <w:pPr>
        <w:autoSpaceDE w:val="0"/>
        <w:autoSpaceDN w:val="0"/>
        <w:adjustRightInd w:val="0"/>
        <w:ind w:left="-540" w:firstLine="540"/>
        <w:jc w:val="both"/>
      </w:pPr>
      <w:r w:rsidRPr="00CD52BC">
        <w:t xml:space="preserve">- отдел экономики 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4.1.1. Проект Программы в установленном порядке может также направляться разработчиком Программы на согласование в иные заинтересованные структурные подраздел</w:t>
      </w:r>
      <w:r w:rsidR="00513DE4" w:rsidRPr="00CD52BC">
        <w:t>ения администрации Дальнереченского</w:t>
      </w:r>
      <w:r w:rsidRPr="00CD52BC">
        <w:t xml:space="preserve"> муниципального района.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4.2. Структурные подраздел</w:t>
      </w:r>
      <w:r w:rsidR="00513DE4" w:rsidRPr="00CD52BC">
        <w:t>ения администрации Дальнереченского</w:t>
      </w:r>
      <w:r w:rsidRPr="00CD52BC">
        <w:t xml:space="preserve"> муниципального района указанные в </w:t>
      </w:r>
      <w:hyperlink r:id="rId7" w:history="1">
        <w:r w:rsidRPr="00CD52BC">
          <w:t>пункте 4.1</w:t>
        </w:r>
      </w:hyperlink>
      <w:r w:rsidR="00904873">
        <w:t xml:space="preserve"> настоящего Порядка</w:t>
      </w:r>
      <w:r w:rsidRPr="00CD52BC">
        <w:t xml:space="preserve"> и заинтересованные структурные подраздел</w:t>
      </w:r>
      <w:r w:rsidR="00513DE4" w:rsidRPr="00CD52BC">
        <w:t>ения администрации Дальнереченского</w:t>
      </w:r>
      <w:r w:rsidRPr="00CD52BC">
        <w:t xml:space="preserve"> муниципального района получившие на согласование проект Программы, оценивают в пределах своей компетенции целесообразность принятия предлагаемой Программы по следующим критериям: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1) приоритетный характер проблемы, предлагаемой для программного решения;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2) обоснованность, комплексность программных мероприятий, сроки их реализации;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3) привлечение внебюджетных средств, средств федерального, краевого бюджетов для реализации Программы в увязке с возможностями ее поддержки за сч</w:t>
      </w:r>
      <w:r w:rsidR="00513DE4" w:rsidRPr="00CD52BC">
        <w:t>ет средств бюджета Дальнереченского</w:t>
      </w:r>
      <w:r w:rsidRPr="00CD52BC">
        <w:t xml:space="preserve"> муниципального района;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4) эффективность механизма осуществления Программы;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5) социально-экономическую эффективность Программы в целом, ожидаемые конечные результаты реализации Программы и ее влияние на социально-экономическое развитие района;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6) соответствие действующему законодательству.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lastRenderedPageBreak/>
        <w:t>4.3. Согласованный проект Программы утверждается постановле</w:t>
      </w:r>
      <w:r w:rsidR="00513DE4" w:rsidRPr="00CD52BC">
        <w:t>нием администрации Дальнереченского</w:t>
      </w:r>
      <w:r w:rsidRPr="00CD52BC">
        <w:t xml:space="preserve"> муниципального района.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Программы, предлагаемые к финансированию за сч</w:t>
      </w:r>
      <w:r w:rsidR="00513DE4" w:rsidRPr="00CD52BC">
        <w:t>ет средств бюджета Дальнереченского</w:t>
      </w:r>
      <w:r w:rsidRPr="00CD52BC">
        <w:t xml:space="preserve"> муниципального района, начиная с очередного финансового года, подлеж</w:t>
      </w:r>
      <w:r w:rsidR="00513DE4" w:rsidRPr="00CD52BC">
        <w:t>ат утверждению не позднее двух</w:t>
      </w:r>
      <w:r w:rsidRPr="00CD52BC">
        <w:t xml:space="preserve"> месяца до дня внесения пр</w:t>
      </w:r>
      <w:r w:rsidR="00513DE4" w:rsidRPr="00CD52BC">
        <w:t>оекта решения Думы Дальнереченского</w:t>
      </w:r>
      <w:r w:rsidRPr="00CD52BC">
        <w:t xml:space="preserve"> муниципального</w:t>
      </w:r>
      <w:r w:rsidR="00513DE4" w:rsidRPr="00CD52BC">
        <w:t xml:space="preserve"> района о бюджете Дальнереченского муниципального района в Думу Дальнереченского</w:t>
      </w:r>
      <w:r w:rsidRPr="00CD52BC">
        <w:t xml:space="preserve"> муниципального района.</w:t>
      </w:r>
    </w:p>
    <w:p w:rsidR="00573FB7" w:rsidRPr="00CD52BC" w:rsidRDefault="00513DE4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М</w:t>
      </w:r>
      <w:r w:rsidR="00573FB7" w:rsidRPr="00CD52BC">
        <w:t xml:space="preserve">униципальные программы, принимаемые и предлагаемые к финансированию в текущем году, являются основанием для внесения </w:t>
      </w:r>
      <w:r w:rsidRPr="00CD52BC">
        <w:t>изменений в бюджет Дальнереченского</w:t>
      </w:r>
      <w:r w:rsidR="00573FB7" w:rsidRPr="00CD52BC">
        <w:t xml:space="preserve"> муниципального района на текущий финансовый год при наличии источников финансирования.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center"/>
        <w:outlineLvl w:val="1"/>
      </w:pPr>
      <w:r w:rsidRPr="00CD52BC">
        <w:t>5. УПРАВЛЕНИЕ РЕАЛИЗАЦИЕЙ МУНИЦИПАЛЬНЫХ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center"/>
      </w:pPr>
      <w:r w:rsidRPr="00CD52BC">
        <w:t>ПРОГРАММ</w:t>
      </w:r>
      <w:r w:rsidR="00513DE4" w:rsidRPr="00CD52BC">
        <w:t xml:space="preserve"> </w:t>
      </w:r>
      <w:r w:rsidRPr="00CD52BC">
        <w:t>И КОНТРОЛЬ ЗА ХОДОМ ИХ ИСПОЛНЕНИЯ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5.1. Контроль з</w:t>
      </w:r>
      <w:r w:rsidR="00513DE4" w:rsidRPr="00CD52BC">
        <w:t xml:space="preserve">а ходом реализации </w:t>
      </w:r>
      <w:r w:rsidRPr="00CD52BC">
        <w:t xml:space="preserve">муниципальных программ осуществляет </w:t>
      </w:r>
      <w:r w:rsidR="0002511A" w:rsidRPr="00CD52BC">
        <w:t>разработчик</w:t>
      </w:r>
      <w:r w:rsidRPr="00CD52BC">
        <w:t xml:space="preserve"> либо </w:t>
      </w:r>
      <w:r w:rsidR="0002511A" w:rsidRPr="00CD52BC">
        <w:t>разработчик</w:t>
      </w:r>
      <w:r w:rsidRPr="00CD52BC">
        <w:t xml:space="preserve"> - координатор Программы.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 xml:space="preserve">5.2. </w:t>
      </w:r>
      <w:r w:rsidR="0002511A" w:rsidRPr="00CD52BC">
        <w:t>Разработчик</w:t>
      </w:r>
      <w:r w:rsidRPr="00CD52BC">
        <w:t xml:space="preserve"> осуществляет следующие функции: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1) представляет Программу на утверждени</w:t>
      </w:r>
      <w:r w:rsidR="00513DE4" w:rsidRPr="00CD52BC">
        <w:t xml:space="preserve">е в администрацию Дальнереченского </w:t>
      </w:r>
      <w:r w:rsidRPr="00CD52BC">
        <w:t>муниципального района;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2) является распорядителем выделенных на реализацию Программы бюджетных средств и обеспечивает их использование в соответствии с утвержденными программными мероприятиями;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3) несет ответственность за своевременную реализацию Программы;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4) формирует предложения</w:t>
      </w:r>
      <w:r w:rsidR="00AE4C13" w:rsidRPr="00CD52BC">
        <w:t xml:space="preserve"> к проекту бюджета Дальнереченского</w:t>
      </w:r>
      <w:r w:rsidRPr="00CD52BC">
        <w:t xml:space="preserve"> муниципального района по финансированию Программы в соответствующем финансовом году;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5) заключает соглашения (договоры) о намерениях с федеральными и краевыми органами исполнительной власти и организациями, участвующими в финансировании Программы;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6) на основе заключенных соглашений (договоров) о намерениях и с учетом объемов финансирования Программы на предстоящий год заключает с организациями, участвующими в финансировании Программы, соглашения о порядке ее финансирования в предстоящем году;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7) определяет исполнителей Программы в целом или ее отдельных мероприятий;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8) обеспечивает взаимодействие между исполнителями отдельных мероприятий по Программе и координацию их действий по реализации Программы;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9) готовит и представляет в соо</w:t>
      </w:r>
      <w:r w:rsidR="00904873">
        <w:t>тветствии с настоящим Порядок</w:t>
      </w:r>
      <w:r w:rsidRPr="00CD52BC">
        <w:t xml:space="preserve"> в отдел </w:t>
      </w:r>
      <w:r w:rsidR="00AE4C13" w:rsidRPr="00CD52BC">
        <w:t xml:space="preserve">экономики </w:t>
      </w:r>
      <w:r w:rsidRPr="00CD52BC">
        <w:t>отчеты об исполнении Программы;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10) осуществляет иные полномочия, установленные законодательством.</w:t>
      </w:r>
    </w:p>
    <w:p w:rsidR="00573FB7" w:rsidRPr="00CD52BC" w:rsidRDefault="0002511A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5.3. Разработчик</w:t>
      </w:r>
      <w:r w:rsidR="00573FB7" w:rsidRPr="00CD52BC">
        <w:t xml:space="preserve"> - координатор Программы: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1) несет ответственность за подготовку и реализацию Программы в целом;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2) осуществляет текущую работу по коо</w:t>
      </w:r>
      <w:r w:rsidR="00594252" w:rsidRPr="00CD52BC">
        <w:t>рдинации деятельности разработчиков</w:t>
      </w:r>
      <w:r w:rsidRPr="00CD52BC">
        <w:t xml:space="preserve">, обеспечивая их согласованные действия по подготовке и реализации программных мероприятий, а также по целевому и эффективному использованию средств </w:t>
      </w:r>
      <w:r w:rsidR="00AE4C13" w:rsidRPr="00CD52BC">
        <w:t>бюджета Дальнереченского муниципального района, а так же федерального и краевого бюджетов.</w:t>
      </w:r>
    </w:p>
    <w:p w:rsidR="00573FB7" w:rsidRPr="00CD52BC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5.4. Для обеспечения мониторинга и анализа хо</w:t>
      </w:r>
      <w:r w:rsidR="0002511A" w:rsidRPr="00CD52BC">
        <w:t>да реализации Программы разработчик</w:t>
      </w:r>
      <w:r w:rsidRPr="00CD52BC">
        <w:t xml:space="preserve"> Программы ежеквартально направ</w:t>
      </w:r>
      <w:r w:rsidR="00AE4C13" w:rsidRPr="00CD52BC">
        <w:t>ляет в отдел экономики</w:t>
      </w:r>
      <w:r w:rsidRPr="00CD52BC">
        <w:t xml:space="preserve"> отчет о ходе выполнения программных мероприятий до 15 числа месяца, следующего за отчетным кварталом</w:t>
      </w:r>
      <w:r w:rsidR="00120357" w:rsidRPr="00CD52BC">
        <w:t xml:space="preserve"> согласно Приложения № 2</w:t>
      </w:r>
      <w:r w:rsidR="00645316">
        <w:t xml:space="preserve"> к настоящему Порядку</w:t>
      </w:r>
      <w:r w:rsidRPr="00CD52BC">
        <w:t>.</w:t>
      </w:r>
    </w:p>
    <w:p w:rsidR="00573FB7" w:rsidRPr="00CD52BC" w:rsidRDefault="0002511A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Кроме того, разработчик</w:t>
      </w:r>
      <w:r w:rsidR="00573FB7" w:rsidRPr="00CD52BC">
        <w:t xml:space="preserve"> Программы ежегодно до 15 февраля представ</w:t>
      </w:r>
      <w:r w:rsidR="00AE4C13" w:rsidRPr="00CD52BC">
        <w:t xml:space="preserve">ляет в отдел экономики краткий </w:t>
      </w:r>
      <w:r w:rsidR="00573FB7" w:rsidRPr="00CD52BC">
        <w:t xml:space="preserve"> доклад о ходе работ по реализации Программы. Доклад должен содержать:</w:t>
      </w:r>
    </w:p>
    <w:p w:rsidR="00573FB7" w:rsidRPr="00696E70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CD52BC">
        <w:t>- общий объем фактически произведенных расходов, в том числе по источникам финансирования;</w:t>
      </w:r>
    </w:p>
    <w:p w:rsidR="00573FB7" w:rsidRPr="00696E70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696E70">
        <w:t>- перечень завершенных в течение года мероприятий по Программе;</w:t>
      </w:r>
    </w:p>
    <w:p w:rsidR="00573FB7" w:rsidRPr="00696E70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696E70">
        <w:t>- перечень мероприятий по Программе, не завершенных в течение года, в том числе сведения о наличии, объемах и состоянии незавершенного строительства;</w:t>
      </w:r>
    </w:p>
    <w:p w:rsidR="00573FB7" w:rsidRPr="00696E70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696E70">
        <w:lastRenderedPageBreak/>
        <w:t>- оценку достигнутых и планир</w:t>
      </w:r>
      <w:r w:rsidR="00AE4C13" w:rsidRPr="00696E70">
        <w:t xml:space="preserve">уемых  результатов </w:t>
      </w:r>
      <w:r w:rsidRPr="00696E70">
        <w:t xml:space="preserve"> эффективности Программы в соответствии с </w:t>
      </w:r>
      <w:hyperlink r:id="rId8" w:history="1">
        <w:r w:rsidRPr="00696E70">
          <w:t>разделом 7</w:t>
        </w:r>
      </w:hyperlink>
      <w:r w:rsidR="00904873">
        <w:t xml:space="preserve"> настоящего Порядка</w:t>
      </w:r>
      <w:r w:rsidRPr="00696E70">
        <w:t>;</w:t>
      </w:r>
    </w:p>
    <w:p w:rsidR="00573FB7" w:rsidRPr="00696E70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696E70">
        <w:t>- предложения о внесении изменений в Программу (без изменения целей и задач, а также без снижения результатов, которые должны быть получены в ходе выполнения Программы);</w:t>
      </w:r>
    </w:p>
    <w:p w:rsidR="00573FB7" w:rsidRPr="00696E70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696E70">
        <w:t>5.5. При завершен</w:t>
      </w:r>
      <w:r w:rsidR="0002511A" w:rsidRPr="00696E70">
        <w:t>ии реализации Программы разработчик</w:t>
      </w:r>
      <w:r w:rsidRPr="00696E70">
        <w:t xml:space="preserve"> Программы </w:t>
      </w:r>
      <w:r w:rsidR="00AE4C13" w:rsidRPr="00696E70">
        <w:t>направляет</w:t>
      </w:r>
      <w:r w:rsidRPr="00696E70">
        <w:t xml:space="preserve"> информацию об итогах ее реализации, в том числе о достижении утвержденных в Программе показателей эффективности, в отдел</w:t>
      </w:r>
      <w:r w:rsidR="00AE4C13" w:rsidRPr="00696E70">
        <w:t xml:space="preserve"> экономики</w:t>
      </w:r>
      <w:r w:rsidRPr="00696E70">
        <w:t>.</w:t>
      </w:r>
    </w:p>
    <w:p w:rsidR="00573FB7" w:rsidRPr="00696E70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696E70">
        <w:t xml:space="preserve">В случае не достижения утвержденных показателей </w:t>
      </w:r>
      <w:r w:rsidR="0002511A" w:rsidRPr="00696E70">
        <w:t>эффективности Программы разработчик (разработчик</w:t>
      </w:r>
      <w:r w:rsidRPr="00696E70">
        <w:t>-координатор) указывает причины соответствующих отклонений.</w:t>
      </w:r>
    </w:p>
    <w:p w:rsidR="00573FB7" w:rsidRPr="00E84F50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696E70">
        <w:t xml:space="preserve">5.6. Отдел </w:t>
      </w:r>
      <w:r w:rsidR="00AE4C13" w:rsidRPr="00696E70">
        <w:t>экономики</w:t>
      </w:r>
      <w:r w:rsidRPr="00696E70">
        <w:t xml:space="preserve"> ежегодно до 10 марта подготавливает и представля</w:t>
      </w:r>
      <w:r w:rsidR="00AE4C13" w:rsidRPr="00696E70">
        <w:t>ет главе администрации Дальнереченского</w:t>
      </w:r>
      <w:r w:rsidRPr="00696E70">
        <w:t xml:space="preserve"> муниципального района сводный доклад о ходе реализации</w:t>
      </w:r>
      <w:r w:rsidRPr="00E84F50">
        <w:t xml:space="preserve"> Программ за отчетный год.</w:t>
      </w:r>
    </w:p>
    <w:p w:rsidR="00573FB7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E84F50">
        <w:t xml:space="preserve">Доклад должен включать сводную информацию о результатах реализации Программ за истекший год, включая оценку значений целевых индикаторов и показателей, основные сведения о результатах реализации Программ, выполнении целевых показателей, об объемах затраченных на выполнение Программ финансовых ресурсов, </w:t>
      </w:r>
      <w:r w:rsidRPr="00DA50B0">
        <w:t>предложения заказчиков о внесении изменений в Программы, о сокращении начиная с оче</w:t>
      </w:r>
      <w:r w:rsidRPr="00E84F50">
        <w:t>редного финансового года бюджетных ассигнований на реализацию конкретных Программ или о досрочном прекращении их реализации.</w:t>
      </w:r>
    </w:p>
    <w:p w:rsidR="001F5B6E" w:rsidRPr="00472BDE" w:rsidRDefault="001F5B6E" w:rsidP="001F5B6E">
      <w:pPr>
        <w:ind w:left="-540" w:firstLine="540"/>
        <w:jc w:val="both"/>
      </w:pPr>
      <w:r w:rsidRPr="00472BDE">
        <w:t>Сводный годовой доклад о ходе реализации и оценке эффективности реализации муниципальных программ подлежит размещению на официальном сайте</w:t>
      </w:r>
      <w:r w:rsidR="00904873">
        <w:t xml:space="preserve"> в сети (Интернет)</w:t>
      </w:r>
      <w:r w:rsidRPr="00472BDE">
        <w:t>.</w:t>
      </w:r>
    </w:p>
    <w:p w:rsidR="002A6E34" w:rsidRPr="00472BDE" w:rsidRDefault="00573FB7" w:rsidP="002A6E34">
      <w:pPr>
        <w:autoSpaceDE w:val="0"/>
        <w:autoSpaceDN w:val="0"/>
        <w:adjustRightInd w:val="0"/>
        <w:ind w:left="-540" w:firstLine="540"/>
        <w:rPr>
          <w:color w:val="000000"/>
        </w:rPr>
      </w:pPr>
      <w:r w:rsidRPr="00472BDE">
        <w:t xml:space="preserve">5.7. </w:t>
      </w:r>
      <w:r w:rsidR="002A6E34" w:rsidRPr="00472BDE">
        <w:rPr>
          <w:color w:val="000000"/>
        </w:rPr>
        <w:t xml:space="preserve"> На основании сводного доклада о ходе реализации Программ за отчетный год глава администрации Дальнереченского муниципального района принимает решения:</w:t>
      </w:r>
    </w:p>
    <w:p w:rsidR="002A6E34" w:rsidRPr="00472BDE" w:rsidRDefault="002A6E34" w:rsidP="002A6E34">
      <w:pPr>
        <w:autoSpaceDE w:val="0"/>
        <w:autoSpaceDN w:val="0"/>
        <w:adjustRightInd w:val="0"/>
        <w:jc w:val="both"/>
        <w:rPr>
          <w:color w:val="000000"/>
        </w:rPr>
      </w:pPr>
      <w:r w:rsidRPr="00472BDE">
        <w:rPr>
          <w:color w:val="000000"/>
        </w:rPr>
        <w:t>- о внесении изменений в отдельные Программы;</w:t>
      </w:r>
    </w:p>
    <w:p w:rsidR="002A6E34" w:rsidRPr="00472BDE" w:rsidRDefault="00D65469" w:rsidP="002A6E3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A6E34" w:rsidRPr="00472BDE">
        <w:rPr>
          <w:color w:val="000000"/>
        </w:rPr>
        <w:t>о сокращении, начиная с очередного финансового года, бюджетных ассигнований на реализацию конкретных Программ;</w:t>
      </w:r>
    </w:p>
    <w:p w:rsidR="002A6E34" w:rsidRPr="002A6E34" w:rsidRDefault="002A6E34" w:rsidP="002A6E34">
      <w:pPr>
        <w:autoSpaceDE w:val="0"/>
        <w:autoSpaceDN w:val="0"/>
        <w:adjustRightInd w:val="0"/>
        <w:jc w:val="both"/>
        <w:rPr>
          <w:color w:val="000000"/>
        </w:rPr>
      </w:pPr>
      <w:r w:rsidRPr="00472BDE">
        <w:rPr>
          <w:color w:val="000000"/>
        </w:rPr>
        <w:t>- о досрочном прекращении их реализации (не позднее, чем за один месяц до дня внесения проекта Решения о районном бюджете на очередной финансовый год и плановый период в Думу Дальнереченского муниципального района).</w:t>
      </w:r>
    </w:p>
    <w:p w:rsidR="00573FB7" w:rsidRPr="00E84F50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E84F50">
        <w:t>При внесении изменений в Программу не допускается изменение следующих основных характеристик:</w:t>
      </w:r>
    </w:p>
    <w:p w:rsidR="00573FB7" w:rsidRPr="00E84F50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E84F50">
        <w:t>- целей и задач, для комплексного решения которых принята Программа;</w:t>
      </w:r>
    </w:p>
    <w:p w:rsidR="00573FB7" w:rsidRPr="00E84F50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E84F50">
        <w:t>- снижение результатов, которые должны быть получены в ходе выполнения Программы;</w:t>
      </w:r>
    </w:p>
    <w:p w:rsidR="00AE4C13" w:rsidRPr="00E84F50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E84F50">
        <w:t>2) о сокращении начиная с очередного финансового года бюджетных ассигнований на реализацию конкретных Программ или о досрочном прекращении их реализации</w:t>
      </w:r>
      <w:r w:rsidR="00AE4C13" w:rsidRPr="00E84F50">
        <w:t xml:space="preserve">. </w:t>
      </w:r>
    </w:p>
    <w:p w:rsidR="00573FB7" w:rsidRPr="00E84F50" w:rsidRDefault="00573FB7" w:rsidP="00ED1F87">
      <w:pPr>
        <w:autoSpaceDE w:val="0"/>
        <w:autoSpaceDN w:val="0"/>
        <w:adjustRightInd w:val="0"/>
        <w:ind w:left="-540" w:firstLine="540"/>
        <w:jc w:val="both"/>
      </w:pPr>
      <w:r w:rsidRPr="00E84F50">
        <w:t xml:space="preserve">В случае принятия данного решения и при наличии заключенных во исполнение соответствующих программ муниципальных контрактов в бюджете </w:t>
      </w:r>
      <w:r w:rsidR="00AE4C13" w:rsidRPr="00E84F50">
        <w:t xml:space="preserve">Дальнереченского </w:t>
      </w:r>
      <w:r w:rsidRPr="00E84F50">
        <w:t>муниципального района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573FB7" w:rsidRPr="00E84F50" w:rsidRDefault="00573FB7" w:rsidP="00ED1F87">
      <w:pPr>
        <w:autoSpaceDE w:val="0"/>
        <w:autoSpaceDN w:val="0"/>
        <w:adjustRightInd w:val="0"/>
        <w:ind w:left="-540" w:firstLine="540"/>
        <w:jc w:val="both"/>
      </w:pPr>
    </w:p>
    <w:p w:rsidR="00573FB7" w:rsidRPr="00E84F50" w:rsidRDefault="00573FB7" w:rsidP="002F2064">
      <w:pPr>
        <w:autoSpaceDE w:val="0"/>
        <w:autoSpaceDN w:val="0"/>
        <w:adjustRightInd w:val="0"/>
        <w:ind w:left="-540" w:firstLine="540"/>
        <w:jc w:val="center"/>
        <w:outlineLvl w:val="1"/>
      </w:pPr>
      <w:r w:rsidRPr="00E84F50">
        <w:t>6. ФИНАНСИРОВАНИЕ МУНИЦИПАЛЬНЫХ</w:t>
      </w:r>
      <w:r w:rsidR="002F2064" w:rsidRPr="00E84F50">
        <w:t xml:space="preserve"> </w:t>
      </w:r>
      <w:r w:rsidR="00594252" w:rsidRPr="00E84F50">
        <w:t xml:space="preserve"> </w:t>
      </w:r>
      <w:r w:rsidRPr="00E84F50">
        <w:t>ПРОГРАММ</w:t>
      </w:r>
    </w:p>
    <w:p w:rsidR="002F2064" w:rsidRDefault="002F2064" w:rsidP="002F2064">
      <w:pPr>
        <w:autoSpaceDE w:val="0"/>
        <w:autoSpaceDN w:val="0"/>
        <w:adjustRightInd w:val="0"/>
        <w:ind w:left="-540" w:firstLine="540"/>
        <w:jc w:val="center"/>
        <w:outlineLvl w:val="1"/>
      </w:pPr>
    </w:p>
    <w:p w:rsidR="00A651B8" w:rsidRPr="00C11BA2" w:rsidRDefault="00A651B8" w:rsidP="00C11BA2">
      <w:pPr>
        <w:autoSpaceDE w:val="0"/>
        <w:autoSpaceDN w:val="0"/>
        <w:adjustRightInd w:val="0"/>
        <w:ind w:left="-540" w:firstLine="540"/>
        <w:jc w:val="both"/>
      </w:pPr>
      <w:r w:rsidRPr="00C11BA2">
        <w:t xml:space="preserve">6.1.Финансовое обеспечение реализации муниципальных  программ в части расходных обязательств Дальнереченского муниципального района  осуществляется за счет бюджетных ассигнований районного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Думы Дальнереченского муниципального района о </w:t>
      </w:r>
      <w:r w:rsidR="00851AD1" w:rsidRPr="00C11BA2">
        <w:t xml:space="preserve">районном </w:t>
      </w:r>
      <w:r w:rsidRPr="00C11BA2">
        <w:t>бюджете</w:t>
      </w:r>
      <w:r w:rsidR="00851AD1" w:rsidRPr="00C11BA2">
        <w:t xml:space="preserve"> </w:t>
      </w:r>
      <w:r w:rsidRPr="00C11BA2">
        <w:t>на очередной финансовый год и плановый период.</w:t>
      </w:r>
    </w:p>
    <w:p w:rsidR="00EB2501" w:rsidRPr="00C11BA2" w:rsidRDefault="00EB2501" w:rsidP="00C11BA2">
      <w:pPr>
        <w:autoSpaceDE w:val="0"/>
        <w:autoSpaceDN w:val="0"/>
        <w:adjustRightInd w:val="0"/>
        <w:ind w:left="-540" w:firstLine="540"/>
        <w:jc w:val="both"/>
      </w:pPr>
      <w:r w:rsidRPr="00C11BA2">
        <w:t>6.2. Объем бюджетных ассигнований на финансовое обеспечение реализации муниципальных программ утверждается решением о бюджете Дальнереченского муниципального района 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</w:t>
      </w:r>
      <w:r w:rsidR="00645316">
        <w:t>.</w:t>
      </w:r>
    </w:p>
    <w:p w:rsidR="00A651B8" w:rsidRPr="00C11BA2" w:rsidRDefault="00851AD1" w:rsidP="00C11BA2">
      <w:pPr>
        <w:autoSpaceDE w:val="0"/>
        <w:autoSpaceDN w:val="0"/>
        <w:adjustRightInd w:val="0"/>
        <w:ind w:left="-540" w:firstLine="540"/>
        <w:jc w:val="both"/>
      </w:pPr>
      <w:r w:rsidRPr="00C11BA2">
        <w:lastRenderedPageBreak/>
        <w:t>6.</w:t>
      </w:r>
      <w:r w:rsidR="00EB2501" w:rsidRPr="00C11BA2">
        <w:t>3</w:t>
      </w:r>
      <w:r w:rsidRPr="00C11BA2">
        <w:t>.</w:t>
      </w:r>
      <w:r w:rsidR="00A651B8" w:rsidRPr="00C11BA2">
        <w:t xml:space="preserve">Внесение изменений в </w:t>
      </w:r>
      <w:r w:rsidRPr="00C11BA2">
        <w:t>муниципальные</w:t>
      </w:r>
      <w:r w:rsidR="00A651B8" w:rsidRPr="00C11BA2">
        <w:t xml:space="preserve"> программы является основанием для подготовки </w:t>
      </w:r>
      <w:r w:rsidRPr="00C11BA2">
        <w:t xml:space="preserve">проекта решения </w:t>
      </w:r>
      <w:r w:rsidR="00A651B8" w:rsidRPr="00C11BA2">
        <w:t xml:space="preserve">о внесении изменений в </w:t>
      </w:r>
      <w:r w:rsidRPr="00C11BA2">
        <w:t>районный бюджет</w:t>
      </w:r>
      <w:r w:rsidR="00A651B8" w:rsidRPr="00C11BA2">
        <w:t xml:space="preserve"> в соответствии с </w:t>
      </w:r>
      <w:r w:rsidRPr="00C11BA2">
        <w:t>Положением «О бюджетном устройстве, бюджетном процессе и межбюджетных отношениях в Дальнереченском муниципальном районе</w:t>
      </w:r>
      <w:r w:rsidR="001868D6" w:rsidRPr="00C11BA2">
        <w:t>»</w:t>
      </w:r>
      <w:r w:rsidR="00A651B8" w:rsidRPr="00C11BA2">
        <w:t>.</w:t>
      </w:r>
    </w:p>
    <w:p w:rsidR="00EB2501" w:rsidRPr="00C11BA2" w:rsidRDefault="00851AD1" w:rsidP="00C11BA2">
      <w:pPr>
        <w:autoSpaceDE w:val="0"/>
        <w:autoSpaceDN w:val="0"/>
        <w:adjustRightInd w:val="0"/>
        <w:ind w:left="-540" w:firstLine="540"/>
        <w:jc w:val="both"/>
      </w:pPr>
      <w:r w:rsidRPr="00C11BA2">
        <w:t>6.4. Муниципальные программы Дальнереченского муниципального района подлежат приведению в соответствие с решением  о бюджете в соответствии с бюджетным законодательством</w:t>
      </w:r>
      <w:r w:rsidR="001868D6" w:rsidRPr="00C11BA2">
        <w:t>.</w:t>
      </w:r>
    </w:p>
    <w:p w:rsidR="00EB2501" w:rsidRPr="00C11BA2" w:rsidRDefault="00EB2501" w:rsidP="00C11BA2">
      <w:pPr>
        <w:autoSpaceDE w:val="0"/>
        <w:autoSpaceDN w:val="0"/>
        <w:adjustRightInd w:val="0"/>
        <w:ind w:left="-540" w:firstLine="540"/>
        <w:jc w:val="both"/>
      </w:pPr>
      <w:r w:rsidRPr="00C11BA2">
        <w:t>6.5.</w:t>
      </w:r>
      <w:r w:rsidR="00851AD1" w:rsidRPr="00C11BA2">
        <w:t>.</w:t>
      </w:r>
      <w:r w:rsidRPr="00C11BA2">
        <w:t xml:space="preserve"> В процессе реализации муниципальной 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EB2501" w:rsidRPr="00C11BA2" w:rsidRDefault="00EB2501" w:rsidP="00C11BA2">
      <w:pPr>
        <w:autoSpaceDE w:val="0"/>
        <w:autoSpaceDN w:val="0"/>
        <w:adjustRightInd w:val="0"/>
        <w:ind w:left="-540" w:firstLine="540"/>
        <w:jc w:val="both"/>
      </w:pPr>
      <w:r w:rsidRPr="00C11BA2">
        <w:t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администрацией Дальнереченского муниципального района, и не приведут к ухудшению плановых значений целевых индикаторов и показателей муниципальной  программы, а также к увеличению сроков исполнения основных мероприятий муниципальной  программы.</w:t>
      </w:r>
    </w:p>
    <w:p w:rsidR="00EB2501" w:rsidRPr="00C11BA2" w:rsidRDefault="00EB2501" w:rsidP="00C11BA2">
      <w:pPr>
        <w:autoSpaceDE w:val="0"/>
        <w:autoSpaceDN w:val="0"/>
        <w:adjustRightInd w:val="0"/>
        <w:ind w:left="-540" w:firstLine="540"/>
        <w:jc w:val="both"/>
      </w:pPr>
      <w:r w:rsidRPr="00C11BA2">
        <w:t>Внесение изменений в муниципальную  программу осуществляется без внесения изменений в соответствующий акт об утверждении муниципальной программы путем принятия решения ответственного исполнителя по согласованию с соисполнителями (участниками муниципальной программы) (в пределах их компетенции), а также по согласованию с Управлением финансов и отделом экономики в случаях:</w:t>
      </w:r>
    </w:p>
    <w:p w:rsidR="00EB2501" w:rsidRPr="00C11BA2" w:rsidRDefault="00EB2501" w:rsidP="00C11BA2">
      <w:pPr>
        <w:autoSpaceDE w:val="0"/>
        <w:autoSpaceDN w:val="0"/>
        <w:adjustRightInd w:val="0"/>
        <w:ind w:left="-540" w:firstLine="540"/>
        <w:jc w:val="both"/>
      </w:pPr>
      <w:r w:rsidRPr="00C11BA2">
        <w:t>включения в состав муниципальной  программы основных мероприятий без выделения бюджетных ассигнований на их реализацию;</w:t>
      </w:r>
    </w:p>
    <w:p w:rsidR="00EB2501" w:rsidRPr="00C11BA2" w:rsidRDefault="00EB2501" w:rsidP="00C11BA2">
      <w:pPr>
        <w:autoSpaceDE w:val="0"/>
        <w:autoSpaceDN w:val="0"/>
        <w:adjustRightInd w:val="0"/>
        <w:ind w:left="-540" w:firstLine="540"/>
        <w:jc w:val="both"/>
      </w:pPr>
      <w:r w:rsidRPr="00C11BA2">
        <w:t>уточнения наименований основных мероприятий, не имеющих принципиального характера.</w:t>
      </w:r>
    </w:p>
    <w:p w:rsidR="00851AD1" w:rsidRPr="00C11BA2" w:rsidRDefault="00EB2501" w:rsidP="00C11BA2">
      <w:pPr>
        <w:autoSpaceDE w:val="0"/>
        <w:autoSpaceDN w:val="0"/>
        <w:adjustRightInd w:val="0"/>
        <w:ind w:left="-540" w:firstLine="540"/>
        <w:jc w:val="both"/>
      </w:pPr>
      <w:r w:rsidRPr="00C11BA2">
        <w:t>В случае принятия указанного решения ответственный исполнитель формирует соответствующие изменения подписывает эти изменения и уведомляет на бумажном носителе о внесении изменений в муниципальную программу Управление финансов и отдел</w:t>
      </w:r>
      <w:r w:rsidR="00BE5B4A">
        <w:t xml:space="preserve"> экономики.</w:t>
      </w:r>
    </w:p>
    <w:p w:rsidR="00851AD1" w:rsidRPr="00EB2501" w:rsidRDefault="00851AD1" w:rsidP="00851AD1">
      <w:pPr>
        <w:ind w:left="-540" w:firstLine="540"/>
        <w:jc w:val="both"/>
      </w:pPr>
      <w:r w:rsidRPr="00EB2501">
        <w:t>6.</w:t>
      </w:r>
      <w:r w:rsidR="00EB2501">
        <w:t>6</w:t>
      </w:r>
      <w:r w:rsidRPr="00182C54">
        <w:t>. 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актами, регулирующими порядок составления проекта бюджета Дальнереченского муниципального района и планирования бюджетных ассигнований.</w:t>
      </w:r>
    </w:p>
    <w:p w:rsidR="00851AD1" w:rsidRPr="00A651B8" w:rsidRDefault="00851AD1" w:rsidP="00A651B8">
      <w:pPr>
        <w:autoSpaceDE w:val="0"/>
        <w:autoSpaceDN w:val="0"/>
        <w:adjustRightInd w:val="0"/>
        <w:ind w:firstLine="540"/>
        <w:jc w:val="both"/>
      </w:pPr>
    </w:p>
    <w:p w:rsidR="00A651B8" w:rsidRPr="00E84F50" w:rsidRDefault="00A651B8" w:rsidP="002F2064">
      <w:pPr>
        <w:autoSpaceDE w:val="0"/>
        <w:autoSpaceDN w:val="0"/>
        <w:adjustRightInd w:val="0"/>
        <w:ind w:left="-540" w:firstLine="540"/>
        <w:jc w:val="center"/>
        <w:outlineLvl w:val="1"/>
      </w:pPr>
    </w:p>
    <w:p w:rsidR="00573FB7" w:rsidRPr="00E84F50" w:rsidRDefault="00595081" w:rsidP="00EB2501">
      <w:pPr>
        <w:ind w:left="-540"/>
        <w:jc w:val="both"/>
      </w:pPr>
      <w:r>
        <w:rPr>
          <w:highlight w:val="yellow"/>
        </w:rPr>
        <w:t xml:space="preserve">             </w:t>
      </w:r>
    </w:p>
    <w:p w:rsidR="00573FB7" w:rsidRPr="00E84F50" w:rsidRDefault="00573FB7" w:rsidP="00ED1F87">
      <w:pPr>
        <w:autoSpaceDE w:val="0"/>
        <w:autoSpaceDN w:val="0"/>
        <w:adjustRightInd w:val="0"/>
        <w:ind w:left="-540" w:firstLine="540"/>
        <w:jc w:val="center"/>
        <w:outlineLvl w:val="1"/>
      </w:pPr>
      <w:r w:rsidRPr="00E84F50">
        <w:t xml:space="preserve">7. МЕТОДИКА ОЦЕНКИ ЭФФЕКТИВНОСТИ РЕАЛИЗАЦИИ </w:t>
      </w:r>
    </w:p>
    <w:p w:rsidR="00573FB7" w:rsidRPr="00E84F50" w:rsidRDefault="00573FB7" w:rsidP="00ED1F87">
      <w:pPr>
        <w:autoSpaceDE w:val="0"/>
        <w:autoSpaceDN w:val="0"/>
        <w:adjustRightInd w:val="0"/>
        <w:ind w:left="-540" w:firstLine="540"/>
        <w:jc w:val="center"/>
      </w:pPr>
      <w:r w:rsidRPr="00E84F50">
        <w:t xml:space="preserve">МУНИЦИПАЛЬНЫХ </w:t>
      </w:r>
      <w:r w:rsidR="00594252" w:rsidRPr="00E84F50">
        <w:t xml:space="preserve"> </w:t>
      </w:r>
      <w:r w:rsidRPr="00E84F50">
        <w:t>ПРОГРАММ</w:t>
      </w:r>
    </w:p>
    <w:p w:rsidR="00573FB7" w:rsidRPr="00E84F50" w:rsidRDefault="00573FB7" w:rsidP="00ED1F87">
      <w:pPr>
        <w:autoSpaceDE w:val="0"/>
        <w:autoSpaceDN w:val="0"/>
        <w:adjustRightInd w:val="0"/>
        <w:ind w:left="-540" w:firstLine="540"/>
        <w:jc w:val="both"/>
      </w:pPr>
    </w:p>
    <w:p w:rsidR="007E2DF5" w:rsidRDefault="00BE5B4A" w:rsidP="00ED1F87">
      <w:pPr>
        <w:autoSpaceDE w:val="0"/>
        <w:autoSpaceDN w:val="0"/>
        <w:adjustRightInd w:val="0"/>
        <w:ind w:left="-540" w:firstLine="540"/>
        <w:jc w:val="both"/>
      </w:pPr>
      <w:r>
        <w:t xml:space="preserve">7.1. При подготовке отчетов, ответственные исполнители дают оценку </w:t>
      </w:r>
      <w:r w:rsidR="007E2DF5">
        <w:t>эффективности реализации муниципальной программе. Оценка эффективности реализации муниципальной программы осуществляется в целях определения степени достижения целей и выполнения задач муниципальной программы исходя из реально достигнутых конечных результатов муниципальной программы.</w:t>
      </w:r>
    </w:p>
    <w:p w:rsidR="007E2DF5" w:rsidRDefault="0065794B" w:rsidP="00ED1F87">
      <w:pPr>
        <w:autoSpaceDE w:val="0"/>
        <w:autoSpaceDN w:val="0"/>
        <w:adjustRightInd w:val="0"/>
        <w:ind w:left="-540" w:firstLine="540"/>
        <w:jc w:val="both"/>
      </w:pPr>
      <w:r>
        <w:t>Отдел экономики в</w:t>
      </w:r>
      <w:r w:rsidR="007E2DF5">
        <w:t xml:space="preserve"> ходе проведения оценки эффективности достижения запланированных результатов муниципальной программы за год (за весь период реализации муниципальной программы) фактические значения показателей сопоставляются с их плановыми значениями согласно Приложения № 4</w:t>
      </w:r>
      <w:r w:rsidR="00904873">
        <w:t xml:space="preserve"> к настоящему Порядку</w:t>
      </w:r>
      <w:r w:rsidR="007E2DF5">
        <w:t>.</w:t>
      </w:r>
    </w:p>
    <w:p w:rsidR="007E2DF5" w:rsidRDefault="007E2DF5" w:rsidP="00ED1F87">
      <w:pPr>
        <w:autoSpaceDE w:val="0"/>
        <w:autoSpaceDN w:val="0"/>
        <w:adjustRightInd w:val="0"/>
        <w:ind w:left="-540" w:firstLine="540"/>
        <w:jc w:val="both"/>
      </w:pPr>
      <w:r>
        <w:t>Выводы об эффективности реализации муниципальной программы делаются по результатам оценки достижения ожидаемых результатов за отчетный год (весь период реализации).</w:t>
      </w:r>
    </w:p>
    <w:p w:rsidR="007E2DF5" w:rsidRDefault="007E2DF5" w:rsidP="00ED1F87">
      <w:pPr>
        <w:autoSpaceDE w:val="0"/>
        <w:autoSpaceDN w:val="0"/>
        <w:adjustRightInd w:val="0"/>
        <w:ind w:left="-540" w:firstLine="540"/>
        <w:jc w:val="both"/>
      </w:pPr>
      <w:r>
        <w:t>Для муниципальной программы, в которой предусмотрено три и более показателей:</w:t>
      </w:r>
    </w:p>
    <w:p w:rsidR="007E2DF5" w:rsidRDefault="007E2DF5" w:rsidP="00ED1F87">
      <w:pPr>
        <w:autoSpaceDE w:val="0"/>
        <w:autoSpaceDN w:val="0"/>
        <w:adjustRightInd w:val="0"/>
        <w:ind w:left="-540" w:firstLine="540"/>
        <w:jc w:val="both"/>
      </w:pPr>
      <w:r>
        <w:t>а) при достижении от 85 до 100 процентов запланированных показателей и 100 процентом освоении денежных средств – эффективно;</w:t>
      </w:r>
    </w:p>
    <w:p w:rsidR="007E2DF5" w:rsidRDefault="007E2DF5" w:rsidP="00ED1F87">
      <w:pPr>
        <w:autoSpaceDE w:val="0"/>
        <w:autoSpaceDN w:val="0"/>
        <w:adjustRightInd w:val="0"/>
        <w:ind w:left="-540" w:firstLine="540"/>
        <w:jc w:val="both"/>
      </w:pPr>
      <w:r>
        <w:lastRenderedPageBreak/>
        <w:t>б) при достижении от 70 до 85 процентов запланированных показателей и освоении более 90 процентов финансовых средств – эффективность на уровне;</w:t>
      </w:r>
    </w:p>
    <w:p w:rsidR="00715F62" w:rsidRDefault="007E2DF5" w:rsidP="00715F62">
      <w:pPr>
        <w:autoSpaceDE w:val="0"/>
        <w:autoSpaceDN w:val="0"/>
        <w:adjustRightInd w:val="0"/>
        <w:ind w:left="-540" w:firstLine="540"/>
        <w:jc w:val="both"/>
      </w:pPr>
      <w:r>
        <w:t>в) при достижении запланированных показателей менее чем 70 процентов и менее 90 процентом освоении денежных средств – неэффектив</w:t>
      </w:r>
      <w:r w:rsidR="00715F62">
        <w:t>но.</w:t>
      </w:r>
    </w:p>
    <w:p w:rsidR="00715F62" w:rsidRDefault="00715F62" w:rsidP="00715F62">
      <w:pPr>
        <w:autoSpaceDE w:val="0"/>
        <w:autoSpaceDN w:val="0"/>
        <w:adjustRightInd w:val="0"/>
        <w:ind w:left="-540" w:firstLine="540"/>
        <w:jc w:val="both"/>
      </w:pPr>
      <w:r>
        <w:t>Для муниципальной программы, в которой предусмотрено менее трех показателей;</w:t>
      </w:r>
    </w:p>
    <w:p w:rsidR="00715F62" w:rsidRDefault="00715F62" w:rsidP="00715F62">
      <w:pPr>
        <w:autoSpaceDE w:val="0"/>
        <w:autoSpaceDN w:val="0"/>
        <w:adjustRightInd w:val="0"/>
        <w:ind w:left="-540" w:firstLine="540"/>
        <w:jc w:val="both"/>
      </w:pPr>
      <w:r>
        <w:t>а) при достижении 100 процентов запланированных показателей и 100 процентом освоении денежных средств – эффективно;</w:t>
      </w:r>
    </w:p>
    <w:p w:rsidR="00715F62" w:rsidRDefault="00715F62" w:rsidP="00715F62">
      <w:pPr>
        <w:autoSpaceDE w:val="0"/>
        <w:autoSpaceDN w:val="0"/>
        <w:adjustRightInd w:val="0"/>
        <w:ind w:left="-540" w:firstLine="540"/>
        <w:jc w:val="both"/>
      </w:pPr>
      <w:r>
        <w:t>б) при достижении 50 процентов запланированных показателей и освоении более 90 процентов финансовых средств – эффективность на уровне;</w:t>
      </w:r>
    </w:p>
    <w:p w:rsidR="00715F62" w:rsidRDefault="00715F62" w:rsidP="00715F62">
      <w:pPr>
        <w:autoSpaceDE w:val="0"/>
        <w:autoSpaceDN w:val="0"/>
        <w:adjustRightInd w:val="0"/>
        <w:ind w:left="-540" w:firstLine="540"/>
        <w:jc w:val="both"/>
      </w:pPr>
      <w:r>
        <w:t>в) при достижении 50 процентов запланированных показателей и освоении менее 90 процентов финансовых средств – неэффективна;</w:t>
      </w:r>
    </w:p>
    <w:p w:rsidR="00715F62" w:rsidRDefault="00715F62" w:rsidP="00715F62">
      <w:pPr>
        <w:autoSpaceDE w:val="0"/>
        <w:autoSpaceDN w:val="0"/>
        <w:adjustRightInd w:val="0"/>
        <w:ind w:left="-540" w:firstLine="540"/>
        <w:jc w:val="both"/>
      </w:pPr>
      <w:r>
        <w:t>г) при не достижении запланированных показателей – неэффективно.</w:t>
      </w:r>
    </w:p>
    <w:p w:rsidR="00715F62" w:rsidRDefault="00715F62" w:rsidP="00715F62">
      <w:pPr>
        <w:autoSpaceDE w:val="0"/>
        <w:autoSpaceDN w:val="0"/>
        <w:adjustRightInd w:val="0"/>
        <w:ind w:left="-540" w:firstLine="540"/>
        <w:jc w:val="both"/>
      </w:pPr>
      <w:r>
        <w:t>При оценке освоения финансовых средств, на реализацию мероприятий муниципальной программы, в случае если освоено менее 100 процентов и это связано с экономией бюджетных средств при конкретном способе закупок для муниципальных нужд, оценка освоения приравнивается к эффективной.</w:t>
      </w:r>
    </w:p>
    <w:p w:rsidR="00715F62" w:rsidRDefault="00715F62" w:rsidP="00715F62">
      <w:pPr>
        <w:autoSpaceDE w:val="0"/>
        <w:autoSpaceDN w:val="0"/>
        <w:adjustRightInd w:val="0"/>
        <w:ind w:left="-540" w:firstLine="540"/>
        <w:jc w:val="both"/>
      </w:pPr>
      <w:r>
        <w:t>По результатам оценки эффективности реализации муниципальной программы не позднее, чем за два месяца до дня внесения проекта решения о бюджете Дальнереченского муниципального района на очередной финансовый год и плановый период в Думу Дальнереченского муниципального района руководителем</w:t>
      </w:r>
      <w:r w:rsidR="00CD52BC">
        <w:t xml:space="preserve"> муниципальной программы может быть принято решение:</w:t>
      </w:r>
    </w:p>
    <w:p w:rsidR="00CD52BC" w:rsidRDefault="00CD52BC" w:rsidP="00715F62">
      <w:pPr>
        <w:autoSpaceDE w:val="0"/>
        <w:autoSpaceDN w:val="0"/>
        <w:adjustRightInd w:val="0"/>
        <w:ind w:left="-540" w:firstLine="540"/>
        <w:jc w:val="both"/>
      </w:pPr>
      <w:r>
        <w:t>о целесообразности сохранения и предложения реализации муниципальной программы;</w:t>
      </w:r>
    </w:p>
    <w:p w:rsidR="00CD52BC" w:rsidRDefault="00CD52BC" w:rsidP="00715F62">
      <w:pPr>
        <w:autoSpaceDE w:val="0"/>
        <w:autoSpaceDN w:val="0"/>
        <w:adjustRightInd w:val="0"/>
        <w:ind w:left="-540" w:firstLine="540"/>
        <w:jc w:val="both"/>
      </w:pPr>
      <w:r>
        <w:t>о сокращении (увеличении), начиная с очередного финансового года бюджетных ассигнований на реализацию муниципальной программы;</w:t>
      </w:r>
    </w:p>
    <w:p w:rsidR="00CD52BC" w:rsidRDefault="00CD52BC" w:rsidP="00715F62">
      <w:pPr>
        <w:autoSpaceDE w:val="0"/>
        <w:autoSpaceDN w:val="0"/>
        <w:adjustRightInd w:val="0"/>
        <w:ind w:left="-540" w:firstLine="540"/>
        <w:jc w:val="both"/>
      </w:pPr>
      <w:r>
        <w:t>о досрочном прекращении реализации муниципальной программы в целом, подпрограмм и (или) отдельных мероприятий.</w:t>
      </w:r>
    </w:p>
    <w:p w:rsidR="00CD52BC" w:rsidRDefault="00CD52BC" w:rsidP="00715F62">
      <w:pPr>
        <w:autoSpaceDE w:val="0"/>
        <w:autoSpaceDN w:val="0"/>
        <w:adjustRightInd w:val="0"/>
        <w:ind w:left="-540" w:firstLine="540"/>
        <w:jc w:val="both"/>
      </w:pPr>
      <w:r>
        <w:t>В случае значительного отклонения фактического результата в отчетном году от запланированного на год (при некорректном планировании) ответственному исполнителю необходимо принять меры по корректировке показателей:</w:t>
      </w:r>
    </w:p>
    <w:p w:rsidR="00CD52BC" w:rsidRDefault="00CD52BC" w:rsidP="00715F62">
      <w:pPr>
        <w:autoSpaceDE w:val="0"/>
        <w:autoSpaceDN w:val="0"/>
        <w:adjustRightInd w:val="0"/>
        <w:ind w:left="-540" w:firstLine="540"/>
        <w:jc w:val="both"/>
      </w:pPr>
      <w:r>
        <w:t>значительное отклонение достигнутых в отчетном периоде показателей от плановых показателей – целесообразно изменение показателей на предстоящий период;</w:t>
      </w:r>
    </w:p>
    <w:p w:rsidR="00CD52BC" w:rsidRDefault="00CD52BC" w:rsidP="00715F62">
      <w:pPr>
        <w:autoSpaceDE w:val="0"/>
        <w:autoSpaceDN w:val="0"/>
        <w:adjustRightInd w:val="0"/>
        <w:ind w:left="-540" w:firstLine="540"/>
        <w:jc w:val="both"/>
      </w:pPr>
      <w:r>
        <w:t>значительное недовыполнение одних показателей в сочетании с перевыполнением других или значительное перевыполнение по большинству плановых показателей в отчетном периоде – необходимо скорректировать показатели.</w:t>
      </w:r>
    </w:p>
    <w:p w:rsidR="00CD52BC" w:rsidRDefault="00CD52BC" w:rsidP="00715F62">
      <w:pPr>
        <w:autoSpaceDE w:val="0"/>
        <w:autoSpaceDN w:val="0"/>
        <w:adjustRightInd w:val="0"/>
        <w:ind w:left="-540" w:firstLine="540"/>
        <w:jc w:val="both"/>
      </w:pPr>
      <w:r>
        <w:t>7.2. По результатам оценки эффективности муниципальной программы администрацией Дальнереченского муниципального района может быть принято решение о сокращении на очередной финансовый год и плановый период бюджетных ассигнований на ее реализацию или о досрочном прекращении реализации подпрограмм, отдельных мероприятий или муниципальной программы в целом.</w:t>
      </w:r>
    </w:p>
    <w:p w:rsidR="00CD52BC" w:rsidRDefault="00CD52BC" w:rsidP="00715F62">
      <w:pPr>
        <w:autoSpaceDE w:val="0"/>
        <w:autoSpaceDN w:val="0"/>
        <w:adjustRightInd w:val="0"/>
        <w:ind w:left="-540" w:firstLine="540"/>
        <w:jc w:val="both"/>
      </w:pPr>
    </w:p>
    <w:p w:rsidR="00715F62" w:rsidRDefault="00715F62" w:rsidP="00715F62">
      <w:pPr>
        <w:autoSpaceDE w:val="0"/>
        <w:autoSpaceDN w:val="0"/>
        <w:adjustRightInd w:val="0"/>
        <w:ind w:left="-540" w:firstLine="540"/>
        <w:jc w:val="both"/>
      </w:pPr>
    </w:p>
    <w:p w:rsidR="007E2DF5" w:rsidRDefault="007E2DF5" w:rsidP="00ED1F87">
      <w:pPr>
        <w:autoSpaceDE w:val="0"/>
        <w:autoSpaceDN w:val="0"/>
        <w:adjustRightInd w:val="0"/>
        <w:ind w:left="-540" w:firstLine="540"/>
        <w:jc w:val="both"/>
      </w:pPr>
    </w:p>
    <w:p w:rsidR="00573FB7" w:rsidRDefault="00573FB7">
      <w:pPr>
        <w:autoSpaceDE w:val="0"/>
        <w:autoSpaceDN w:val="0"/>
        <w:adjustRightInd w:val="0"/>
        <w:ind w:firstLine="540"/>
        <w:jc w:val="both"/>
      </w:pPr>
    </w:p>
    <w:p w:rsidR="007843FE" w:rsidRDefault="007843FE">
      <w:pPr>
        <w:autoSpaceDE w:val="0"/>
        <w:autoSpaceDN w:val="0"/>
        <w:adjustRightInd w:val="0"/>
        <w:ind w:firstLine="540"/>
        <w:jc w:val="both"/>
      </w:pPr>
    </w:p>
    <w:p w:rsidR="000F3740" w:rsidRDefault="000F3740">
      <w:pPr>
        <w:autoSpaceDE w:val="0"/>
        <w:autoSpaceDN w:val="0"/>
        <w:adjustRightInd w:val="0"/>
        <w:ind w:firstLine="540"/>
        <w:jc w:val="both"/>
      </w:pPr>
    </w:p>
    <w:p w:rsidR="000F3740" w:rsidRPr="00E84F50" w:rsidRDefault="000F3740">
      <w:pPr>
        <w:autoSpaceDE w:val="0"/>
        <w:autoSpaceDN w:val="0"/>
        <w:adjustRightInd w:val="0"/>
        <w:ind w:firstLine="540"/>
        <w:jc w:val="both"/>
      </w:pPr>
    </w:p>
    <w:p w:rsidR="00573FB7" w:rsidRDefault="00573FB7">
      <w:pPr>
        <w:autoSpaceDE w:val="0"/>
        <w:autoSpaceDN w:val="0"/>
        <w:adjustRightInd w:val="0"/>
        <w:ind w:firstLine="540"/>
        <w:jc w:val="both"/>
      </w:pPr>
    </w:p>
    <w:p w:rsidR="00CD52BC" w:rsidRPr="00E84F50" w:rsidRDefault="00CD52BC">
      <w:pPr>
        <w:autoSpaceDE w:val="0"/>
        <w:autoSpaceDN w:val="0"/>
        <w:adjustRightInd w:val="0"/>
        <w:ind w:firstLine="540"/>
        <w:jc w:val="both"/>
      </w:pPr>
    </w:p>
    <w:p w:rsidR="00175C57" w:rsidRDefault="00175C57" w:rsidP="007843FE">
      <w:pPr>
        <w:jc w:val="right"/>
        <w:rPr>
          <w:rStyle w:val="a5"/>
          <w:b w:val="0"/>
          <w:sz w:val="22"/>
          <w:szCs w:val="22"/>
        </w:rPr>
      </w:pPr>
    </w:p>
    <w:p w:rsidR="0065794B" w:rsidRDefault="0065794B" w:rsidP="007843FE">
      <w:pPr>
        <w:jc w:val="right"/>
        <w:rPr>
          <w:rStyle w:val="a5"/>
          <w:b w:val="0"/>
          <w:sz w:val="22"/>
          <w:szCs w:val="22"/>
        </w:rPr>
      </w:pPr>
    </w:p>
    <w:p w:rsidR="0065794B" w:rsidRDefault="0065794B" w:rsidP="007843FE">
      <w:pPr>
        <w:jc w:val="right"/>
        <w:rPr>
          <w:rStyle w:val="a5"/>
          <w:b w:val="0"/>
          <w:sz w:val="22"/>
          <w:szCs w:val="22"/>
        </w:rPr>
      </w:pPr>
    </w:p>
    <w:p w:rsidR="00175C57" w:rsidRDefault="00175C57" w:rsidP="007843FE">
      <w:pPr>
        <w:jc w:val="right"/>
        <w:rPr>
          <w:rStyle w:val="a5"/>
          <w:b w:val="0"/>
          <w:sz w:val="22"/>
          <w:szCs w:val="22"/>
        </w:rPr>
      </w:pPr>
    </w:p>
    <w:p w:rsidR="00175C57" w:rsidRDefault="00175C57" w:rsidP="007843FE">
      <w:pPr>
        <w:jc w:val="right"/>
        <w:rPr>
          <w:rStyle w:val="a5"/>
          <w:b w:val="0"/>
          <w:sz w:val="22"/>
          <w:szCs w:val="22"/>
        </w:rPr>
      </w:pPr>
    </w:p>
    <w:p w:rsidR="00175C57" w:rsidRDefault="00175C57" w:rsidP="007843FE">
      <w:pPr>
        <w:jc w:val="right"/>
        <w:rPr>
          <w:rStyle w:val="a5"/>
          <w:b w:val="0"/>
          <w:sz w:val="22"/>
          <w:szCs w:val="22"/>
        </w:rPr>
      </w:pPr>
    </w:p>
    <w:p w:rsidR="007843FE" w:rsidRPr="007843FE" w:rsidRDefault="007843FE" w:rsidP="007843FE">
      <w:pPr>
        <w:jc w:val="right"/>
        <w:rPr>
          <w:rStyle w:val="a5"/>
          <w:b w:val="0"/>
          <w:sz w:val="22"/>
          <w:szCs w:val="22"/>
        </w:rPr>
      </w:pPr>
      <w:r w:rsidRPr="007843FE">
        <w:rPr>
          <w:rStyle w:val="a5"/>
          <w:b w:val="0"/>
          <w:sz w:val="22"/>
          <w:szCs w:val="22"/>
        </w:rPr>
        <w:lastRenderedPageBreak/>
        <w:t xml:space="preserve">ПРИЛОЖЕНИЕ № </w:t>
      </w:r>
      <w:r>
        <w:rPr>
          <w:rStyle w:val="a5"/>
          <w:b w:val="0"/>
          <w:sz w:val="22"/>
          <w:szCs w:val="22"/>
        </w:rPr>
        <w:t>1</w:t>
      </w:r>
    </w:p>
    <w:p w:rsidR="00FD7465" w:rsidRDefault="00FD7465" w:rsidP="00FD7465">
      <w:pPr>
        <w:jc w:val="right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                </w:t>
      </w:r>
      <w:r w:rsidR="007843FE" w:rsidRPr="00A32A3B">
        <w:rPr>
          <w:rStyle w:val="a5"/>
          <w:b w:val="0"/>
          <w:sz w:val="22"/>
          <w:szCs w:val="22"/>
        </w:rPr>
        <w:t xml:space="preserve">к Порядку </w:t>
      </w:r>
      <w:r>
        <w:rPr>
          <w:rStyle w:val="a5"/>
          <w:b w:val="0"/>
          <w:sz w:val="22"/>
          <w:szCs w:val="22"/>
        </w:rPr>
        <w:t xml:space="preserve">разработки, реализации </w:t>
      </w:r>
    </w:p>
    <w:p w:rsidR="00FD7465" w:rsidRDefault="00FD7465" w:rsidP="00FD7465">
      <w:pPr>
        <w:jc w:val="center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                                                                                      </w:t>
      </w:r>
      <w:r w:rsidR="00CD52BC">
        <w:rPr>
          <w:rStyle w:val="a5"/>
          <w:b w:val="0"/>
          <w:sz w:val="22"/>
          <w:szCs w:val="22"/>
        </w:rPr>
        <w:t xml:space="preserve">                             </w:t>
      </w:r>
      <w:r>
        <w:rPr>
          <w:rStyle w:val="a5"/>
          <w:b w:val="0"/>
          <w:sz w:val="22"/>
          <w:szCs w:val="22"/>
        </w:rPr>
        <w:t xml:space="preserve">     и оценки эффективности </w:t>
      </w:r>
    </w:p>
    <w:p w:rsidR="00FD7465" w:rsidRPr="00D65469" w:rsidRDefault="00FD7465" w:rsidP="00FD7465">
      <w:pPr>
        <w:jc w:val="center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</w:t>
      </w:r>
      <w:r w:rsidR="00CD52BC">
        <w:rPr>
          <w:rStyle w:val="a5"/>
          <w:b w:val="0"/>
          <w:sz w:val="22"/>
          <w:szCs w:val="22"/>
        </w:rPr>
        <w:t xml:space="preserve">                        </w:t>
      </w:r>
      <w:r w:rsidRPr="00D65469">
        <w:rPr>
          <w:rStyle w:val="a5"/>
          <w:b w:val="0"/>
          <w:sz w:val="22"/>
          <w:szCs w:val="22"/>
        </w:rPr>
        <w:t xml:space="preserve">муниципальных программ </w:t>
      </w:r>
    </w:p>
    <w:p w:rsidR="007843FE" w:rsidRPr="00D65469" w:rsidRDefault="00FD7465" w:rsidP="00FD7465">
      <w:pPr>
        <w:jc w:val="right"/>
        <w:rPr>
          <w:rStyle w:val="a5"/>
          <w:b w:val="0"/>
          <w:sz w:val="22"/>
          <w:szCs w:val="22"/>
        </w:rPr>
      </w:pPr>
      <w:r w:rsidRPr="00D65469">
        <w:rPr>
          <w:rStyle w:val="a5"/>
          <w:b w:val="0"/>
          <w:sz w:val="22"/>
          <w:szCs w:val="22"/>
        </w:rPr>
        <w:t xml:space="preserve">   Дальнереченского муниципального района</w:t>
      </w:r>
    </w:p>
    <w:p w:rsidR="00850E75" w:rsidRPr="00D65469" w:rsidRDefault="00850E75" w:rsidP="00850E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5469">
        <w:rPr>
          <w:rFonts w:ascii="Times New Roman" w:hAnsi="Times New Roman" w:cs="Times New Roman"/>
        </w:rPr>
        <w:t xml:space="preserve">от  </w:t>
      </w:r>
      <w:r w:rsidR="00FD7465" w:rsidRPr="00D65469">
        <w:rPr>
          <w:rFonts w:ascii="Times New Roman" w:hAnsi="Times New Roman" w:cs="Times New Roman"/>
          <w:u w:val="single"/>
        </w:rPr>
        <w:t xml:space="preserve"> 01 ноября  2019</w:t>
      </w:r>
      <w:r w:rsidRPr="00D65469">
        <w:rPr>
          <w:rFonts w:ascii="Times New Roman" w:hAnsi="Times New Roman" w:cs="Times New Roman"/>
          <w:u w:val="single"/>
        </w:rPr>
        <w:t xml:space="preserve"> </w:t>
      </w:r>
      <w:r w:rsidRPr="00D65469">
        <w:rPr>
          <w:rFonts w:ascii="Times New Roman" w:hAnsi="Times New Roman" w:cs="Times New Roman"/>
        </w:rPr>
        <w:t xml:space="preserve"> г</w:t>
      </w:r>
      <w:r w:rsidR="00FD7465" w:rsidRPr="00D65469">
        <w:rPr>
          <w:rFonts w:ascii="Times New Roman" w:hAnsi="Times New Roman" w:cs="Times New Roman"/>
          <w:u w:val="single"/>
        </w:rPr>
        <w:t>. N 455</w:t>
      </w:r>
      <w:r w:rsidRPr="00D65469">
        <w:rPr>
          <w:rFonts w:ascii="Times New Roman" w:hAnsi="Times New Roman" w:cs="Times New Roman"/>
          <w:u w:val="single"/>
        </w:rPr>
        <w:t xml:space="preserve"> - па</w:t>
      </w:r>
    </w:p>
    <w:p w:rsidR="00643A6B" w:rsidRPr="00D65469" w:rsidRDefault="00643A6B">
      <w:pPr>
        <w:pStyle w:val="ConsPlusTitle"/>
        <w:widowControl/>
        <w:jc w:val="center"/>
      </w:pPr>
    </w:p>
    <w:p w:rsidR="00175C57" w:rsidRPr="00D65469" w:rsidRDefault="00175C57">
      <w:pPr>
        <w:pStyle w:val="ConsPlusTitle"/>
        <w:widowControl/>
        <w:jc w:val="center"/>
      </w:pPr>
    </w:p>
    <w:p w:rsidR="00175C57" w:rsidRPr="00D65469" w:rsidRDefault="00175C57">
      <w:pPr>
        <w:pStyle w:val="ConsPlusTitle"/>
        <w:widowControl/>
        <w:jc w:val="center"/>
      </w:pPr>
    </w:p>
    <w:p w:rsidR="00175C57" w:rsidRPr="00D65469" w:rsidRDefault="00175C57">
      <w:pPr>
        <w:pStyle w:val="ConsPlusTitle"/>
        <w:widowControl/>
        <w:jc w:val="center"/>
      </w:pPr>
    </w:p>
    <w:p w:rsidR="00643A6B" w:rsidRPr="00D65469" w:rsidRDefault="00643A6B">
      <w:pPr>
        <w:pStyle w:val="ConsPlusTitle"/>
        <w:widowControl/>
        <w:jc w:val="center"/>
      </w:pPr>
    </w:p>
    <w:p w:rsidR="00573FB7" w:rsidRPr="00D65469" w:rsidRDefault="00573FB7">
      <w:pPr>
        <w:pStyle w:val="ConsPlusTitle"/>
        <w:widowControl/>
        <w:jc w:val="center"/>
      </w:pPr>
      <w:r w:rsidRPr="00D65469">
        <w:t>ПАСПОРТ</w:t>
      </w:r>
    </w:p>
    <w:p w:rsidR="00573FB7" w:rsidRPr="00D65469" w:rsidRDefault="00573FB7">
      <w:pPr>
        <w:pStyle w:val="ConsPlusTitle"/>
        <w:widowControl/>
        <w:jc w:val="center"/>
      </w:pPr>
      <w:r w:rsidRPr="00D65469">
        <w:t xml:space="preserve">МУНИЦИПАЛЬНОЙ </w:t>
      </w:r>
      <w:r w:rsidR="00594252" w:rsidRPr="00D65469">
        <w:t xml:space="preserve"> </w:t>
      </w:r>
      <w:r w:rsidRPr="00D65469">
        <w:t>ПРОГРАММЫ</w:t>
      </w:r>
    </w:p>
    <w:p w:rsidR="00957D35" w:rsidRPr="00D65469" w:rsidRDefault="00957D35" w:rsidP="001B7587">
      <w:pPr>
        <w:autoSpaceDE w:val="0"/>
        <w:autoSpaceDN w:val="0"/>
        <w:adjustRightInd w:val="0"/>
        <w:ind w:firstLine="539"/>
        <w:jc w:val="both"/>
      </w:pPr>
    </w:p>
    <w:p w:rsidR="00573FB7" w:rsidRPr="00D65469" w:rsidRDefault="00573FB7" w:rsidP="001B7587">
      <w:pPr>
        <w:autoSpaceDE w:val="0"/>
        <w:autoSpaceDN w:val="0"/>
        <w:adjustRightInd w:val="0"/>
        <w:ind w:firstLine="539"/>
        <w:jc w:val="both"/>
      </w:pPr>
      <w:r w:rsidRPr="00D65469">
        <w:t>Наименование программы</w:t>
      </w:r>
    </w:p>
    <w:p w:rsidR="00957D35" w:rsidRPr="00D65469" w:rsidRDefault="00957D35" w:rsidP="001B7587">
      <w:pPr>
        <w:autoSpaceDE w:val="0"/>
        <w:autoSpaceDN w:val="0"/>
        <w:adjustRightInd w:val="0"/>
        <w:ind w:firstLine="539"/>
        <w:jc w:val="both"/>
      </w:pPr>
      <w:r w:rsidRPr="00D65469">
        <w:t>Основания разработки программы</w:t>
      </w:r>
    </w:p>
    <w:p w:rsidR="00556B35" w:rsidRPr="00D65469" w:rsidRDefault="00556B35" w:rsidP="001B7587">
      <w:pPr>
        <w:autoSpaceDE w:val="0"/>
        <w:autoSpaceDN w:val="0"/>
        <w:adjustRightInd w:val="0"/>
        <w:ind w:firstLine="539"/>
        <w:jc w:val="both"/>
      </w:pPr>
      <w:r w:rsidRPr="00D65469">
        <w:t>Ответственный исполнитель</w:t>
      </w:r>
      <w:r w:rsidR="00957D35" w:rsidRPr="00D65469">
        <w:t xml:space="preserve"> программы </w:t>
      </w:r>
    </w:p>
    <w:p w:rsidR="00556B35" w:rsidRPr="00D65469" w:rsidRDefault="00556B35" w:rsidP="001B7587">
      <w:pPr>
        <w:autoSpaceDE w:val="0"/>
        <w:autoSpaceDN w:val="0"/>
        <w:adjustRightInd w:val="0"/>
        <w:ind w:firstLine="539"/>
        <w:jc w:val="both"/>
      </w:pPr>
      <w:r w:rsidRPr="00D65469">
        <w:t>Соисполнители</w:t>
      </w:r>
      <w:r w:rsidR="00957D35" w:rsidRPr="00D65469">
        <w:t xml:space="preserve"> программы</w:t>
      </w:r>
    </w:p>
    <w:p w:rsidR="005A71FA" w:rsidRPr="00D65469" w:rsidRDefault="005A71FA" w:rsidP="005A71FA">
      <w:pPr>
        <w:autoSpaceDE w:val="0"/>
        <w:autoSpaceDN w:val="0"/>
        <w:adjustRightInd w:val="0"/>
        <w:ind w:firstLine="539"/>
        <w:jc w:val="both"/>
      </w:pPr>
      <w:r w:rsidRPr="00D65469">
        <w:t>Участники программы</w:t>
      </w:r>
    </w:p>
    <w:p w:rsidR="00957D35" w:rsidRPr="00D65469" w:rsidRDefault="00957D35" w:rsidP="005A71FA">
      <w:pPr>
        <w:autoSpaceDE w:val="0"/>
        <w:autoSpaceDN w:val="0"/>
        <w:adjustRightInd w:val="0"/>
        <w:ind w:firstLine="539"/>
        <w:jc w:val="both"/>
      </w:pPr>
      <w:r w:rsidRPr="00D65469">
        <w:t>Подпрограммы программы</w:t>
      </w:r>
    </w:p>
    <w:p w:rsidR="00875358" w:rsidRPr="00D65469" w:rsidRDefault="00573FB7" w:rsidP="001B7587">
      <w:pPr>
        <w:autoSpaceDE w:val="0"/>
        <w:autoSpaceDN w:val="0"/>
        <w:adjustRightInd w:val="0"/>
        <w:ind w:firstLine="539"/>
        <w:jc w:val="both"/>
      </w:pPr>
      <w:r w:rsidRPr="00D65469">
        <w:t xml:space="preserve">Цели </w:t>
      </w:r>
      <w:r w:rsidR="00875358" w:rsidRPr="00D65469">
        <w:t>программы</w:t>
      </w:r>
    </w:p>
    <w:p w:rsidR="00573FB7" w:rsidRPr="00D65469" w:rsidRDefault="00875358" w:rsidP="001B7587">
      <w:pPr>
        <w:autoSpaceDE w:val="0"/>
        <w:autoSpaceDN w:val="0"/>
        <w:adjustRightInd w:val="0"/>
        <w:ind w:firstLine="539"/>
        <w:jc w:val="both"/>
      </w:pPr>
      <w:r w:rsidRPr="00D65469">
        <w:t>З</w:t>
      </w:r>
      <w:r w:rsidR="00573FB7" w:rsidRPr="00D65469">
        <w:t xml:space="preserve">адачи </w:t>
      </w:r>
      <w:r w:rsidRPr="00D65469">
        <w:t>п</w:t>
      </w:r>
      <w:r w:rsidR="00573FB7" w:rsidRPr="00D65469">
        <w:t>рограммы</w:t>
      </w:r>
    </w:p>
    <w:p w:rsidR="00875358" w:rsidRPr="00D65469" w:rsidRDefault="00875358">
      <w:pPr>
        <w:widowControl w:val="0"/>
        <w:autoSpaceDE w:val="0"/>
        <w:autoSpaceDN w:val="0"/>
        <w:adjustRightInd w:val="0"/>
        <w:jc w:val="both"/>
      </w:pPr>
      <w:r w:rsidRPr="00D65469">
        <w:t xml:space="preserve">         Целевые индикаторы и показатели  </w:t>
      </w:r>
      <w:r w:rsidR="00957D35" w:rsidRPr="00D65469">
        <w:t xml:space="preserve">(мероприятия) </w:t>
      </w:r>
      <w:r w:rsidRPr="00D65469">
        <w:t>программы</w:t>
      </w:r>
    </w:p>
    <w:p w:rsidR="00875358" w:rsidRPr="00D65469" w:rsidRDefault="00875358" w:rsidP="00875358">
      <w:pPr>
        <w:widowControl w:val="0"/>
        <w:autoSpaceDE w:val="0"/>
        <w:autoSpaceDN w:val="0"/>
        <w:adjustRightInd w:val="0"/>
      </w:pPr>
      <w:r w:rsidRPr="00D65469">
        <w:t xml:space="preserve">         Этапы и сроки реализации программы</w:t>
      </w:r>
    </w:p>
    <w:p w:rsidR="00875358" w:rsidRPr="00D65469" w:rsidRDefault="00875358">
      <w:pPr>
        <w:widowControl w:val="0"/>
        <w:autoSpaceDE w:val="0"/>
        <w:autoSpaceDN w:val="0"/>
        <w:adjustRightInd w:val="0"/>
        <w:jc w:val="both"/>
      </w:pPr>
      <w:r w:rsidRPr="00D65469">
        <w:t xml:space="preserve">         Объемы </w:t>
      </w:r>
      <w:r w:rsidR="00957D35" w:rsidRPr="00D65469">
        <w:t>бюджетных ассигнований</w:t>
      </w:r>
      <w:r w:rsidR="001868D6" w:rsidRPr="00D65469">
        <w:t xml:space="preserve"> </w:t>
      </w:r>
      <w:r w:rsidRPr="00D65469">
        <w:t xml:space="preserve"> программы</w:t>
      </w:r>
    </w:p>
    <w:p w:rsidR="00875358" w:rsidRPr="00D65469" w:rsidRDefault="00875358">
      <w:pPr>
        <w:widowControl w:val="0"/>
        <w:autoSpaceDE w:val="0"/>
        <w:autoSpaceDN w:val="0"/>
        <w:adjustRightInd w:val="0"/>
        <w:jc w:val="both"/>
      </w:pPr>
      <w:r w:rsidRPr="00D65469">
        <w:t xml:space="preserve"> </w:t>
      </w:r>
      <w:r w:rsidR="002D4943" w:rsidRPr="00D65469">
        <w:t xml:space="preserve">        </w:t>
      </w:r>
      <w:r w:rsidRPr="00D65469">
        <w:t>Ожидаемые результаты реализации программы</w:t>
      </w:r>
    </w:p>
    <w:p w:rsidR="002D4943" w:rsidRPr="00D65469" w:rsidRDefault="002D4943">
      <w:pPr>
        <w:widowControl w:val="0"/>
        <w:autoSpaceDE w:val="0"/>
        <w:autoSpaceDN w:val="0"/>
        <w:adjustRightInd w:val="0"/>
        <w:jc w:val="both"/>
      </w:pPr>
    </w:p>
    <w:p w:rsidR="002D4943" w:rsidRPr="00D65469" w:rsidRDefault="002D4943">
      <w:pPr>
        <w:widowControl w:val="0"/>
        <w:autoSpaceDE w:val="0"/>
        <w:autoSpaceDN w:val="0"/>
        <w:adjustRightInd w:val="0"/>
        <w:jc w:val="both"/>
      </w:pPr>
    </w:p>
    <w:p w:rsidR="00957D35" w:rsidRPr="00D65469" w:rsidRDefault="00957D35" w:rsidP="00957D35">
      <w:pPr>
        <w:pStyle w:val="ConsPlusTitle"/>
        <w:widowControl/>
        <w:jc w:val="center"/>
      </w:pPr>
      <w:r w:rsidRPr="00D65469">
        <w:t>ПАСПОРТ</w:t>
      </w:r>
    </w:p>
    <w:p w:rsidR="00957D35" w:rsidRPr="00D65469" w:rsidRDefault="00957D35" w:rsidP="00957D35">
      <w:pPr>
        <w:pStyle w:val="ConsPlusTitle"/>
        <w:widowControl/>
        <w:jc w:val="center"/>
      </w:pPr>
      <w:r w:rsidRPr="00D65469">
        <w:t>МУНИЦИПАЛЬНОЙ  ПОДПРОГРАММЫ</w:t>
      </w:r>
    </w:p>
    <w:p w:rsidR="00495A99" w:rsidRPr="00D65469" w:rsidRDefault="00495A99" w:rsidP="00957D35">
      <w:pPr>
        <w:pStyle w:val="ConsPlusTitle"/>
        <w:widowControl/>
        <w:jc w:val="center"/>
      </w:pPr>
    </w:p>
    <w:p w:rsidR="00957D35" w:rsidRPr="00D65469" w:rsidRDefault="00957D35" w:rsidP="00957D35">
      <w:pPr>
        <w:autoSpaceDE w:val="0"/>
        <w:autoSpaceDN w:val="0"/>
        <w:adjustRightInd w:val="0"/>
        <w:ind w:firstLine="539"/>
        <w:jc w:val="both"/>
      </w:pPr>
      <w:r w:rsidRPr="00D65469">
        <w:t>Наименование подпрограммы</w:t>
      </w:r>
    </w:p>
    <w:p w:rsidR="00957D35" w:rsidRPr="00D65469" w:rsidRDefault="00957D35" w:rsidP="00957D35">
      <w:pPr>
        <w:autoSpaceDE w:val="0"/>
        <w:autoSpaceDN w:val="0"/>
        <w:adjustRightInd w:val="0"/>
        <w:ind w:firstLine="539"/>
        <w:jc w:val="both"/>
      </w:pPr>
      <w:r w:rsidRPr="00D65469">
        <w:t>Основания разработки подпрограммы</w:t>
      </w:r>
    </w:p>
    <w:p w:rsidR="00957D35" w:rsidRPr="00D65469" w:rsidRDefault="00957D35" w:rsidP="00957D35">
      <w:pPr>
        <w:autoSpaceDE w:val="0"/>
        <w:autoSpaceDN w:val="0"/>
        <w:adjustRightInd w:val="0"/>
        <w:jc w:val="both"/>
      </w:pPr>
      <w:r w:rsidRPr="00D65469">
        <w:t xml:space="preserve">         Ответственный исполнитель подпрограммы </w:t>
      </w:r>
    </w:p>
    <w:p w:rsidR="00957D35" w:rsidRPr="00D65469" w:rsidRDefault="00957D35" w:rsidP="00957D35">
      <w:pPr>
        <w:autoSpaceDE w:val="0"/>
        <w:autoSpaceDN w:val="0"/>
        <w:adjustRightInd w:val="0"/>
        <w:ind w:firstLine="539"/>
        <w:jc w:val="both"/>
      </w:pPr>
      <w:r w:rsidRPr="00D65469">
        <w:t>Участники подпрограммы</w:t>
      </w:r>
    </w:p>
    <w:p w:rsidR="00957D35" w:rsidRPr="00D65469" w:rsidRDefault="00957D35" w:rsidP="00957D35">
      <w:pPr>
        <w:autoSpaceDE w:val="0"/>
        <w:autoSpaceDN w:val="0"/>
        <w:adjustRightInd w:val="0"/>
        <w:ind w:firstLine="539"/>
        <w:jc w:val="both"/>
      </w:pPr>
      <w:r w:rsidRPr="00D65469">
        <w:t>Программно-целевые инструменты подпрограммы</w:t>
      </w:r>
    </w:p>
    <w:p w:rsidR="00957D35" w:rsidRPr="00D65469" w:rsidRDefault="00957D35" w:rsidP="00957D35">
      <w:pPr>
        <w:autoSpaceDE w:val="0"/>
        <w:autoSpaceDN w:val="0"/>
        <w:adjustRightInd w:val="0"/>
        <w:ind w:firstLine="539"/>
        <w:jc w:val="both"/>
      </w:pPr>
      <w:r w:rsidRPr="00D65469">
        <w:t>Цели подпрограммы</w:t>
      </w:r>
    </w:p>
    <w:p w:rsidR="00957D35" w:rsidRPr="00D65469" w:rsidRDefault="00957D35" w:rsidP="00957D35">
      <w:pPr>
        <w:autoSpaceDE w:val="0"/>
        <w:autoSpaceDN w:val="0"/>
        <w:adjustRightInd w:val="0"/>
        <w:ind w:firstLine="539"/>
        <w:jc w:val="both"/>
      </w:pPr>
      <w:r w:rsidRPr="00D65469">
        <w:t>Задачи подпрограммы</w:t>
      </w:r>
    </w:p>
    <w:p w:rsidR="00957D35" w:rsidRPr="00D65469" w:rsidRDefault="00957D35" w:rsidP="00957D35">
      <w:pPr>
        <w:widowControl w:val="0"/>
        <w:autoSpaceDE w:val="0"/>
        <w:autoSpaceDN w:val="0"/>
        <w:adjustRightInd w:val="0"/>
        <w:jc w:val="both"/>
      </w:pPr>
      <w:r w:rsidRPr="00D65469">
        <w:t xml:space="preserve">         Целевые индикаторы и показатели  </w:t>
      </w:r>
      <w:r w:rsidR="0039408C" w:rsidRPr="00D65469">
        <w:t>под</w:t>
      </w:r>
      <w:r w:rsidRPr="00D65469">
        <w:t>программы</w:t>
      </w:r>
    </w:p>
    <w:p w:rsidR="00957D35" w:rsidRPr="00D65469" w:rsidRDefault="00957D35" w:rsidP="00957D35">
      <w:pPr>
        <w:widowControl w:val="0"/>
        <w:autoSpaceDE w:val="0"/>
        <w:autoSpaceDN w:val="0"/>
        <w:adjustRightInd w:val="0"/>
      </w:pPr>
      <w:r w:rsidRPr="00D65469">
        <w:t xml:space="preserve">         Этапы и сроки реализации </w:t>
      </w:r>
      <w:r w:rsidR="0039408C" w:rsidRPr="00D65469">
        <w:t>под</w:t>
      </w:r>
      <w:r w:rsidRPr="00D65469">
        <w:t>программы</w:t>
      </w:r>
    </w:p>
    <w:p w:rsidR="0039408C" w:rsidRPr="00D65469" w:rsidRDefault="00957D35" w:rsidP="0039408C">
      <w:pPr>
        <w:widowControl w:val="0"/>
        <w:autoSpaceDE w:val="0"/>
        <w:autoSpaceDN w:val="0"/>
        <w:adjustRightInd w:val="0"/>
        <w:jc w:val="both"/>
      </w:pPr>
      <w:r w:rsidRPr="00D65469">
        <w:t xml:space="preserve">         </w:t>
      </w:r>
      <w:r w:rsidR="0039408C" w:rsidRPr="00D65469">
        <w:t>Объемы бюджетных ассигнований  подпрограммы</w:t>
      </w:r>
    </w:p>
    <w:p w:rsidR="00957D35" w:rsidRDefault="0039408C" w:rsidP="00957D35">
      <w:pPr>
        <w:widowControl w:val="0"/>
        <w:autoSpaceDE w:val="0"/>
        <w:autoSpaceDN w:val="0"/>
        <w:adjustRightInd w:val="0"/>
        <w:jc w:val="both"/>
      </w:pPr>
      <w:r w:rsidRPr="00D65469">
        <w:t xml:space="preserve">         </w:t>
      </w:r>
      <w:r w:rsidR="00957D35" w:rsidRPr="00D65469">
        <w:t xml:space="preserve">Ожидаемые результаты реализации </w:t>
      </w:r>
      <w:r w:rsidRPr="00D65469">
        <w:t>под</w:t>
      </w:r>
      <w:r w:rsidR="00957D35" w:rsidRPr="00D65469">
        <w:t>программы</w:t>
      </w:r>
    </w:p>
    <w:p w:rsidR="00957D35" w:rsidRDefault="00957D35" w:rsidP="00957D35">
      <w:pPr>
        <w:widowControl w:val="0"/>
        <w:autoSpaceDE w:val="0"/>
        <w:autoSpaceDN w:val="0"/>
        <w:adjustRightInd w:val="0"/>
        <w:jc w:val="both"/>
      </w:pPr>
    </w:p>
    <w:p w:rsidR="002D4943" w:rsidRDefault="002D4943">
      <w:pPr>
        <w:widowControl w:val="0"/>
        <w:autoSpaceDE w:val="0"/>
        <w:autoSpaceDN w:val="0"/>
        <w:adjustRightInd w:val="0"/>
        <w:jc w:val="both"/>
      </w:pPr>
    </w:p>
    <w:p w:rsidR="002D4943" w:rsidRDefault="002D4943">
      <w:pPr>
        <w:widowControl w:val="0"/>
        <w:autoSpaceDE w:val="0"/>
        <w:autoSpaceDN w:val="0"/>
        <w:adjustRightInd w:val="0"/>
        <w:jc w:val="both"/>
      </w:pPr>
    </w:p>
    <w:p w:rsidR="002D4943" w:rsidRDefault="002D4943">
      <w:pPr>
        <w:widowControl w:val="0"/>
        <w:autoSpaceDE w:val="0"/>
        <w:autoSpaceDN w:val="0"/>
        <w:adjustRightInd w:val="0"/>
        <w:jc w:val="both"/>
      </w:pPr>
    </w:p>
    <w:p w:rsidR="00573FB7" w:rsidRDefault="00573FB7" w:rsidP="00D65469">
      <w:pPr>
        <w:autoSpaceDE w:val="0"/>
        <w:autoSpaceDN w:val="0"/>
        <w:adjustRightInd w:val="0"/>
        <w:jc w:val="both"/>
      </w:pPr>
    </w:p>
    <w:p w:rsidR="00D65469" w:rsidRPr="00E84F50" w:rsidRDefault="00D65469" w:rsidP="00D65469">
      <w:pPr>
        <w:autoSpaceDE w:val="0"/>
        <w:autoSpaceDN w:val="0"/>
        <w:adjustRightInd w:val="0"/>
        <w:jc w:val="both"/>
      </w:pPr>
    </w:p>
    <w:p w:rsidR="00573FB7" w:rsidRPr="00E84F50" w:rsidRDefault="00573FB7">
      <w:pPr>
        <w:autoSpaceDE w:val="0"/>
        <w:autoSpaceDN w:val="0"/>
        <w:adjustRightInd w:val="0"/>
        <w:ind w:firstLine="540"/>
        <w:jc w:val="both"/>
      </w:pPr>
    </w:p>
    <w:p w:rsidR="00573FB7" w:rsidRPr="00E84F50" w:rsidRDefault="00573FB7">
      <w:pPr>
        <w:autoSpaceDE w:val="0"/>
        <w:autoSpaceDN w:val="0"/>
        <w:adjustRightInd w:val="0"/>
        <w:ind w:firstLine="540"/>
        <w:jc w:val="both"/>
      </w:pPr>
    </w:p>
    <w:p w:rsidR="00573FB7" w:rsidRDefault="00573FB7">
      <w:pPr>
        <w:autoSpaceDE w:val="0"/>
        <w:autoSpaceDN w:val="0"/>
        <w:adjustRightInd w:val="0"/>
        <w:ind w:firstLine="540"/>
        <w:jc w:val="both"/>
      </w:pPr>
    </w:p>
    <w:p w:rsidR="00E75C69" w:rsidRPr="00E84F50" w:rsidRDefault="00E75C69">
      <w:pPr>
        <w:autoSpaceDE w:val="0"/>
        <w:autoSpaceDN w:val="0"/>
        <w:adjustRightInd w:val="0"/>
        <w:ind w:firstLine="540"/>
        <w:jc w:val="both"/>
      </w:pPr>
    </w:p>
    <w:p w:rsidR="00F96392" w:rsidRDefault="00F96392" w:rsidP="0065794B">
      <w:pPr>
        <w:rPr>
          <w:rStyle w:val="a5"/>
          <w:b w:val="0"/>
          <w:sz w:val="20"/>
          <w:szCs w:val="20"/>
        </w:rPr>
      </w:pPr>
    </w:p>
    <w:p w:rsidR="00F96392" w:rsidRDefault="00F96392" w:rsidP="007843FE">
      <w:pPr>
        <w:jc w:val="right"/>
        <w:rPr>
          <w:rStyle w:val="a5"/>
          <w:b w:val="0"/>
          <w:sz w:val="20"/>
          <w:szCs w:val="20"/>
        </w:rPr>
      </w:pPr>
    </w:p>
    <w:p w:rsidR="00F96392" w:rsidRDefault="00F96392" w:rsidP="007843FE">
      <w:pPr>
        <w:jc w:val="right"/>
        <w:rPr>
          <w:rStyle w:val="a5"/>
          <w:b w:val="0"/>
          <w:sz w:val="20"/>
          <w:szCs w:val="20"/>
        </w:rPr>
      </w:pPr>
    </w:p>
    <w:p w:rsidR="007843FE" w:rsidRPr="008D7AD3" w:rsidRDefault="00D60803" w:rsidP="007843FE">
      <w:pPr>
        <w:jc w:val="right"/>
        <w:rPr>
          <w:rStyle w:val="a5"/>
          <w:b w:val="0"/>
          <w:sz w:val="20"/>
          <w:szCs w:val="20"/>
        </w:rPr>
      </w:pPr>
      <w:r w:rsidRPr="00D60803">
        <w:rPr>
          <w:rStyle w:val="a5"/>
          <w:b w:val="0"/>
          <w:sz w:val="20"/>
          <w:szCs w:val="20"/>
        </w:rPr>
        <w:t>ПРИЛОЖЕНИЕ № 2</w:t>
      </w:r>
    </w:p>
    <w:p w:rsidR="00FD7465" w:rsidRPr="00495A99" w:rsidRDefault="00FD7465" w:rsidP="00FD7465">
      <w:pPr>
        <w:jc w:val="right"/>
        <w:rPr>
          <w:rStyle w:val="a5"/>
          <w:b w:val="0"/>
          <w:sz w:val="22"/>
          <w:szCs w:val="22"/>
        </w:rPr>
      </w:pPr>
      <w:r w:rsidRPr="00A32A3B">
        <w:rPr>
          <w:rStyle w:val="a5"/>
          <w:b w:val="0"/>
          <w:sz w:val="22"/>
          <w:szCs w:val="22"/>
        </w:rPr>
        <w:t xml:space="preserve">к </w:t>
      </w:r>
      <w:r w:rsidRPr="00495A99">
        <w:rPr>
          <w:rStyle w:val="a5"/>
          <w:b w:val="0"/>
          <w:sz w:val="22"/>
          <w:szCs w:val="22"/>
        </w:rPr>
        <w:t xml:space="preserve">Порядку разработки, реализации </w:t>
      </w:r>
    </w:p>
    <w:p w:rsidR="00FD7465" w:rsidRPr="00495A99" w:rsidRDefault="00FD7465" w:rsidP="00FD7465">
      <w:pPr>
        <w:jc w:val="center"/>
        <w:rPr>
          <w:rStyle w:val="a5"/>
          <w:b w:val="0"/>
          <w:sz w:val="22"/>
          <w:szCs w:val="22"/>
        </w:rPr>
      </w:pPr>
      <w:r w:rsidRPr="00495A99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               и оценки эффективности </w:t>
      </w:r>
    </w:p>
    <w:p w:rsidR="00FD7465" w:rsidRPr="00495A99" w:rsidRDefault="00FD7465" w:rsidP="00FD7465">
      <w:pPr>
        <w:jc w:val="center"/>
        <w:rPr>
          <w:rStyle w:val="a5"/>
          <w:b w:val="0"/>
          <w:sz w:val="22"/>
          <w:szCs w:val="22"/>
        </w:rPr>
      </w:pPr>
      <w:r w:rsidRPr="00495A99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              муниципальных программ </w:t>
      </w:r>
    </w:p>
    <w:p w:rsidR="00FD7465" w:rsidRPr="00495A99" w:rsidRDefault="00FD7465" w:rsidP="00FD7465">
      <w:pPr>
        <w:jc w:val="right"/>
        <w:rPr>
          <w:rStyle w:val="a5"/>
          <w:b w:val="0"/>
          <w:sz w:val="22"/>
          <w:szCs w:val="22"/>
        </w:rPr>
      </w:pPr>
      <w:r w:rsidRPr="00495A99">
        <w:rPr>
          <w:rStyle w:val="a5"/>
          <w:b w:val="0"/>
          <w:sz w:val="22"/>
          <w:szCs w:val="22"/>
        </w:rPr>
        <w:t xml:space="preserve">   Дальнереченского муниципального района</w:t>
      </w:r>
    </w:p>
    <w:p w:rsidR="00FD7465" w:rsidRPr="00D65469" w:rsidRDefault="00FD7465" w:rsidP="00FD746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65469">
        <w:rPr>
          <w:rFonts w:ascii="Times New Roman" w:hAnsi="Times New Roman" w:cs="Times New Roman"/>
        </w:rPr>
        <w:t xml:space="preserve">от  </w:t>
      </w:r>
      <w:r w:rsidRPr="00D65469">
        <w:rPr>
          <w:rFonts w:ascii="Times New Roman" w:hAnsi="Times New Roman" w:cs="Times New Roman"/>
          <w:u w:val="single"/>
        </w:rPr>
        <w:t xml:space="preserve"> 01 ноября  2019 </w:t>
      </w:r>
      <w:r w:rsidRPr="00D65469">
        <w:rPr>
          <w:rFonts w:ascii="Times New Roman" w:hAnsi="Times New Roman" w:cs="Times New Roman"/>
        </w:rPr>
        <w:t xml:space="preserve"> г</w:t>
      </w:r>
      <w:r w:rsidRPr="00D65469">
        <w:rPr>
          <w:rFonts w:ascii="Times New Roman" w:hAnsi="Times New Roman" w:cs="Times New Roman"/>
          <w:u w:val="single"/>
        </w:rPr>
        <w:t>. N 455 - па</w:t>
      </w:r>
    </w:p>
    <w:p w:rsidR="00FD7465" w:rsidRPr="00D65469" w:rsidRDefault="00FD7465" w:rsidP="00FD7465">
      <w:pPr>
        <w:autoSpaceDE w:val="0"/>
        <w:autoSpaceDN w:val="0"/>
        <w:adjustRightInd w:val="0"/>
        <w:ind w:firstLine="540"/>
        <w:jc w:val="both"/>
      </w:pPr>
    </w:p>
    <w:p w:rsidR="000F3740" w:rsidRPr="00D65469" w:rsidRDefault="000F3740" w:rsidP="000F3740">
      <w:pPr>
        <w:jc w:val="center"/>
        <w:rPr>
          <w:rStyle w:val="a5"/>
          <w:b w:val="0"/>
          <w:sz w:val="22"/>
          <w:szCs w:val="22"/>
        </w:rPr>
      </w:pPr>
    </w:p>
    <w:p w:rsidR="007843FE" w:rsidRPr="00D65469" w:rsidRDefault="00A16D29" w:rsidP="008D7AD3">
      <w:pPr>
        <w:jc w:val="center"/>
        <w:rPr>
          <w:sz w:val="27"/>
          <w:szCs w:val="27"/>
        </w:rPr>
      </w:pPr>
      <w:r w:rsidRPr="00D65469">
        <w:rPr>
          <w:sz w:val="27"/>
          <w:szCs w:val="27"/>
        </w:rPr>
        <w:t>Отчет об о</w:t>
      </w:r>
      <w:r w:rsidR="008722E7" w:rsidRPr="00D65469">
        <w:rPr>
          <w:sz w:val="27"/>
          <w:szCs w:val="27"/>
        </w:rPr>
        <w:t>це</w:t>
      </w:r>
      <w:r w:rsidRPr="00D65469">
        <w:rPr>
          <w:sz w:val="27"/>
          <w:szCs w:val="27"/>
        </w:rPr>
        <w:t>нке</w:t>
      </w:r>
      <w:r w:rsidR="008722E7" w:rsidRPr="00D65469">
        <w:rPr>
          <w:sz w:val="27"/>
          <w:szCs w:val="27"/>
        </w:rPr>
        <w:t xml:space="preserve"> эффективности мероприятий муниципальной программы (подпрограммы) за _____________ год (квартал)</w:t>
      </w:r>
    </w:p>
    <w:p w:rsidR="00E36FC7" w:rsidRPr="00D65469" w:rsidRDefault="00E36FC7" w:rsidP="008D7AD3">
      <w:pPr>
        <w:jc w:val="center"/>
        <w:rPr>
          <w:sz w:val="27"/>
          <w:szCs w:val="27"/>
        </w:rPr>
      </w:pPr>
    </w:p>
    <w:p w:rsidR="00E36FC7" w:rsidRPr="00D65469" w:rsidRDefault="00E36FC7" w:rsidP="008D7AD3">
      <w:pPr>
        <w:jc w:val="center"/>
        <w:rPr>
          <w:sz w:val="27"/>
          <w:szCs w:val="27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357"/>
        <w:gridCol w:w="992"/>
        <w:gridCol w:w="1276"/>
        <w:gridCol w:w="1559"/>
        <w:gridCol w:w="2835"/>
      </w:tblGrid>
      <w:tr w:rsidR="00FD7465" w:rsidRPr="00D65469" w:rsidTr="00FD7465">
        <w:trPr>
          <w:trHeight w:val="355"/>
        </w:trPr>
        <w:tc>
          <w:tcPr>
            <w:tcW w:w="540" w:type="dxa"/>
            <w:shd w:val="clear" w:color="auto" w:fill="auto"/>
            <w:vAlign w:val="center"/>
          </w:tcPr>
          <w:p w:rsidR="00FD7465" w:rsidRPr="00D65469" w:rsidRDefault="00FD7465" w:rsidP="00FD7465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Наименование программы, подпрограммы, объектов и мероприятий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D7465" w:rsidRPr="00D65469" w:rsidRDefault="00FD7465" w:rsidP="00FD7465">
            <w:pPr>
              <w:jc w:val="center"/>
              <w:rPr>
                <w:b/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 xml:space="preserve">Уточненный план на </w:t>
            </w:r>
            <w:r w:rsidR="008722E7" w:rsidRPr="00D65469">
              <w:rPr>
                <w:sz w:val="20"/>
                <w:szCs w:val="20"/>
              </w:rPr>
              <w:t>___</w:t>
            </w:r>
            <w:r w:rsidRPr="00D65469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 xml:space="preserve">Факт исполнения плана за </w:t>
            </w:r>
            <w:r w:rsidR="008722E7" w:rsidRPr="00D65469">
              <w:rPr>
                <w:sz w:val="20"/>
                <w:szCs w:val="20"/>
              </w:rPr>
              <w:t>___</w:t>
            </w:r>
            <w:r w:rsidRPr="00D65469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5D7" w:rsidRPr="00D65469" w:rsidRDefault="00FD7465" w:rsidP="00FD7465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%</w:t>
            </w:r>
          </w:p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 xml:space="preserve"> </w:t>
            </w:r>
            <w:r w:rsidR="008722E7" w:rsidRPr="00D65469">
              <w:rPr>
                <w:sz w:val="20"/>
                <w:szCs w:val="20"/>
              </w:rPr>
              <w:t>и</w:t>
            </w:r>
            <w:r w:rsidRPr="00D65469">
              <w:rPr>
                <w:sz w:val="20"/>
                <w:szCs w:val="20"/>
              </w:rPr>
              <w:t>сполнения</w:t>
            </w:r>
            <w:r w:rsidR="008722E7" w:rsidRPr="00D65469">
              <w:rPr>
                <w:sz w:val="20"/>
                <w:szCs w:val="20"/>
              </w:rPr>
              <w:t xml:space="preserve"> за ____год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Выполнение целевых индикаторов программы (подпрограммы) (пояснения)</w:t>
            </w:r>
          </w:p>
        </w:tc>
      </w:tr>
      <w:tr w:rsidR="00FD7465" w:rsidRPr="00D65469" w:rsidTr="00FD7465">
        <w:trPr>
          <w:trHeight w:val="403"/>
        </w:trPr>
        <w:tc>
          <w:tcPr>
            <w:tcW w:w="540" w:type="dxa"/>
            <w:vMerge w:val="restart"/>
            <w:shd w:val="clear" w:color="auto" w:fill="auto"/>
          </w:tcPr>
          <w:p w:rsidR="00FD7465" w:rsidRPr="00D65469" w:rsidRDefault="00FD7465" w:rsidP="00FD7465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D7465" w:rsidRPr="00D65469" w:rsidRDefault="00FD7465" w:rsidP="00FD7465">
            <w:pPr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Наименование Программы_______</w:t>
            </w:r>
          </w:p>
          <w:p w:rsidR="00FD7465" w:rsidRPr="00D65469" w:rsidRDefault="00FD7465" w:rsidP="00FD7465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FD7465" w:rsidRPr="00D65469" w:rsidRDefault="00AD55D7" w:rsidP="00AD55D7">
            <w:pPr>
              <w:jc w:val="center"/>
              <w:rPr>
                <w:sz w:val="20"/>
                <w:szCs w:val="20"/>
              </w:rPr>
            </w:pPr>
            <w:r w:rsidRPr="00D65469">
              <w:rPr>
                <w:b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</w:tr>
      <w:tr w:rsidR="00FD7465" w:rsidRPr="00D65469" w:rsidTr="00AD55D7">
        <w:trPr>
          <w:trHeight w:val="716"/>
        </w:trPr>
        <w:tc>
          <w:tcPr>
            <w:tcW w:w="540" w:type="dxa"/>
            <w:vMerge/>
            <w:shd w:val="clear" w:color="auto" w:fill="auto"/>
          </w:tcPr>
          <w:p w:rsidR="00FD7465" w:rsidRPr="00D65469" w:rsidRDefault="00FD7465" w:rsidP="00FD7465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D7465" w:rsidRPr="00D65469" w:rsidRDefault="00FD7465" w:rsidP="00FD7465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AD55D7" w:rsidRPr="00D65469" w:rsidRDefault="00AD55D7" w:rsidP="00AD55D7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В том числе:</w:t>
            </w:r>
          </w:p>
          <w:p w:rsidR="00FD7465" w:rsidRPr="00D65469" w:rsidRDefault="00FD7465" w:rsidP="00AD55D7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 xml:space="preserve">федеральный </w:t>
            </w:r>
            <w:r w:rsidR="00AD55D7" w:rsidRPr="00D65469">
              <w:rPr>
                <w:sz w:val="20"/>
                <w:szCs w:val="20"/>
              </w:rPr>
              <w:t xml:space="preserve">       </w:t>
            </w:r>
            <w:r w:rsidRPr="00D65469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</w:tr>
      <w:tr w:rsidR="00FD7465" w:rsidRPr="00D65469" w:rsidTr="00AD55D7">
        <w:trPr>
          <w:trHeight w:val="529"/>
        </w:trPr>
        <w:tc>
          <w:tcPr>
            <w:tcW w:w="540" w:type="dxa"/>
            <w:vMerge/>
            <w:shd w:val="clear" w:color="auto" w:fill="auto"/>
          </w:tcPr>
          <w:p w:rsidR="00FD7465" w:rsidRPr="00D65469" w:rsidRDefault="00FD7465" w:rsidP="00FD7465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D7465" w:rsidRPr="00D65469" w:rsidRDefault="00FD7465" w:rsidP="00FD7465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FD7465" w:rsidRPr="00D65469" w:rsidRDefault="00FD7465" w:rsidP="00AD55D7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D7465" w:rsidRPr="00D65469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</w:tr>
      <w:tr w:rsidR="00FD7465" w:rsidRPr="00513ECE" w:rsidTr="00AD55D7">
        <w:trPr>
          <w:trHeight w:val="491"/>
        </w:trPr>
        <w:tc>
          <w:tcPr>
            <w:tcW w:w="540" w:type="dxa"/>
            <w:vMerge/>
            <w:shd w:val="clear" w:color="auto" w:fill="auto"/>
          </w:tcPr>
          <w:p w:rsidR="00FD7465" w:rsidRPr="00D65469" w:rsidRDefault="00FD7465" w:rsidP="00FD7465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D7465" w:rsidRPr="00D65469" w:rsidRDefault="00FD7465" w:rsidP="00FD7465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FD7465" w:rsidRPr="00513ECE" w:rsidRDefault="00FD7465" w:rsidP="00AD55D7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D7465" w:rsidRPr="00513ECE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465" w:rsidRPr="00513ECE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7465" w:rsidRPr="00513ECE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D7465" w:rsidRPr="00513ECE" w:rsidRDefault="00FD7465" w:rsidP="00FD74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6FC7" w:rsidRDefault="00E36FC7" w:rsidP="008D7AD3">
      <w:pPr>
        <w:jc w:val="center"/>
        <w:rPr>
          <w:sz w:val="27"/>
          <w:szCs w:val="27"/>
        </w:rPr>
      </w:pPr>
    </w:p>
    <w:p w:rsidR="00E36FC7" w:rsidRDefault="00E36FC7" w:rsidP="008D7AD3">
      <w:pPr>
        <w:jc w:val="center"/>
        <w:rPr>
          <w:rStyle w:val="a5"/>
          <w:b w:val="0"/>
          <w:sz w:val="22"/>
          <w:szCs w:val="22"/>
        </w:rPr>
      </w:pPr>
    </w:p>
    <w:p w:rsidR="007843FE" w:rsidRDefault="007843FE" w:rsidP="007843FE">
      <w:pPr>
        <w:jc w:val="right"/>
        <w:rPr>
          <w:rStyle w:val="a5"/>
          <w:b w:val="0"/>
          <w:sz w:val="22"/>
          <w:szCs w:val="22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E36FC7" w:rsidRDefault="00E36FC7" w:rsidP="007843FE">
      <w:pPr>
        <w:jc w:val="right"/>
        <w:rPr>
          <w:rStyle w:val="a5"/>
          <w:b w:val="0"/>
          <w:sz w:val="20"/>
          <w:szCs w:val="20"/>
        </w:rPr>
      </w:pPr>
    </w:p>
    <w:p w:rsidR="00FD7465" w:rsidRDefault="00FD7465" w:rsidP="007843FE">
      <w:pPr>
        <w:jc w:val="right"/>
        <w:rPr>
          <w:rStyle w:val="a5"/>
          <w:b w:val="0"/>
          <w:sz w:val="20"/>
          <w:szCs w:val="20"/>
        </w:rPr>
      </w:pPr>
    </w:p>
    <w:p w:rsidR="000145B0" w:rsidRDefault="000145B0" w:rsidP="00B71B5D">
      <w:pPr>
        <w:rPr>
          <w:rStyle w:val="a5"/>
          <w:b w:val="0"/>
          <w:sz w:val="20"/>
          <w:szCs w:val="20"/>
        </w:rPr>
        <w:sectPr w:rsidR="000145B0" w:rsidSect="008D7AD3">
          <w:footerReference w:type="even" r:id="rId9"/>
          <w:footerReference w:type="default" r:id="rId10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E36FC7" w:rsidRDefault="00E36FC7" w:rsidP="00B71B5D">
      <w:pPr>
        <w:rPr>
          <w:rStyle w:val="a5"/>
          <w:b w:val="0"/>
          <w:sz w:val="20"/>
          <w:szCs w:val="20"/>
        </w:rPr>
      </w:pPr>
    </w:p>
    <w:p w:rsidR="007843FE" w:rsidRPr="008D7AD3" w:rsidRDefault="007843FE" w:rsidP="007843FE">
      <w:pPr>
        <w:jc w:val="right"/>
        <w:rPr>
          <w:rStyle w:val="a5"/>
          <w:b w:val="0"/>
          <w:sz w:val="20"/>
          <w:szCs w:val="20"/>
        </w:rPr>
      </w:pPr>
      <w:r w:rsidRPr="008D7AD3">
        <w:rPr>
          <w:rStyle w:val="a5"/>
          <w:b w:val="0"/>
          <w:sz w:val="20"/>
          <w:szCs w:val="20"/>
        </w:rPr>
        <w:t xml:space="preserve">ПРИЛОЖЕНИЕ № </w:t>
      </w:r>
      <w:r w:rsidR="00D57C9F">
        <w:rPr>
          <w:rStyle w:val="a5"/>
          <w:b w:val="0"/>
          <w:sz w:val="20"/>
          <w:szCs w:val="20"/>
        </w:rPr>
        <w:t>3</w:t>
      </w:r>
    </w:p>
    <w:p w:rsidR="00D57C9F" w:rsidRPr="00495A99" w:rsidRDefault="00D57C9F" w:rsidP="00D57C9F">
      <w:pPr>
        <w:jc w:val="right"/>
        <w:rPr>
          <w:rStyle w:val="a5"/>
          <w:b w:val="0"/>
          <w:sz w:val="22"/>
          <w:szCs w:val="22"/>
        </w:rPr>
      </w:pPr>
      <w:r w:rsidRPr="00A32A3B">
        <w:rPr>
          <w:rStyle w:val="a5"/>
          <w:b w:val="0"/>
          <w:sz w:val="22"/>
          <w:szCs w:val="22"/>
        </w:rPr>
        <w:t xml:space="preserve">к </w:t>
      </w:r>
      <w:r w:rsidRPr="00495A99">
        <w:rPr>
          <w:rStyle w:val="a5"/>
          <w:b w:val="0"/>
          <w:sz w:val="22"/>
          <w:szCs w:val="22"/>
        </w:rPr>
        <w:t xml:space="preserve">Порядку разработки, реализации </w:t>
      </w:r>
    </w:p>
    <w:p w:rsidR="00D57C9F" w:rsidRPr="00495A99" w:rsidRDefault="00D57C9F" w:rsidP="00D57C9F">
      <w:pPr>
        <w:jc w:val="center"/>
        <w:rPr>
          <w:rStyle w:val="a5"/>
          <w:b w:val="0"/>
          <w:sz w:val="22"/>
          <w:szCs w:val="22"/>
        </w:rPr>
      </w:pPr>
      <w:r w:rsidRPr="00495A99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0145B0">
        <w:rPr>
          <w:rStyle w:val="a5"/>
          <w:b w:val="0"/>
          <w:sz w:val="22"/>
          <w:szCs w:val="22"/>
        </w:rPr>
        <w:t xml:space="preserve">                                                            </w:t>
      </w:r>
      <w:r w:rsidRPr="00495A99">
        <w:rPr>
          <w:rStyle w:val="a5"/>
          <w:b w:val="0"/>
          <w:sz w:val="22"/>
          <w:szCs w:val="22"/>
        </w:rPr>
        <w:t xml:space="preserve"> </w:t>
      </w:r>
      <w:r w:rsidR="00B71B5D">
        <w:rPr>
          <w:rStyle w:val="a5"/>
          <w:b w:val="0"/>
          <w:sz w:val="22"/>
          <w:szCs w:val="22"/>
        </w:rPr>
        <w:t xml:space="preserve">                             </w:t>
      </w:r>
      <w:r w:rsidRPr="00495A99">
        <w:rPr>
          <w:rStyle w:val="a5"/>
          <w:b w:val="0"/>
          <w:sz w:val="22"/>
          <w:szCs w:val="22"/>
        </w:rPr>
        <w:t xml:space="preserve"> и оценки эффективности </w:t>
      </w:r>
    </w:p>
    <w:p w:rsidR="00D57C9F" w:rsidRPr="00495A99" w:rsidRDefault="00D57C9F" w:rsidP="00D57C9F">
      <w:pPr>
        <w:jc w:val="center"/>
        <w:rPr>
          <w:rStyle w:val="a5"/>
          <w:b w:val="0"/>
          <w:sz w:val="22"/>
          <w:szCs w:val="22"/>
        </w:rPr>
      </w:pPr>
      <w:r w:rsidRPr="00495A99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  <w:r w:rsidR="000145B0">
        <w:rPr>
          <w:rStyle w:val="a5"/>
          <w:b w:val="0"/>
          <w:sz w:val="22"/>
          <w:szCs w:val="22"/>
        </w:rPr>
        <w:t xml:space="preserve">                                                                </w:t>
      </w:r>
      <w:r w:rsidR="00B71B5D">
        <w:rPr>
          <w:rStyle w:val="a5"/>
          <w:b w:val="0"/>
          <w:sz w:val="22"/>
          <w:szCs w:val="22"/>
        </w:rPr>
        <w:t xml:space="preserve">                      </w:t>
      </w:r>
      <w:r w:rsidR="000145B0">
        <w:rPr>
          <w:rStyle w:val="a5"/>
          <w:b w:val="0"/>
          <w:sz w:val="22"/>
          <w:szCs w:val="22"/>
        </w:rPr>
        <w:t xml:space="preserve"> </w:t>
      </w:r>
      <w:r w:rsidRPr="00495A99">
        <w:rPr>
          <w:rStyle w:val="a5"/>
          <w:b w:val="0"/>
          <w:sz w:val="22"/>
          <w:szCs w:val="22"/>
        </w:rPr>
        <w:t xml:space="preserve">  муниципальных программ </w:t>
      </w:r>
    </w:p>
    <w:p w:rsidR="00D57C9F" w:rsidRPr="00495A99" w:rsidRDefault="00D57C9F" w:rsidP="00D57C9F">
      <w:pPr>
        <w:jc w:val="right"/>
        <w:rPr>
          <w:rStyle w:val="a5"/>
          <w:b w:val="0"/>
          <w:sz w:val="22"/>
          <w:szCs w:val="22"/>
        </w:rPr>
      </w:pPr>
      <w:r w:rsidRPr="00495A99">
        <w:rPr>
          <w:rStyle w:val="a5"/>
          <w:b w:val="0"/>
          <w:sz w:val="22"/>
          <w:szCs w:val="22"/>
        </w:rPr>
        <w:t xml:space="preserve">   Дальнереченского муниципального района</w:t>
      </w:r>
    </w:p>
    <w:p w:rsidR="00850E75" w:rsidRPr="00945228" w:rsidRDefault="00850E75" w:rsidP="00850E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50E75">
        <w:rPr>
          <w:rFonts w:ascii="Times New Roman" w:hAnsi="Times New Roman" w:cs="Times New Roman"/>
        </w:rPr>
        <w:t xml:space="preserve">от  </w:t>
      </w:r>
      <w:r w:rsidR="00D57C9F">
        <w:rPr>
          <w:rFonts w:ascii="Times New Roman" w:hAnsi="Times New Roman" w:cs="Times New Roman"/>
          <w:u w:val="single"/>
        </w:rPr>
        <w:t xml:space="preserve"> 01 ноября  2019</w:t>
      </w:r>
      <w:r w:rsidRPr="00850E75">
        <w:rPr>
          <w:rFonts w:ascii="Times New Roman" w:hAnsi="Times New Roman" w:cs="Times New Roman"/>
          <w:u w:val="single"/>
        </w:rPr>
        <w:t xml:space="preserve"> </w:t>
      </w:r>
      <w:r w:rsidRPr="00850E75">
        <w:rPr>
          <w:rFonts w:ascii="Times New Roman" w:hAnsi="Times New Roman" w:cs="Times New Roman"/>
        </w:rPr>
        <w:t xml:space="preserve"> г</w:t>
      </w:r>
      <w:r w:rsidR="00D57C9F">
        <w:rPr>
          <w:rFonts w:ascii="Times New Roman" w:hAnsi="Times New Roman" w:cs="Times New Roman"/>
          <w:u w:val="single"/>
        </w:rPr>
        <w:t>. N 455</w:t>
      </w:r>
      <w:r w:rsidRPr="00850E75">
        <w:rPr>
          <w:rFonts w:ascii="Times New Roman" w:hAnsi="Times New Roman" w:cs="Times New Roman"/>
          <w:u w:val="single"/>
        </w:rPr>
        <w:t xml:space="preserve"> - па</w:t>
      </w:r>
    </w:p>
    <w:p w:rsidR="00643A6B" w:rsidRPr="008D7AD3" w:rsidRDefault="00643A6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75C57" w:rsidRDefault="00175C57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D3599" w:rsidRPr="00E84F50" w:rsidRDefault="007D3599" w:rsidP="007D3599">
      <w:pPr>
        <w:autoSpaceDE w:val="0"/>
        <w:autoSpaceDN w:val="0"/>
        <w:adjustRightInd w:val="0"/>
        <w:jc w:val="center"/>
      </w:pPr>
      <w:r w:rsidRPr="00E84F50">
        <w:t>Оценка</w:t>
      </w:r>
    </w:p>
    <w:p w:rsidR="007D3599" w:rsidRPr="00E84F50" w:rsidRDefault="007D3599" w:rsidP="007D3599">
      <w:pPr>
        <w:autoSpaceDE w:val="0"/>
        <w:autoSpaceDN w:val="0"/>
        <w:adjustRightInd w:val="0"/>
        <w:jc w:val="center"/>
      </w:pPr>
      <w:r w:rsidRPr="00E84F50">
        <w:t>основных целевых индикаторов</w:t>
      </w:r>
      <w:r w:rsidRPr="007D3599">
        <w:t xml:space="preserve"> </w:t>
      </w:r>
      <w:r>
        <w:t>и показателей</w:t>
      </w:r>
      <w:r w:rsidRPr="00E84F50">
        <w:t xml:space="preserve"> муниципальной  программы</w:t>
      </w:r>
      <w:r>
        <w:t xml:space="preserve"> (подпрограммы)</w:t>
      </w:r>
    </w:p>
    <w:p w:rsidR="007D3599" w:rsidRPr="00E84F50" w:rsidRDefault="007D3599" w:rsidP="007D3599">
      <w:pPr>
        <w:autoSpaceDE w:val="0"/>
        <w:autoSpaceDN w:val="0"/>
        <w:adjustRightInd w:val="0"/>
        <w:jc w:val="center"/>
      </w:pPr>
      <w:r w:rsidRPr="00E84F50">
        <w:t>(наименование Программы)</w:t>
      </w:r>
    </w:p>
    <w:p w:rsidR="00D17B15" w:rsidRDefault="00D17B15">
      <w:pPr>
        <w:autoSpaceDE w:val="0"/>
        <w:autoSpaceDN w:val="0"/>
        <w:adjustRightInd w:val="0"/>
        <w:ind w:firstLine="540"/>
        <w:jc w:val="both"/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09"/>
        <w:gridCol w:w="1701"/>
        <w:gridCol w:w="1418"/>
        <w:gridCol w:w="2126"/>
        <w:gridCol w:w="2835"/>
        <w:gridCol w:w="2835"/>
      </w:tblGrid>
      <w:tr w:rsidR="00D17B15" w:rsidRPr="00D65469" w:rsidTr="000145B0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17B15" w:rsidRPr="00D65469" w:rsidRDefault="00D17B15" w:rsidP="009A2EA4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17B15" w:rsidRPr="00D65469" w:rsidRDefault="00D17B15" w:rsidP="00E57CEE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 xml:space="preserve">Наименование </w:t>
            </w:r>
            <w:r w:rsidR="00E57CEE" w:rsidRPr="00D65469">
              <w:rPr>
                <w:sz w:val="20"/>
                <w:szCs w:val="20"/>
              </w:rPr>
              <w:t xml:space="preserve">целевого индикатора и реализации </w:t>
            </w:r>
            <w:r w:rsidRPr="00D65469">
              <w:rPr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17B15" w:rsidRPr="00D65469" w:rsidRDefault="00D17B15" w:rsidP="009A2EA4">
            <w:pPr>
              <w:jc w:val="center"/>
              <w:rPr>
                <w:b/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17B15" w:rsidRPr="00D65469" w:rsidRDefault="00D17B15" w:rsidP="009A2EA4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_______год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17B15" w:rsidRPr="00D65469" w:rsidRDefault="00D17B15" w:rsidP="009A2EA4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Оценка исполнения на дату отчета,</w:t>
            </w:r>
          </w:p>
          <w:p w:rsidR="00D17B15" w:rsidRPr="00D65469" w:rsidRDefault="00D17B15" w:rsidP="009A2EA4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 xml:space="preserve">( %)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17B15" w:rsidRPr="00D65469" w:rsidRDefault="00D57C9F" w:rsidP="009A2EA4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Значение целевого индикатора при расчете , %</w:t>
            </w:r>
          </w:p>
        </w:tc>
      </w:tr>
      <w:tr w:rsidR="00D17B15" w:rsidRPr="00D65469" w:rsidTr="000145B0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D17B15" w:rsidRPr="00D65469" w:rsidRDefault="00D17B15" w:rsidP="009A2EA4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17B15" w:rsidRPr="00D65469" w:rsidRDefault="00D17B15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17B15" w:rsidRPr="00D65469" w:rsidRDefault="00D17B15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7B15" w:rsidRPr="00D65469" w:rsidRDefault="00D17B15" w:rsidP="009A2EA4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7B15" w:rsidRPr="00D65469" w:rsidRDefault="00D17B15" w:rsidP="009A2EA4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>факт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17B15" w:rsidRPr="00D65469" w:rsidRDefault="00D17B15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17B15" w:rsidRPr="00D65469" w:rsidRDefault="00D17B15" w:rsidP="009A2EA4">
            <w:pPr>
              <w:jc w:val="center"/>
              <w:rPr>
                <w:sz w:val="20"/>
                <w:szCs w:val="20"/>
              </w:rPr>
            </w:pPr>
          </w:p>
        </w:tc>
      </w:tr>
      <w:tr w:rsidR="00D17B15" w:rsidRPr="00D65469" w:rsidTr="000145B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15" w:rsidRPr="00D65469" w:rsidRDefault="00D17B15" w:rsidP="009A2EA4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15" w:rsidRPr="00D65469" w:rsidRDefault="00D17B15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15" w:rsidRPr="00D65469" w:rsidRDefault="00D17B15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15" w:rsidRPr="00D65469" w:rsidRDefault="00D17B15" w:rsidP="00D17B15">
            <w:pPr>
              <w:jc w:val="center"/>
              <w:rPr>
                <w:sz w:val="20"/>
                <w:szCs w:val="20"/>
              </w:rPr>
            </w:pPr>
            <w:r w:rsidRPr="00D65469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15" w:rsidRPr="00D65469" w:rsidRDefault="00D17B15" w:rsidP="00D17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15" w:rsidRPr="00D65469" w:rsidRDefault="00D17B15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15" w:rsidRPr="00D65469" w:rsidRDefault="00D17B15" w:rsidP="009A2E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7CEE" w:rsidRDefault="00E57CEE" w:rsidP="000145B0">
      <w:pPr>
        <w:autoSpaceDE w:val="0"/>
        <w:autoSpaceDN w:val="0"/>
        <w:adjustRightInd w:val="0"/>
        <w:jc w:val="both"/>
        <w:sectPr w:rsidR="00E57CEE" w:rsidSect="00B71B5D">
          <w:pgSz w:w="16838" w:h="11906" w:orient="landscape"/>
          <w:pgMar w:top="1134" w:right="899" w:bottom="850" w:left="1079" w:header="708" w:footer="708" w:gutter="0"/>
          <w:cols w:space="708"/>
          <w:docGrid w:linePitch="360"/>
        </w:sectPr>
      </w:pPr>
    </w:p>
    <w:p w:rsidR="00E57CEE" w:rsidRDefault="00E57CEE" w:rsidP="000145B0"/>
    <w:p w:rsidR="00E57CEE" w:rsidRPr="008D7AD3" w:rsidRDefault="00E57CEE" w:rsidP="00E57CEE">
      <w:pPr>
        <w:jc w:val="right"/>
        <w:rPr>
          <w:rStyle w:val="a5"/>
          <w:b w:val="0"/>
          <w:sz w:val="20"/>
          <w:szCs w:val="20"/>
        </w:rPr>
      </w:pPr>
      <w:r>
        <w:t xml:space="preserve">     </w:t>
      </w:r>
      <w:r w:rsidRPr="008D7AD3">
        <w:rPr>
          <w:rStyle w:val="a5"/>
          <w:b w:val="0"/>
          <w:sz w:val="20"/>
          <w:szCs w:val="20"/>
        </w:rPr>
        <w:t xml:space="preserve">ПРИЛОЖЕНИЕ № </w:t>
      </w:r>
      <w:r>
        <w:rPr>
          <w:rStyle w:val="a5"/>
          <w:b w:val="0"/>
          <w:sz w:val="20"/>
          <w:szCs w:val="20"/>
        </w:rPr>
        <w:t>4</w:t>
      </w:r>
    </w:p>
    <w:p w:rsidR="00E57CEE" w:rsidRPr="00495A99" w:rsidRDefault="000145B0" w:rsidP="00E57CEE">
      <w:pPr>
        <w:jc w:val="right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    </w:t>
      </w:r>
      <w:r w:rsidR="00E57CEE" w:rsidRPr="00A32A3B">
        <w:rPr>
          <w:rStyle w:val="a5"/>
          <w:b w:val="0"/>
          <w:sz w:val="22"/>
          <w:szCs w:val="22"/>
        </w:rPr>
        <w:t xml:space="preserve">к </w:t>
      </w:r>
      <w:r w:rsidR="00E57CEE" w:rsidRPr="00495A99">
        <w:rPr>
          <w:rStyle w:val="a5"/>
          <w:b w:val="0"/>
          <w:sz w:val="22"/>
          <w:szCs w:val="22"/>
        </w:rPr>
        <w:t xml:space="preserve">Порядку разработки, реализации </w:t>
      </w:r>
    </w:p>
    <w:p w:rsidR="00E57CEE" w:rsidRPr="00495A99" w:rsidRDefault="00E57CEE" w:rsidP="00E57CEE">
      <w:pPr>
        <w:jc w:val="center"/>
        <w:rPr>
          <w:rStyle w:val="a5"/>
          <w:b w:val="0"/>
          <w:sz w:val="22"/>
          <w:szCs w:val="22"/>
        </w:rPr>
      </w:pPr>
      <w:r w:rsidRPr="00495A99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0145B0">
        <w:rPr>
          <w:rStyle w:val="a5"/>
          <w:b w:val="0"/>
          <w:sz w:val="22"/>
          <w:szCs w:val="22"/>
        </w:rPr>
        <w:t xml:space="preserve">                                                           </w:t>
      </w:r>
      <w:r w:rsidR="00B71B5D">
        <w:rPr>
          <w:rStyle w:val="a5"/>
          <w:b w:val="0"/>
          <w:sz w:val="22"/>
          <w:szCs w:val="22"/>
        </w:rPr>
        <w:t xml:space="preserve">                             </w:t>
      </w:r>
      <w:r w:rsidR="000145B0">
        <w:rPr>
          <w:rStyle w:val="a5"/>
          <w:b w:val="0"/>
          <w:sz w:val="22"/>
          <w:szCs w:val="22"/>
        </w:rPr>
        <w:t xml:space="preserve">  </w:t>
      </w:r>
      <w:r w:rsidRPr="00495A99">
        <w:rPr>
          <w:rStyle w:val="a5"/>
          <w:b w:val="0"/>
          <w:sz w:val="22"/>
          <w:szCs w:val="22"/>
        </w:rPr>
        <w:t xml:space="preserve"> и оценки эффективности </w:t>
      </w:r>
    </w:p>
    <w:p w:rsidR="00E57CEE" w:rsidRPr="00495A99" w:rsidRDefault="00E57CEE" w:rsidP="00E57CEE">
      <w:pPr>
        <w:jc w:val="center"/>
        <w:rPr>
          <w:rStyle w:val="a5"/>
          <w:b w:val="0"/>
          <w:sz w:val="22"/>
          <w:szCs w:val="22"/>
        </w:rPr>
      </w:pPr>
      <w:r w:rsidRPr="00495A99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  <w:r w:rsidR="000145B0">
        <w:rPr>
          <w:rStyle w:val="a5"/>
          <w:b w:val="0"/>
          <w:sz w:val="22"/>
          <w:szCs w:val="22"/>
        </w:rPr>
        <w:t xml:space="preserve">                                                                </w:t>
      </w:r>
      <w:r w:rsidR="00B71B5D">
        <w:rPr>
          <w:rStyle w:val="a5"/>
          <w:b w:val="0"/>
          <w:sz w:val="22"/>
          <w:szCs w:val="22"/>
        </w:rPr>
        <w:t xml:space="preserve">                       </w:t>
      </w:r>
      <w:r w:rsidR="000145B0">
        <w:rPr>
          <w:rStyle w:val="a5"/>
          <w:b w:val="0"/>
          <w:sz w:val="22"/>
          <w:szCs w:val="22"/>
        </w:rPr>
        <w:t xml:space="preserve"> </w:t>
      </w:r>
      <w:r w:rsidRPr="00495A99">
        <w:rPr>
          <w:rStyle w:val="a5"/>
          <w:b w:val="0"/>
          <w:sz w:val="22"/>
          <w:szCs w:val="22"/>
        </w:rPr>
        <w:t xml:space="preserve"> муниципальных программ </w:t>
      </w:r>
    </w:p>
    <w:p w:rsidR="00E57CEE" w:rsidRPr="00495A99" w:rsidRDefault="00E57CEE" w:rsidP="00E57CEE">
      <w:pPr>
        <w:jc w:val="right"/>
        <w:rPr>
          <w:rStyle w:val="a5"/>
          <w:b w:val="0"/>
          <w:sz w:val="22"/>
          <w:szCs w:val="22"/>
        </w:rPr>
      </w:pPr>
      <w:r w:rsidRPr="00495A99">
        <w:rPr>
          <w:rStyle w:val="a5"/>
          <w:b w:val="0"/>
          <w:sz w:val="22"/>
          <w:szCs w:val="22"/>
        </w:rPr>
        <w:t xml:space="preserve">   Дальнереченского муниципального района</w:t>
      </w:r>
    </w:p>
    <w:p w:rsidR="00E57CEE" w:rsidRPr="00945228" w:rsidRDefault="00E57CEE" w:rsidP="00E57C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50E75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  <w:u w:val="single"/>
        </w:rPr>
        <w:t xml:space="preserve"> 01 ноября  2019</w:t>
      </w:r>
      <w:r w:rsidRPr="00850E75">
        <w:rPr>
          <w:rFonts w:ascii="Times New Roman" w:hAnsi="Times New Roman" w:cs="Times New Roman"/>
          <w:u w:val="single"/>
        </w:rPr>
        <w:t xml:space="preserve"> </w:t>
      </w:r>
      <w:r w:rsidRPr="00850E75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  <w:u w:val="single"/>
        </w:rPr>
        <w:t>. N 455</w:t>
      </w:r>
      <w:r w:rsidRPr="00850E75">
        <w:rPr>
          <w:rFonts w:ascii="Times New Roman" w:hAnsi="Times New Roman" w:cs="Times New Roman"/>
          <w:u w:val="single"/>
        </w:rPr>
        <w:t xml:space="preserve"> - па</w:t>
      </w:r>
    </w:p>
    <w:p w:rsidR="00E57CEE" w:rsidRDefault="00E57CEE">
      <w:pPr>
        <w:autoSpaceDE w:val="0"/>
        <w:autoSpaceDN w:val="0"/>
        <w:adjustRightInd w:val="0"/>
        <w:ind w:firstLine="540"/>
        <w:jc w:val="both"/>
      </w:pPr>
    </w:p>
    <w:p w:rsidR="00E57CEE" w:rsidRPr="000145B0" w:rsidRDefault="00E57CEE" w:rsidP="000145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71B5D" w:rsidRPr="00E84F50" w:rsidRDefault="007D3599" w:rsidP="007D3599">
      <w:pPr>
        <w:autoSpaceDE w:val="0"/>
        <w:autoSpaceDN w:val="0"/>
        <w:adjustRightInd w:val="0"/>
        <w:jc w:val="center"/>
      </w:pPr>
      <w:r>
        <w:t xml:space="preserve">Перечень основных мероприятий </w:t>
      </w:r>
      <w:r w:rsidR="00B71B5D" w:rsidRPr="00E84F50">
        <w:t>муниципальной  программы</w:t>
      </w:r>
      <w:r>
        <w:t xml:space="preserve"> (подпрограммы)</w:t>
      </w:r>
    </w:p>
    <w:p w:rsidR="00B71B5D" w:rsidRPr="00E84F50" w:rsidRDefault="00B71B5D" w:rsidP="00B71B5D">
      <w:pPr>
        <w:autoSpaceDE w:val="0"/>
        <w:autoSpaceDN w:val="0"/>
        <w:adjustRightInd w:val="0"/>
        <w:jc w:val="center"/>
      </w:pPr>
      <w:r w:rsidRPr="00E84F50">
        <w:t>(наименование Программы)</w:t>
      </w:r>
    </w:p>
    <w:p w:rsidR="00E57CEE" w:rsidRDefault="00E57CEE">
      <w:pPr>
        <w:autoSpaceDE w:val="0"/>
        <w:autoSpaceDN w:val="0"/>
        <w:adjustRightInd w:val="0"/>
        <w:ind w:firstLine="540"/>
        <w:jc w:val="both"/>
      </w:pPr>
    </w:p>
    <w:p w:rsidR="00E57CEE" w:rsidRDefault="00E57CEE">
      <w:pPr>
        <w:autoSpaceDE w:val="0"/>
        <w:autoSpaceDN w:val="0"/>
        <w:adjustRightInd w:val="0"/>
        <w:ind w:firstLine="540"/>
        <w:jc w:val="both"/>
      </w:pPr>
    </w:p>
    <w:tbl>
      <w:tblPr>
        <w:tblW w:w="12561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694"/>
        <w:gridCol w:w="1643"/>
        <w:gridCol w:w="992"/>
        <w:gridCol w:w="809"/>
        <w:gridCol w:w="33"/>
        <w:gridCol w:w="817"/>
        <w:gridCol w:w="25"/>
        <w:gridCol w:w="826"/>
        <w:gridCol w:w="16"/>
        <w:gridCol w:w="834"/>
        <w:gridCol w:w="8"/>
        <w:gridCol w:w="843"/>
        <w:gridCol w:w="1686"/>
        <w:gridCol w:w="1661"/>
      </w:tblGrid>
      <w:tr w:rsidR="000145B0" w:rsidRPr="00E36FC7" w:rsidTr="00B71B5D">
        <w:trPr>
          <w:trHeight w:val="578"/>
          <w:jc w:val="center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0145B0" w:rsidRPr="00645316" w:rsidRDefault="000145B0" w:rsidP="009A2EA4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№ п/п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Перечень мероприятий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0145B0" w:rsidRPr="00645316" w:rsidRDefault="000145B0" w:rsidP="009A2EA4">
            <w:pPr>
              <w:jc w:val="center"/>
              <w:rPr>
                <w:b/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Объем финансирования всего, тыс.руб.</w:t>
            </w:r>
          </w:p>
        </w:tc>
        <w:tc>
          <w:tcPr>
            <w:tcW w:w="4211" w:type="dxa"/>
            <w:gridSpan w:val="9"/>
            <w:shd w:val="clear" w:color="auto" w:fill="auto"/>
            <w:vAlign w:val="center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В том числе по годам, %</w:t>
            </w:r>
          </w:p>
        </w:tc>
        <w:tc>
          <w:tcPr>
            <w:tcW w:w="1686" w:type="dxa"/>
            <w:vMerge w:val="restart"/>
            <w:vAlign w:val="center"/>
          </w:tcPr>
          <w:p w:rsidR="000145B0" w:rsidRPr="00645316" w:rsidRDefault="000145B0" w:rsidP="00B71B5D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Исполнитель</w:t>
            </w:r>
          </w:p>
        </w:tc>
      </w:tr>
      <w:tr w:rsidR="000145B0" w:rsidRPr="00E36FC7" w:rsidTr="00B71B5D">
        <w:trPr>
          <w:trHeight w:val="577"/>
          <w:jc w:val="center"/>
        </w:trPr>
        <w:tc>
          <w:tcPr>
            <w:tcW w:w="674" w:type="dxa"/>
            <w:vMerge/>
            <w:shd w:val="clear" w:color="auto" w:fill="auto"/>
            <w:vAlign w:val="center"/>
          </w:tcPr>
          <w:p w:rsidR="000145B0" w:rsidRPr="00645316" w:rsidRDefault="000145B0" w:rsidP="009A2EA4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145B0" w:rsidRPr="00645316" w:rsidRDefault="00B71B5D" w:rsidP="009A2EA4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  <w:lang w:val="en-US"/>
              </w:rPr>
              <w:t>n-</w:t>
            </w:r>
            <w:r w:rsidR="000145B0" w:rsidRPr="00645316">
              <w:rPr>
                <w:sz w:val="20"/>
                <w:szCs w:val="20"/>
              </w:rPr>
              <w:t>год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145B0" w:rsidRPr="00645316" w:rsidRDefault="00B71B5D" w:rsidP="009A2EA4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  <w:lang w:val="en-US"/>
              </w:rPr>
              <w:t>n-</w:t>
            </w:r>
            <w:r w:rsidR="000145B0" w:rsidRPr="00645316">
              <w:rPr>
                <w:sz w:val="20"/>
                <w:szCs w:val="20"/>
              </w:rPr>
              <w:t>год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145B0" w:rsidRPr="00645316" w:rsidRDefault="00B71B5D" w:rsidP="009A2EA4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  <w:lang w:val="en-US"/>
              </w:rPr>
              <w:t>n-</w:t>
            </w:r>
            <w:r w:rsidR="000145B0" w:rsidRPr="00645316">
              <w:rPr>
                <w:sz w:val="20"/>
                <w:szCs w:val="20"/>
              </w:rPr>
              <w:t>год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145B0" w:rsidRPr="00645316" w:rsidRDefault="00B71B5D" w:rsidP="009A2EA4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  <w:lang w:val="en-US"/>
              </w:rPr>
              <w:t>n-</w:t>
            </w:r>
            <w:r w:rsidR="000145B0" w:rsidRPr="00645316">
              <w:rPr>
                <w:sz w:val="20"/>
                <w:szCs w:val="20"/>
              </w:rPr>
              <w:t>год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145B0" w:rsidRPr="00645316" w:rsidRDefault="00B71B5D" w:rsidP="009A2EA4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  <w:lang w:val="en-US"/>
              </w:rPr>
              <w:t>n-</w:t>
            </w:r>
            <w:r w:rsidR="000145B0" w:rsidRPr="00645316">
              <w:rPr>
                <w:sz w:val="20"/>
                <w:szCs w:val="20"/>
              </w:rPr>
              <w:t>год</w:t>
            </w:r>
          </w:p>
        </w:tc>
        <w:tc>
          <w:tcPr>
            <w:tcW w:w="1686" w:type="dxa"/>
            <w:vMerge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</w:tr>
      <w:tr w:rsidR="000145B0" w:rsidRPr="00E36FC7" w:rsidTr="00B71B5D">
        <w:trPr>
          <w:trHeight w:val="403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0145B0" w:rsidRPr="00645316" w:rsidRDefault="000145B0" w:rsidP="009A2EA4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145B0" w:rsidRPr="00645316" w:rsidRDefault="000145B0" w:rsidP="009A2EA4">
            <w:pPr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Наименование Программы_______</w:t>
            </w:r>
          </w:p>
          <w:p w:rsidR="000145B0" w:rsidRPr="00645316" w:rsidRDefault="000145B0" w:rsidP="009A2EA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  <w:r w:rsidRPr="00645316">
              <w:rPr>
                <w:b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shd w:val="clear" w:color="auto" w:fill="auto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</w:tr>
      <w:tr w:rsidR="000145B0" w:rsidRPr="00E36FC7" w:rsidTr="00B71B5D">
        <w:trPr>
          <w:trHeight w:val="716"/>
          <w:jc w:val="center"/>
        </w:trPr>
        <w:tc>
          <w:tcPr>
            <w:tcW w:w="674" w:type="dxa"/>
            <w:vMerge/>
            <w:shd w:val="clear" w:color="auto" w:fill="auto"/>
          </w:tcPr>
          <w:p w:rsidR="000145B0" w:rsidRPr="00645316" w:rsidRDefault="000145B0" w:rsidP="009A2EA4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145B0" w:rsidRPr="00645316" w:rsidRDefault="000145B0" w:rsidP="009A2EA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В том числе:</w:t>
            </w:r>
          </w:p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федеральный        бюджет</w:t>
            </w:r>
          </w:p>
        </w:tc>
        <w:tc>
          <w:tcPr>
            <w:tcW w:w="992" w:type="dxa"/>
            <w:shd w:val="clear" w:color="auto" w:fill="auto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auto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45B0" w:rsidRPr="00E36FC7" w:rsidTr="00B71B5D">
        <w:trPr>
          <w:trHeight w:val="529"/>
          <w:jc w:val="center"/>
        </w:trPr>
        <w:tc>
          <w:tcPr>
            <w:tcW w:w="674" w:type="dxa"/>
            <w:vMerge/>
            <w:shd w:val="clear" w:color="auto" w:fill="auto"/>
          </w:tcPr>
          <w:p w:rsidR="000145B0" w:rsidRPr="00645316" w:rsidRDefault="000145B0" w:rsidP="009A2EA4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145B0" w:rsidRPr="00645316" w:rsidRDefault="000145B0" w:rsidP="009A2EA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  <w:shd w:val="clear" w:color="auto" w:fill="auto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0145B0" w:rsidRPr="00E36FC7" w:rsidRDefault="000145B0" w:rsidP="009A2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45B0" w:rsidRPr="00513ECE" w:rsidTr="00B71B5D">
        <w:trPr>
          <w:trHeight w:val="491"/>
          <w:jc w:val="center"/>
        </w:trPr>
        <w:tc>
          <w:tcPr>
            <w:tcW w:w="674" w:type="dxa"/>
            <w:vMerge/>
            <w:shd w:val="clear" w:color="auto" w:fill="auto"/>
          </w:tcPr>
          <w:p w:rsidR="000145B0" w:rsidRPr="00645316" w:rsidRDefault="000145B0" w:rsidP="009A2EA4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145B0" w:rsidRPr="00645316" w:rsidRDefault="000145B0" w:rsidP="009A2EA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145B0" w:rsidRPr="00645316" w:rsidRDefault="000145B0" w:rsidP="009A2EA4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0145B0" w:rsidRPr="00513ECE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0145B0" w:rsidRPr="00513ECE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45B0" w:rsidRPr="00513ECE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45B0" w:rsidRPr="00513ECE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145B0" w:rsidRPr="00513ECE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45B0" w:rsidRPr="00513ECE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0145B0" w:rsidRPr="00513ECE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0145B0" w:rsidRPr="00513ECE" w:rsidRDefault="000145B0" w:rsidP="009A2E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7CEE" w:rsidRDefault="00E57CEE" w:rsidP="00E57CEE">
      <w:pPr>
        <w:jc w:val="center"/>
        <w:rPr>
          <w:sz w:val="27"/>
          <w:szCs w:val="27"/>
        </w:rPr>
      </w:pPr>
    </w:p>
    <w:p w:rsidR="00E57CEE" w:rsidRDefault="00E57CEE">
      <w:pPr>
        <w:autoSpaceDE w:val="0"/>
        <w:autoSpaceDN w:val="0"/>
        <w:adjustRightInd w:val="0"/>
        <w:ind w:firstLine="540"/>
        <w:jc w:val="both"/>
      </w:pPr>
    </w:p>
    <w:p w:rsidR="00B71B5D" w:rsidRDefault="00B71B5D" w:rsidP="00120357">
      <w:pPr>
        <w:autoSpaceDE w:val="0"/>
        <w:autoSpaceDN w:val="0"/>
        <w:adjustRightInd w:val="0"/>
        <w:jc w:val="both"/>
        <w:sectPr w:rsidR="00B71B5D" w:rsidSect="00B71B5D">
          <w:pgSz w:w="16838" w:h="11906" w:orient="landscape"/>
          <w:pgMar w:top="993" w:right="899" w:bottom="850" w:left="1079" w:header="708" w:footer="708" w:gutter="0"/>
          <w:cols w:space="708"/>
          <w:docGrid w:linePitch="360"/>
        </w:sectPr>
      </w:pPr>
    </w:p>
    <w:p w:rsidR="00D5752E" w:rsidRDefault="00D5752E"/>
    <w:sectPr w:rsidR="00D5752E" w:rsidSect="00B71B5D">
      <w:pgSz w:w="11906" w:h="16838"/>
      <w:pgMar w:top="899" w:right="850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62" w:rsidRDefault="00330562">
      <w:r>
        <w:separator/>
      </w:r>
    </w:p>
  </w:endnote>
  <w:endnote w:type="continuationSeparator" w:id="1">
    <w:p w:rsidR="00330562" w:rsidRDefault="0033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65" w:rsidRDefault="003853D2" w:rsidP="003D7D5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74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7465" w:rsidRDefault="00FD7465" w:rsidP="009B105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65" w:rsidRDefault="00FD7465" w:rsidP="003D7D5C">
    <w:pPr>
      <w:pStyle w:val="a6"/>
      <w:framePr w:wrap="around" w:vAnchor="text" w:hAnchor="margin" w:xAlign="right" w:y="1"/>
      <w:rPr>
        <w:rStyle w:val="a7"/>
      </w:rPr>
    </w:pPr>
  </w:p>
  <w:p w:rsidR="00FD7465" w:rsidRDefault="00FD7465" w:rsidP="009B105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62" w:rsidRDefault="00330562">
      <w:r>
        <w:separator/>
      </w:r>
    </w:p>
  </w:footnote>
  <w:footnote w:type="continuationSeparator" w:id="1">
    <w:p w:rsidR="00330562" w:rsidRDefault="00330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FB7"/>
    <w:rsid w:val="0000001A"/>
    <w:rsid w:val="00003CA8"/>
    <w:rsid w:val="00006F62"/>
    <w:rsid w:val="000073E1"/>
    <w:rsid w:val="00011B32"/>
    <w:rsid w:val="00012EAA"/>
    <w:rsid w:val="000145B0"/>
    <w:rsid w:val="00014E09"/>
    <w:rsid w:val="000233E8"/>
    <w:rsid w:val="00024495"/>
    <w:rsid w:val="0002511A"/>
    <w:rsid w:val="000254FE"/>
    <w:rsid w:val="00026442"/>
    <w:rsid w:val="0002788B"/>
    <w:rsid w:val="0003016A"/>
    <w:rsid w:val="000312D6"/>
    <w:rsid w:val="00034C32"/>
    <w:rsid w:val="00034D8C"/>
    <w:rsid w:val="0003731C"/>
    <w:rsid w:val="00040E59"/>
    <w:rsid w:val="00041013"/>
    <w:rsid w:val="000426E8"/>
    <w:rsid w:val="00044B93"/>
    <w:rsid w:val="00047C39"/>
    <w:rsid w:val="00053E12"/>
    <w:rsid w:val="00054B24"/>
    <w:rsid w:val="00056331"/>
    <w:rsid w:val="0005773A"/>
    <w:rsid w:val="000653F7"/>
    <w:rsid w:val="0006685A"/>
    <w:rsid w:val="0007101B"/>
    <w:rsid w:val="00073DCA"/>
    <w:rsid w:val="00080F2D"/>
    <w:rsid w:val="0008195D"/>
    <w:rsid w:val="00084467"/>
    <w:rsid w:val="000845AB"/>
    <w:rsid w:val="00085BC9"/>
    <w:rsid w:val="00086B13"/>
    <w:rsid w:val="0008710A"/>
    <w:rsid w:val="00087353"/>
    <w:rsid w:val="00087E44"/>
    <w:rsid w:val="0009015E"/>
    <w:rsid w:val="00092105"/>
    <w:rsid w:val="00094273"/>
    <w:rsid w:val="000944FA"/>
    <w:rsid w:val="000A215A"/>
    <w:rsid w:val="000A21A2"/>
    <w:rsid w:val="000A3002"/>
    <w:rsid w:val="000A3D10"/>
    <w:rsid w:val="000A51C3"/>
    <w:rsid w:val="000A5D58"/>
    <w:rsid w:val="000B067B"/>
    <w:rsid w:val="000B3F28"/>
    <w:rsid w:val="000C1172"/>
    <w:rsid w:val="000C3143"/>
    <w:rsid w:val="000D04CA"/>
    <w:rsid w:val="000D1949"/>
    <w:rsid w:val="000D2F11"/>
    <w:rsid w:val="000E1D7E"/>
    <w:rsid w:val="000E3FED"/>
    <w:rsid w:val="000E74E0"/>
    <w:rsid w:val="000F2001"/>
    <w:rsid w:val="000F3740"/>
    <w:rsid w:val="000F4FFA"/>
    <w:rsid w:val="000F5620"/>
    <w:rsid w:val="0010032E"/>
    <w:rsid w:val="00101A42"/>
    <w:rsid w:val="00101B42"/>
    <w:rsid w:val="001034EB"/>
    <w:rsid w:val="00103E4E"/>
    <w:rsid w:val="00105AF3"/>
    <w:rsid w:val="00105D1A"/>
    <w:rsid w:val="00107902"/>
    <w:rsid w:val="0011247D"/>
    <w:rsid w:val="00116E55"/>
    <w:rsid w:val="00120357"/>
    <w:rsid w:val="00121C25"/>
    <w:rsid w:val="00123E81"/>
    <w:rsid w:val="00127FD1"/>
    <w:rsid w:val="00130704"/>
    <w:rsid w:val="00130886"/>
    <w:rsid w:val="001319C7"/>
    <w:rsid w:val="001352BD"/>
    <w:rsid w:val="0013590B"/>
    <w:rsid w:val="00135E6B"/>
    <w:rsid w:val="00136320"/>
    <w:rsid w:val="001369AB"/>
    <w:rsid w:val="00146882"/>
    <w:rsid w:val="00146D13"/>
    <w:rsid w:val="001515B5"/>
    <w:rsid w:val="00154DB4"/>
    <w:rsid w:val="00156210"/>
    <w:rsid w:val="001577E1"/>
    <w:rsid w:val="00160D04"/>
    <w:rsid w:val="00163A0F"/>
    <w:rsid w:val="00165E77"/>
    <w:rsid w:val="001704FF"/>
    <w:rsid w:val="001707BD"/>
    <w:rsid w:val="00170DEB"/>
    <w:rsid w:val="001713BB"/>
    <w:rsid w:val="00173037"/>
    <w:rsid w:val="00175C57"/>
    <w:rsid w:val="00180AC4"/>
    <w:rsid w:val="0018138D"/>
    <w:rsid w:val="00182C54"/>
    <w:rsid w:val="001868D6"/>
    <w:rsid w:val="00187E84"/>
    <w:rsid w:val="00191F0E"/>
    <w:rsid w:val="00192EF2"/>
    <w:rsid w:val="0019588F"/>
    <w:rsid w:val="001A39E5"/>
    <w:rsid w:val="001A536F"/>
    <w:rsid w:val="001A7857"/>
    <w:rsid w:val="001B1537"/>
    <w:rsid w:val="001B19EB"/>
    <w:rsid w:val="001B1CB4"/>
    <w:rsid w:val="001B38FD"/>
    <w:rsid w:val="001B6062"/>
    <w:rsid w:val="001B6251"/>
    <w:rsid w:val="001B7587"/>
    <w:rsid w:val="001C0DBD"/>
    <w:rsid w:val="001C1C67"/>
    <w:rsid w:val="001C32FC"/>
    <w:rsid w:val="001C6693"/>
    <w:rsid w:val="001C6E79"/>
    <w:rsid w:val="001C6E92"/>
    <w:rsid w:val="001D2D30"/>
    <w:rsid w:val="001E0AE8"/>
    <w:rsid w:val="001E1D05"/>
    <w:rsid w:val="001E6CE9"/>
    <w:rsid w:val="001E7057"/>
    <w:rsid w:val="001F003A"/>
    <w:rsid w:val="001F11E6"/>
    <w:rsid w:val="001F1899"/>
    <w:rsid w:val="001F2CF5"/>
    <w:rsid w:val="001F5B6E"/>
    <w:rsid w:val="00201999"/>
    <w:rsid w:val="00202BCF"/>
    <w:rsid w:val="00206487"/>
    <w:rsid w:val="00207F99"/>
    <w:rsid w:val="0021598E"/>
    <w:rsid w:val="00216DDE"/>
    <w:rsid w:val="002206BA"/>
    <w:rsid w:val="00223443"/>
    <w:rsid w:val="00224F26"/>
    <w:rsid w:val="00242C53"/>
    <w:rsid w:val="00243048"/>
    <w:rsid w:val="002450F5"/>
    <w:rsid w:val="0024713E"/>
    <w:rsid w:val="0025024D"/>
    <w:rsid w:val="002515FE"/>
    <w:rsid w:val="002565E7"/>
    <w:rsid w:val="00261A5F"/>
    <w:rsid w:val="0026363A"/>
    <w:rsid w:val="00263BEC"/>
    <w:rsid w:val="002647C0"/>
    <w:rsid w:val="00272C8A"/>
    <w:rsid w:val="00273CBC"/>
    <w:rsid w:val="00273FDE"/>
    <w:rsid w:val="002800F4"/>
    <w:rsid w:val="00280549"/>
    <w:rsid w:val="00280BA4"/>
    <w:rsid w:val="00281D93"/>
    <w:rsid w:val="00282949"/>
    <w:rsid w:val="00283448"/>
    <w:rsid w:val="00284239"/>
    <w:rsid w:val="00290DFB"/>
    <w:rsid w:val="002972A4"/>
    <w:rsid w:val="00297724"/>
    <w:rsid w:val="002A229C"/>
    <w:rsid w:val="002A64DE"/>
    <w:rsid w:val="002A6641"/>
    <w:rsid w:val="002A6E34"/>
    <w:rsid w:val="002B3574"/>
    <w:rsid w:val="002B746A"/>
    <w:rsid w:val="002C011B"/>
    <w:rsid w:val="002C0C62"/>
    <w:rsid w:val="002C1D2C"/>
    <w:rsid w:val="002C244C"/>
    <w:rsid w:val="002C36E4"/>
    <w:rsid w:val="002C76BB"/>
    <w:rsid w:val="002C778B"/>
    <w:rsid w:val="002C79DD"/>
    <w:rsid w:val="002D005C"/>
    <w:rsid w:val="002D02F1"/>
    <w:rsid w:val="002D1C25"/>
    <w:rsid w:val="002D4943"/>
    <w:rsid w:val="002D7928"/>
    <w:rsid w:val="002E095E"/>
    <w:rsid w:val="002E237E"/>
    <w:rsid w:val="002E2B34"/>
    <w:rsid w:val="002F0301"/>
    <w:rsid w:val="002F033E"/>
    <w:rsid w:val="002F192F"/>
    <w:rsid w:val="002F2064"/>
    <w:rsid w:val="002F26C8"/>
    <w:rsid w:val="002F5E90"/>
    <w:rsid w:val="002F7880"/>
    <w:rsid w:val="003007DC"/>
    <w:rsid w:val="00305B5C"/>
    <w:rsid w:val="003061E2"/>
    <w:rsid w:val="00306A72"/>
    <w:rsid w:val="0031246E"/>
    <w:rsid w:val="00312EBE"/>
    <w:rsid w:val="00315B37"/>
    <w:rsid w:val="00321FF7"/>
    <w:rsid w:val="003302D0"/>
    <w:rsid w:val="00330562"/>
    <w:rsid w:val="00333925"/>
    <w:rsid w:val="00334404"/>
    <w:rsid w:val="00334731"/>
    <w:rsid w:val="003363C4"/>
    <w:rsid w:val="00336513"/>
    <w:rsid w:val="00336DD9"/>
    <w:rsid w:val="00341956"/>
    <w:rsid w:val="003420FE"/>
    <w:rsid w:val="003464C5"/>
    <w:rsid w:val="003476A5"/>
    <w:rsid w:val="003502FC"/>
    <w:rsid w:val="003509A4"/>
    <w:rsid w:val="00355C3F"/>
    <w:rsid w:val="003616A3"/>
    <w:rsid w:val="0036400E"/>
    <w:rsid w:val="003660C7"/>
    <w:rsid w:val="00370731"/>
    <w:rsid w:val="00370C94"/>
    <w:rsid w:val="003736DE"/>
    <w:rsid w:val="0037570F"/>
    <w:rsid w:val="00376B96"/>
    <w:rsid w:val="00381E0B"/>
    <w:rsid w:val="00384E38"/>
    <w:rsid w:val="003853D2"/>
    <w:rsid w:val="00391AC1"/>
    <w:rsid w:val="0039408C"/>
    <w:rsid w:val="003A04C2"/>
    <w:rsid w:val="003A1D62"/>
    <w:rsid w:val="003B1553"/>
    <w:rsid w:val="003B22CA"/>
    <w:rsid w:val="003B7358"/>
    <w:rsid w:val="003C17F0"/>
    <w:rsid w:val="003C1A4E"/>
    <w:rsid w:val="003C1F73"/>
    <w:rsid w:val="003C63AC"/>
    <w:rsid w:val="003D2C9A"/>
    <w:rsid w:val="003D3ECD"/>
    <w:rsid w:val="003D4CDC"/>
    <w:rsid w:val="003D5DA1"/>
    <w:rsid w:val="003D7D5C"/>
    <w:rsid w:val="003E014C"/>
    <w:rsid w:val="003E339C"/>
    <w:rsid w:val="003E4746"/>
    <w:rsid w:val="003E5DDB"/>
    <w:rsid w:val="003E635D"/>
    <w:rsid w:val="003F5CAC"/>
    <w:rsid w:val="003F5CE9"/>
    <w:rsid w:val="003F6642"/>
    <w:rsid w:val="003F76FD"/>
    <w:rsid w:val="003F7EE9"/>
    <w:rsid w:val="00401579"/>
    <w:rsid w:val="004032D4"/>
    <w:rsid w:val="004036FA"/>
    <w:rsid w:val="0041034B"/>
    <w:rsid w:val="004145B7"/>
    <w:rsid w:val="00420590"/>
    <w:rsid w:val="004228F7"/>
    <w:rsid w:val="00422DC5"/>
    <w:rsid w:val="004249ED"/>
    <w:rsid w:val="0042554A"/>
    <w:rsid w:val="004273EE"/>
    <w:rsid w:val="0042745B"/>
    <w:rsid w:val="00431EBF"/>
    <w:rsid w:val="00434F6E"/>
    <w:rsid w:val="00440776"/>
    <w:rsid w:val="00441049"/>
    <w:rsid w:val="00441D3B"/>
    <w:rsid w:val="00443A5B"/>
    <w:rsid w:val="00451FC5"/>
    <w:rsid w:val="00451FEA"/>
    <w:rsid w:val="0045322E"/>
    <w:rsid w:val="00453456"/>
    <w:rsid w:val="004548BA"/>
    <w:rsid w:val="0045547F"/>
    <w:rsid w:val="004632F9"/>
    <w:rsid w:val="0046347E"/>
    <w:rsid w:val="00464561"/>
    <w:rsid w:val="0047206F"/>
    <w:rsid w:val="0047228A"/>
    <w:rsid w:val="00472BDE"/>
    <w:rsid w:val="00473903"/>
    <w:rsid w:val="00473FEB"/>
    <w:rsid w:val="00474412"/>
    <w:rsid w:val="004755F6"/>
    <w:rsid w:val="00481460"/>
    <w:rsid w:val="004817D1"/>
    <w:rsid w:val="0048424D"/>
    <w:rsid w:val="00487686"/>
    <w:rsid w:val="004876CA"/>
    <w:rsid w:val="004908A1"/>
    <w:rsid w:val="004916D8"/>
    <w:rsid w:val="00492503"/>
    <w:rsid w:val="00492802"/>
    <w:rsid w:val="00492D31"/>
    <w:rsid w:val="00493EC7"/>
    <w:rsid w:val="004948BC"/>
    <w:rsid w:val="004950BF"/>
    <w:rsid w:val="004957A3"/>
    <w:rsid w:val="00495A99"/>
    <w:rsid w:val="00496A86"/>
    <w:rsid w:val="004A0D92"/>
    <w:rsid w:val="004A2499"/>
    <w:rsid w:val="004A287A"/>
    <w:rsid w:val="004A38A6"/>
    <w:rsid w:val="004A4E1D"/>
    <w:rsid w:val="004A500A"/>
    <w:rsid w:val="004A5A09"/>
    <w:rsid w:val="004A6288"/>
    <w:rsid w:val="004B4A2E"/>
    <w:rsid w:val="004B55C8"/>
    <w:rsid w:val="004B66E2"/>
    <w:rsid w:val="004C00C2"/>
    <w:rsid w:val="004C3E97"/>
    <w:rsid w:val="004C4CAD"/>
    <w:rsid w:val="004D039A"/>
    <w:rsid w:val="004D0F41"/>
    <w:rsid w:val="004E122F"/>
    <w:rsid w:val="004E3FD2"/>
    <w:rsid w:val="004E4317"/>
    <w:rsid w:val="004F1397"/>
    <w:rsid w:val="004F18BA"/>
    <w:rsid w:val="004F1A49"/>
    <w:rsid w:val="004F2FE1"/>
    <w:rsid w:val="004F678C"/>
    <w:rsid w:val="00505E7A"/>
    <w:rsid w:val="00506EF2"/>
    <w:rsid w:val="00507841"/>
    <w:rsid w:val="005079DC"/>
    <w:rsid w:val="0051132F"/>
    <w:rsid w:val="00513DE4"/>
    <w:rsid w:val="00513ECE"/>
    <w:rsid w:val="00514312"/>
    <w:rsid w:val="0051704F"/>
    <w:rsid w:val="005247A2"/>
    <w:rsid w:val="00533C78"/>
    <w:rsid w:val="00535579"/>
    <w:rsid w:val="00537783"/>
    <w:rsid w:val="005415BC"/>
    <w:rsid w:val="0054538A"/>
    <w:rsid w:val="00545417"/>
    <w:rsid w:val="00551579"/>
    <w:rsid w:val="00553B31"/>
    <w:rsid w:val="00556524"/>
    <w:rsid w:val="00556B35"/>
    <w:rsid w:val="005603D4"/>
    <w:rsid w:val="00562CB9"/>
    <w:rsid w:val="00563034"/>
    <w:rsid w:val="0057083E"/>
    <w:rsid w:val="00573FB7"/>
    <w:rsid w:val="00581CDF"/>
    <w:rsid w:val="005827FD"/>
    <w:rsid w:val="00582892"/>
    <w:rsid w:val="00582DDD"/>
    <w:rsid w:val="0059300D"/>
    <w:rsid w:val="005933D4"/>
    <w:rsid w:val="00594252"/>
    <w:rsid w:val="0059437E"/>
    <w:rsid w:val="00594409"/>
    <w:rsid w:val="00595081"/>
    <w:rsid w:val="005A0E54"/>
    <w:rsid w:val="005A1F4D"/>
    <w:rsid w:val="005A3613"/>
    <w:rsid w:val="005A4FC7"/>
    <w:rsid w:val="005A71FA"/>
    <w:rsid w:val="005A7544"/>
    <w:rsid w:val="005B0569"/>
    <w:rsid w:val="005B4396"/>
    <w:rsid w:val="005B4F1B"/>
    <w:rsid w:val="005C29A4"/>
    <w:rsid w:val="005C3546"/>
    <w:rsid w:val="005D21B7"/>
    <w:rsid w:val="005D417E"/>
    <w:rsid w:val="005E171E"/>
    <w:rsid w:val="005E21DB"/>
    <w:rsid w:val="005E36C5"/>
    <w:rsid w:val="005E7058"/>
    <w:rsid w:val="005E7896"/>
    <w:rsid w:val="005F2649"/>
    <w:rsid w:val="005F27A7"/>
    <w:rsid w:val="005F5360"/>
    <w:rsid w:val="005F550A"/>
    <w:rsid w:val="006032EE"/>
    <w:rsid w:val="006040FA"/>
    <w:rsid w:val="006047DD"/>
    <w:rsid w:val="006108F4"/>
    <w:rsid w:val="0061313F"/>
    <w:rsid w:val="00614A3C"/>
    <w:rsid w:val="00617693"/>
    <w:rsid w:val="00622BA1"/>
    <w:rsid w:val="006230AF"/>
    <w:rsid w:val="0062317A"/>
    <w:rsid w:val="006238F6"/>
    <w:rsid w:val="0062444E"/>
    <w:rsid w:val="00625317"/>
    <w:rsid w:val="00636FE2"/>
    <w:rsid w:val="006378D4"/>
    <w:rsid w:val="0064173B"/>
    <w:rsid w:val="00642919"/>
    <w:rsid w:val="00642CF0"/>
    <w:rsid w:val="00643A6B"/>
    <w:rsid w:val="00645316"/>
    <w:rsid w:val="00645880"/>
    <w:rsid w:val="00650EF3"/>
    <w:rsid w:val="00653D82"/>
    <w:rsid w:val="0065589D"/>
    <w:rsid w:val="0065794B"/>
    <w:rsid w:val="006605E2"/>
    <w:rsid w:val="006633E4"/>
    <w:rsid w:val="00663BC9"/>
    <w:rsid w:val="00665031"/>
    <w:rsid w:val="00670E6D"/>
    <w:rsid w:val="006726C1"/>
    <w:rsid w:val="00673526"/>
    <w:rsid w:val="00675A83"/>
    <w:rsid w:val="00675AC1"/>
    <w:rsid w:val="00680D79"/>
    <w:rsid w:val="00682E67"/>
    <w:rsid w:val="0068444F"/>
    <w:rsid w:val="0068550F"/>
    <w:rsid w:val="00686EC5"/>
    <w:rsid w:val="00692913"/>
    <w:rsid w:val="0069319E"/>
    <w:rsid w:val="00694BFC"/>
    <w:rsid w:val="00695680"/>
    <w:rsid w:val="00696E70"/>
    <w:rsid w:val="006A0A96"/>
    <w:rsid w:val="006A316E"/>
    <w:rsid w:val="006A5033"/>
    <w:rsid w:val="006A7164"/>
    <w:rsid w:val="006B41E3"/>
    <w:rsid w:val="006C3FDA"/>
    <w:rsid w:val="006C5826"/>
    <w:rsid w:val="006C628A"/>
    <w:rsid w:val="006C63F7"/>
    <w:rsid w:val="006D036C"/>
    <w:rsid w:val="006D6678"/>
    <w:rsid w:val="006D705F"/>
    <w:rsid w:val="006E30FE"/>
    <w:rsid w:val="006E3DB3"/>
    <w:rsid w:val="006E69B3"/>
    <w:rsid w:val="006E6A99"/>
    <w:rsid w:val="006E6E3F"/>
    <w:rsid w:val="006F0FB6"/>
    <w:rsid w:val="00702851"/>
    <w:rsid w:val="00704A26"/>
    <w:rsid w:val="00704FFF"/>
    <w:rsid w:val="00712BD2"/>
    <w:rsid w:val="00715F62"/>
    <w:rsid w:val="00721E50"/>
    <w:rsid w:val="00724E6A"/>
    <w:rsid w:val="00725922"/>
    <w:rsid w:val="00726452"/>
    <w:rsid w:val="0072662E"/>
    <w:rsid w:val="00726C33"/>
    <w:rsid w:val="00731E9F"/>
    <w:rsid w:val="00732B52"/>
    <w:rsid w:val="00732D7B"/>
    <w:rsid w:val="0073714F"/>
    <w:rsid w:val="00737B37"/>
    <w:rsid w:val="007401B5"/>
    <w:rsid w:val="00740615"/>
    <w:rsid w:val="00743F91"/>
    <w:rsid w:val="00747185"/>
    <w:rsid w:val="007474F0"/>
    <w:rsid w:val="0075042E"/>
    <w:rsid w:val="0075131B"/>
    <w:rsid w:val="00753FC2"/>
    <w:rsid w:val="00761BA9"/>
    <w:rsid w:val="00762B60"/>
    <w:rsid w:val="00765750"/>
    <w:rsid w:val="00771933"/>
    <w:rsid w:val="00772371"/>
    <w:rsid w:val="00772D19"/>
    <w:rsid w:val="007732EB"/>
    <w:rsid w:val="00780FAF"/>
    <w:rsid w:val="007816F2"/>
    <w:rsid w:val="007822B2"/>
    <w:rsid w:val="0078246C"/>
    <w:rsid w:val="00783B0E"/>
    <w:rsid w:val="00784210"/>
    <w:rsid w:val="007843FE"/>
    <w:rsid w:val="007927B2"/>
    <w:rsid w:val="00793677"/>
    <w:rsid w:val="00793ED1"/>
    <w:rsid w:val="0079708C"/>
    <w:rsid w:val="007971A8"/>
    <w:rsid w:val="007A58A9"/>
    <w:rsid w:val="007A5DB7"/>
    <w:rsid w:val="007A754E"/>
    <w:rsid w:val="007B1443"/>
    <w:rsid w:val="007B3218"/>
    <w:rsid w:val="007B598E"/>
    <w:rsid w:val="007C0C93"/>
    <w:rsid w:val="007C0D70"/>
    <w:rsid w:val="007C2C2D"/>
    <w:rsid w:val="007C3303"/>
    <w:rsid w:val="007C48DD"/>
    <w:rsid w:val="007C4B4A"/>
    <w:rsid w:val="007C5D5A"/>
    <w:rsid w:val="007C798A"/>
    <w:rsid w:val="007D12BC"/>
    <w:rsid w:val="007D3599"/>
    <w:rsid w:val="007E0A68"/>
    <w:rsid w:val="007E1151"/>
    <w:rsid w:val="007E11CE"/>
    <w:rsid w:val="007E2DF5"/>
    <w:rsid w:val="007E4E00"/>
    <w:rsid w:val="007E5148"/>
    <w:rsid w:val="007E6A31"/>
    <w:rsid w:val="007E79F0"/>
    <w:rsid w:val="007F12C6"/>
    <w:rsid w:val="007F1744"/>
    <w:rsid w:val="007F1FF4"/>
    <w:rsid w:val="007F28F8"/>
    <w:rsid w:val="007F3C02"/>
    <w:rsid w:val="007F6655"/>
    <w:rsid w:val="007F6E3B"/>
    <w:rsid w:val="007F6F8F"/>
    <w:rsid w:val="00803A5B"/>
    <w:rsid w:val="00812CD7"/>
    <w:rsid w:val="00813723"/>
    <w:rsid w:val="00820058"/>
    <w:rsid w:val="00820899"/>
    <w:rsid w:val="008211E8"/>
    <w:rsid w:val="008218C0"/>
    <w:rsid w:val="00821CD6"/>
    <w:rsid w:val="00822120"/>
    <w:rsid w:val="00822CBB"/>
    <w:rsid w:val="008238E3"/>
    <w:rsid w:val="00823F9F"/>
    <w:rsid w:val="00826B71"/>
    <w:rsid w:val="00826FE3"/>
    <w:rsid w:val="00832D39"/>
    <w:rsid w:val="00836D23"/>
    <w:rsid w:val="008408CB"/>
    <w:rsid w:val="00842985"/>
    <w:rsid w:val="00844CD8"/>
    <w:rsid w:val="0084675E"/>
    <w:rsid w:val="00847BA1"/>
    <w:rsid w:val="00850E75"/>
    <w:rsid w:val="00851AD1"/>
    <w:rsid w:val="008532BC"/>
    <w:rsid w:val="008541C2"/>
    <w:rsid w:val="008547B1"/>
    <w:rsid w:val="00856F24"/>
    <w:rsid w:val="008579BE"/>
    <w:rsid w:val="00863721"/>
    <w:rsid w:val="00870DD6"/>
    <w:rsid w:val="008714FB"/>
    <w:rsid w:val="008722E7"/>
    <w:rsid w:val="0087252C"/>
    <w:rsid w:val="00874FDF"/>
    <w:rsid w:val="00875358"/>
    <w:rsid w:val="00877551"/>
    <w:rsid w:val="00886C8A"/>
    <w:rsid w:val="00887180"/>
    <w:rsid w:val="00890B71"/>
    <w:rsid w:val="00891189"/>
    <w:rsid w:val="00894FF3"/>
    <w:rsid w:val="008A01A7"/>
    <w:rsid w:val="008A266D"/>
    <w:rsid w:val="008A5737"/>
    <w:rsid w:val="008A7CF0"/>
    <w:rsid w:val="008A7F7D"/>
    <w:rsid w:val="008B0827"/>
    <w:rsid w:val="008B0C77"/>
    <w:rsid w:val="008B5981"/>
    <w:rsid w:val="008C1BFF"/>
    <w:rsid w:val="008C35CB"/>
    <w:rsid w:val="008D1351"/>
    <w:rsid w:val="008D3C57"/>
    <w:rsid w:val="008D5232"/>
    <w:rsid w:val="008D6780"/>
    <w:rsid w:val="008D6AB4"/>
    <w:rsid w:val="008D6D59"/>
    <w:rsid w:val="008D7AD3"/>
    <w:rsid w:val="008E0E99"/>
    <w:rsid w:val="008E37B3"/>
    <w:rsid w:val="008E5280"/>
    <w:rsid w:val="008F1346"/>
    <w:rsid w:val="008F3048"/>
    <w:rsid w:val="008F331F"/>
    <w:rsid w:val="008F4DEA"/>
    <w:rsid w:val="00902721"/>
    <w:rsid w:val="00903C91"/>
    <w:rsid w:val="00903E0F"/>
    <w:rsid w:val="00904873"/>
    <w:rsid w:val="00905895"/>
    <w:rsid w:val="0090652A"/>
    <w:rsid w:val="00910054"/>
    <w:rsid w:val="00914A87"/>
    <w:rsid w:val="009242CE"/>
    <w:rsid w:val="0092528C"/>
    <w:rsid w:val="00926B34"/>
    <w:rsid w:val="009315C2"/>
    <w:rsid w:val="009328C1"/>
    <w:rsid w:val="0093303C"/>
    <w:rsid w:val="0094328C"/>
    <w:rsid w:val="00945228"/>
    <w:rsid w:val="00945328"/>
    <w:rsid w:val="00945A51"/>
    <w:rsid w:val="00945ABD"/>
    <w:rsid w:val="0094610C"/>
    <w:rsid w:val="00946258"/>
    <w:rsid w:val="009561EC"/>
    <w:rsid w:val="00957D35"/>
    <w:rsid w:val="00960C7C"/>
    <w:rsid w:val="009621BC"/>
    <w:rsid w:val="00965C7F"/>
    <w:rsid w:val="00966009"/>
    <w:rsid w:val="00966AD7"/>
    <w:rsid w:val="009704B2"/>
    <w:rsid w:val="00994659"/>
    <w:rsid w:val="009970BF"/>
    <w:rsid w:val="009A0618"/>
    <w:rsid w:val="009A23A3"/>
    <w:rsid w:val="009A24E5"/>
    <w:rsid w:val="009A3CD3"/>
    <w:rsid w:val="009A53D1"/>
    <w:rsid w:val="009B1059"/>
    <w:rsid w:val="009B6C7B"/>
    <w:rsid w:val="009B70EB"/>
    <w:rsid w:val="009C017F"/>
    <w:rsid w:val="009C6092"/>
    <w:rsid w:val="009D38D1"/>
    <w:rsid w:val="009D4372"/>
    <w:rsid w:val="009D6718"/>
    <w:rsid w:val="009D6784"/>
    <w:rsid w:val="009D708C"/>
    <w:rsid w:val="009E4A17"/>
    <w:rsid w:val="009E7E2F"/>
    <w:rsid w:val="009F3180"/>
    <w:rsid w:val="009F4A0F"/>
    <w:rsid w:val="009F6982"/>
    <w:rsid w:val="00A00BBF"/>
    <w:rsid w:val="00A022C1"/>
    <w:rsid w:val="00A02965"/>
    <w:rsid w:val="00A10588"/>
    <w:rsid w:val="00A137EC"/>
    <w:rsid w:val="00A16D29"/>
    <w:rsid w:val="00A20339"/>
    <w:rsid w:val="00A208AD"/>
    <w:rsid w:val="00A27F98"/>
    <w:rsid w:val="00A3115F"/>
    <w:rsid w:val="00A32A3B"/>
    <w:rsid w:val="00A33697"/>
    <w:rsid w:val="00A37025"/>
    <w:rsid w:val="00A43D69"/>
    <w:rsid w:val="00A45BFE"/>
    <w:rsid w:val="00A46216"/>
    <w:rsid w:val="00A47015"/>
    <w:rsid w:val="00A5234C"/>
    <w:rsid w:val="00A540CE"/>
    <w:rsid w:val="00A55973"/>
    <w:rsid w:val="00A61728"/>
    <w:rsid w:val="00A631ED"/>
    <w:rsid w:val="00A641DD"/>
    <w:rsid w:val="00A6513B"/>
    <w:rsid w:val="00A651B8"/>
    <w:rsid w:val="00A65753"/>
    <w:rsid w:val="00A71381"/>
    <w:rsid w:val="00A72FBD"/>
    <w:rsid w:val="00A7798C"/>
    <w:rsid w:val="00A77F4E"/>
    <w:rsid w:val="00A833D5"/>
    <w:rsid w:val="00A85840"/>
    <w:rsid w:val="00A859D3"/>
    <w:rsid w:val="00A9307D"/>
    <w:rsid w:val="00A94406"/>
    <w:rsid w:val="00AA5588"/>
    <w:rsid w:val="00AA6869"/>
    <w:rsid w:val="00AB1A96"/>
    <w:rsid w:val="00AB1D92"/>
    <w:rsid w:val="00AB326E"/>
    <w:rsid w:val="00AB3B4E"/>
    <w:rsid w:val="00AB6184"/>
    <w:rsid w:val="00AB6D12"/>
    <w:rsid w:val="00AB6E9A"/>
    <w:rsid w:val="00AC44B6"/>
    <w:rsid w:val="00AC4BDD"/>
    <w:rsid w:val="00AC63DA"/>
    <w:rsid w:val="00AC67BF"/>
    <w:rsid w:val="00AD091F"/>
    <w:rsid w:val="00AD258A"/>
    <w:rsid w:val="00AD4A7A"/>
    <w:rsid w:val="00AD55D7"/>
    <w:rsid w:val="00AD6572"/>
    <w:rsid w:val="00AE0F40"/>
    <w:rsid w:val="00AE2A97"/>
    <w:rsid w:val="00AE3B66"/>
    <w:rsid w:val="00AE47D4"/>
    <w:rsid w:val="00AE4C13"/>
    <w:rsid w:val="00AE4DF0"/>
    <w:rsid w:val="00AE50D4"/>
    <w:rsid w:val="00AE54CD"/>
    <w:rsid w:val="00AE6FB8"/>
    <w:rsid w:val="00AE7CD9"/>
    <w:rsid w:val="00AE7D81"/>
    <w:rsid w:val="00B011FB"/>
    <w:rsid w:val="00B0211A"/>
    <w:rsid w:val="00B02E7C"/>
    <w:rsid w:val="00B0671A"/>
    <w:rsid w:val="00B06915"/>
    <w:rsid w:val="00B122B5"/>
    <w:rsid w:val="00B12904"/>
    <w:rsid w:val="00B20A72"/>
    <w:rsid w:val="00B20E76"/>
    <w:rsid w:val="00B21672"/>
    <w:rsid w:val="00B249EE"/>
    <w:rsid w:val="00B254F3"/>
    <w:rsid w:val="00B30284"/>
    <w:rsid w:val="00B3207D"/>
    <w:rsid w:val="00B36359"/>
    <w:rsid w:val="00B41504"/>
    <w:rsid w:val="00B41F17"/>
    <w:rsid w:val="00B46AF1"/>
    <w:rsid w:val="00B506D8"/>
    <w:rsid w:val="00B55996"/>
    <w:rsid w:val="00B6160E"/>
    <w:rsid w:val="00B62645"/>
    <w:rsid w:val="00B67D53"/>
    <w:rsid w:val="00B70F1D"/>
    <w:rsid w:val="00B71B5D"/>
    <w:rsid w:val="00B74CA7"/>
    <w:rsid w:val="00B80305"/>
    <w:rsid w:val="00B8672E"/>
    <w:rsid w:val="00B8724F"/>
    <w:rsid w:val="00B91194"/>
    <w:rsid w:val="00BA2AEC"/>
    <w:rsid w:val="00BA3536"/>
    <w:rsid w:val="00BA6737"/>
    <w:rsid w:val="00BB0C03"/>
    <w:rsid w:val="00BB3024"/>
    <w:rsid w:val="00BB3C93"/>
    <w:rsid w:val="00BB553C"/>
    <w:rsid w:val="00BB5E60"/>
    <w:rsid w:val="00BC5094"/>
    <w:rsid w:val="00BD0447"/>
    <w:rsid w:val="00BD18AD"/>
    <w:rsid w:val="00BD2864"/>
    <w:rsid w:val="00BD3E81"/>
    <w:rsid w:val="00BD74A3"/>
    <w:rsid w:val="00BE0291"/>
    <w:rsid w:val="00BE2A1D"/>
    <w:rsid w:val="00BE36A3"/>
    <w:rsid w:val="00BE5067"/>
    <w:rsid w:val="00BE5B4A"/>
    <w:rsid w:val="00BF1E60"/>
    <w:rsid w:val="00BF407B"/>
    <w:rsid w:val="00C00915"/>
    <w:rsid w:val="00C031FE"/>
    <w:rsid w:val="00C11BA2"/>
    <w:rsid w:val="00C12E3C"/>
    <w:rsid w:val="00C248BA"/>
    <w:rsid w:val="00C32D83"/>
    <w:rsid w:val="00C37F45"/>
    <w:rsid w:val="00C407A2"/>
    <w:rsid w:val="00C417CC"/>
    <w:rsid w:val="00C4482C"/>
    <w:rsid w:val="00C44BE9"/>
    <w:rsid w:val="00C45CCE"/>
    <w:rsid w:val="00C46667"/>
    <w:rsid w:val="00C5284D"/>
    <w:rsid w:val="00C529F1"/>
    <w:rsid w:val="00C52F7E"/>
    <w:rsid w:val="00C55737"/>
    <w:rsid w:val="00C56406"/>
    <w:rsid w:val="00C569DC"/>
    <w:rsid w:val="00C56EE5"/>
    <w:rsid w:val="00C60E0C"/>
    <w:rsid w:val="00C656D0"/>
    <w:rsid w:val="00C66AFF"/>
    <w:rsid w:val="00C671D0"/>
    <w:rsid w:val="00C70AFA"/>
    <w:rsid w:val="00C715F4"/>
    <w:rsid w:val="00C726D1"/>
    <w:rsid w:val="00C76312"/>
    <w:rsid w:val="00C76385"/>
    <w:rsid w:val="00C825F0"/>
    <w:rsid w:val="00C82D4D"/>
    <w:rsid w:val="00C83470"/>
    <w:rsid w:val="00C86252"/>
    <w:rsid w:val="00C92301"/>
    <w:rsid w:val="00C939D1"/>
    <w:rsid w:val="00CA1135"/>
    <w:rsid w:val="00CA14BA"/>
    <w:rsid w:val="00CB0685"/>
    <w:rsid w:val="00CB3291"/>
    <w:rsid w:val="00CB3B9B"/>
    <w:rsid w:val="00CB4A6F"/>
    <w:rsid w:val="00CB5FE3"/>
    <w:rsid w:val="00CB6A20"/>
    <w:rsid w:val="00CB6B3B"/>
    <w:rsid w:val="00CC1FF2"/>
    <w:rsid w:val="00CD0183"/>
    <w:rsid w:val="00CD04F3"/>
    <w:rsid w:val="00CD518D"/>
    <w:rsid w:val="00CD52BC"/>
    <w:rsid w:val="00CD572C"/>
    <w:rsid w:val="00CD6A7A"/>
    <w:rsid w:val="00CE13C3"/>
    <w:rsid w:val="00CE16B5"/>
    <w:rsid w:val="00CE36C5"/>
    <w:rsid w:val="00CE78FB"/>
    <w:rsid w:val="00CF09B0"/>
    <w:rsid w:val="00CF0F44"/>
    <w:rsid w:val="00CF7386"/>
    <w:rsid w:val="00CF77D0"/>
    <w:rsid w:val="00CF7F5F"/>
    <w:rsid w:val="00D009C2"/>
    <w:rsid w:val="00D01AD8"/>
    <w:rsid w:val="00D01B14"/>
    <w:rsid w:val="00D0326B"/>
    <w:rsid w:val="00D1101D"/>
    <w:rsid w:val="00D1631C"/>
    <w:rsid w:val="00D17B15"/>
    <w:rsid w:val="00D17F01"/>
    <w:rsid w:val="00D200AA"/>
    <w:rsid w:val="00D20832"/>
    <w:rsid w:val="00D220D5"/>
    <w:rsid w:val="00D22FBA"/>
    <w:rsid w:val="00D2496C"/>
    <w:rsid w:val="00D26D22"/>
    <w:rsid w:val="00D34CBB"/>
    <w:rsid w:val="00D35F43"/>
    <w:rsid w:val="00D40653"/>
    <w:rsid w:val="00D42615"/>
    <w:rsid w:val="00D4322B"/>
    <w:rsid w:val="00D438D6"/>
    <w:rsid w:val="00D43E9B"/>
    <w:rsid w:val="00D44151"/>
    <w:rsid w:val="00D44C9E"/>
    <w:rsid w:val="00D51D27"/>
    <w:rsid w:val="00D52EB2"/>
    <w:rsid w:val="00D54A50"/>
    <w:rsid w:val="00D54A9A"/>
    <w:rsid w:val="00D55623"/>
    <w:rsid w:val="00D5752E"/>
    <w:rsid w:val="00D57C9F"/>
    <w:rsid w:val="00D60803"/>
    <w:rsid w:val="00D65469"/>
    <w:rsid w:val="00D65BFD"/>
    <w:rsid w:val="00D65FC6"/>
    <w:rsid w:val="00D66C3E"/>
    <w:rsid w:val="00D7081F"/>
    <w:rsid w:val="00D70D04"/>
    <w:rsid w:val="00D7239E"/>
    <w:rsid w:val="00D730A5"/>
    <w:rsid w:val="00D7594E"/>
    <w:rsid w:val="00D7757C"/>
    <w:rsid w:val="00D80705"/>
    <w:rsid w:val="00D8133A"/>
    <w:rsid w:val="00D82E79"/>
    <w:rsid w:val="00D831E5"/>
    <w:rsid w:val="00D836CA"/>
    <w:rsid w:val="00D91C3B"/>
    <w:rsid w:val="00D94471"/>
    <w:rsid w:val="00D9581D"/>
    <w:rsid w:val="00D97EAC"/>
    <w:rsid w:val="00DA3722"/>
    <w:rsid w:val="00DA50B0"/>
    <w:rsid w:val="00DA6079"/>
    <w:rsid w:val="00DA749A"/>
    <w:rsid w:val="00DA7A90"/>
    <w:rsid w:val="00DA7F1B"/>
    <w:rsid w:val="00DB0D31"/>
    <w:rsid w:val="00DB2F58"/>
    <w:rsid w:val="00DB64C4"/>
    <w:rsid w:val="00DC0F25"/>
    <w:rsid w:val="00DC0F9B"/>
    <w:rsid w:val="00DC2DED"/>
    <w:rsid w:val="00DC3F3E"/>
    <w:rsid w:val="00DC4491"/>
    <w:rsid w:val="00DE0E8B"/>
    <w:rsid w:val="00DE67DC"/>
    <w:rsid w:val="00DE69D5"/>
    <w:rsid w:val="00DF3390"/>
    <w:rsid w:val="00DF3AC3"/>
    <w:rsid w:val="00E07847"/>
    <w:rsid w:val="00E07BBF"/>
    <w:rsid w:val="00E13B48"/>
    <w:rsid w:val="00E168CD"/>
    <w:rsid w:val="00E173C6"/>
    <w:rsid w:val="00E224AF"/>
    <w:rsid w:val="00E30244"/>
    <w:rsid w:val="00E30826"/>
    <w:rsid w:val="00E345B0"/>
    <w:rsid w:val="00E34E5A"/>
    <w:rsid w:val="00E36FC7"/>
    <w:rsid w:val="00E44671"/>
    <w:rsid w:val="00E569D2"/>
    <w:rsid w:val="00E56C3B"/>
    <w:rsid w:val="00E57CEE"/>
    <w:rsid w:val="00E620B5"/>
    <w:rsid w:val="00E63CD5"/>
    <w:rsid w:val="00E64EC0"/>
    <w:rsid w:val="00E66C02"/>
    <w:rsid w:val="00E66D5A"/>
    <w:rsid w:val="00E6758B"/>
    <w:rsid w:val="00E74400"/>
    <w:rsid w:val="00E7507E"/>
    <w:rsid w:val="00E75C69"/>
    <w:rsid w:val="00E8122C"/>
    <w:rsid w:val="00E830C4"/>
    <w:rsid w:val="00E83850"/>
    <w:rsid w:val="00E83CB3"/>
    <w:rsid w:val="00E84F50"/>
    <w:rsid w:val="00E8582F"/>
    <w:rsid w:val="00E8669A"/>
    <w:rsid w:val="00E8705F"/>
    <w:rsid w:val="00E87BF0"/>
    <w:rsid w:val="00E91A11"/>
    <w:rsid w:val="00E921F2"/>
    <w:rsid w:val="00E92CE6"/>
    <w:rsid w:val="00E95012"/>
    <w:rsid w:val="00E97039"/>
    <w:rsid w:val="00E97A1C"/>
    <w:rsid w:val="00EA037B"/>
    <w:rsid w:val="00EA0FBD"/>
    <w:rsid w:val="00EA30BF"/>
    <w:rsid w:val="00EA4BEE"/>
    <w:rsid w:val="00EA6022"/>
    <w:rsid w:val="00EB170D"/>
    <w:rsid w:val="00EB2501"/>
    <w:rsid w:val="00EB2DEB"/>
    <w:rsid w:val="00EB300B"/>
    <w:rsid w:val="00EB3050"/>
    <w:rsid w:val="00EB62ED"/>
    <w:rsid w:val="00EC5398"/>
    <w:rsid w:val="00EC5F86"/>
    <w:rsid w:val="00ED1929"/>
    <w:rsid w:val="00ED1F87"/>
    <w:rsid w:val="00EE0B13"/>
    <w:rsid w:val="00EE3E67"/>
    <w:rsid w:val="00EF350A"/>
    <w:rsid w:val="00EF3C14"/>
    <w:rsid w:val="00EF5CF7"/>
    <w:rsid w:val="00EF7760"/>
    <w:rsid w:val="00F010D0"/>
    <w:rsid w:val="00F03862"/>
    <w:rsid w:val="00F061F5"/>
    <w:rsid w:val="00F06308"/>
    <w:rsid w:val="00F07AD0"/>
    <w:rsid w:val="00F11D13"/>
    <w:rsid w:val="00F151AA"/>
    <w:rsid w:val="00F1656F"/>
    <w:rsid w:val="00F177AA"/>
    <w:rsid w:val="00F22B3A"/>
    <w:rsid w:val="00F22CDE"/>
    <w:rsid w:val="00F23C20"/>
    <w:rsid w:val="00F306D2"/>
    <w:rsid w:val="00F32BF9"/>
    <w:rsid w:val="00F32D74"/>
    <w:rsid w:val="00F40042"/>
    <w:rsid w:val="00F40D76"/>
    <w:rsid w:val="00F41472"/>
    <w:rsid w:val="00F43964"/>
    <w:rsid w:val="00F44F35"/>
    <w:rsid w:val="00F52D7E"/>
    <w:rsid w:val="00F53712"/>
    <w:rsid w:val="00F54672"/>
    <w:rsid w:val="00F55879"/>
    <w:rsid w:val="00F577A4"/>
    <w:rsid w:val="00F57980"/>
    <w:rsid w:val="00F672E5"/>
    <w:rsid w:val="00F717B9"/>
    <w:rsid w:val="00F72C68"/>
    <w:rsid w:val="00F773E2"/>
    <w:rsid w:val="00F82298"/>
    <w:rsid w:val="00F830CF"/>
    <w:rsid w:val="00F87094"/>
    <w:rsid w:val="00F873A4"/>
    <w:rsid w:val="00F9497E"/>
    <w:rsid w:val="00F96392"/>
    <w:rsid w:val="00FA1CD3"/>
    <w:rsid w:val="00FA300B"/>
    <w:rsid w:val="00FA6162"/>
    <w:rsid w:val="00FB0DA2"/>
    <w:rsid w:val="00FD3CC8"/>
    <w:rsid w:val="00FD5864"/>
    <w:rsid w:val="00FD7465"/>
    <w:rsid w:val="00FE0E96"/>
    <w:rsid w:val="00FE358E"/>
    <w:rsid w:val="00FE44DC"/>
    <w:rsid w:val="00FE475B"/>
    <w:rsid w:val="00FE494E"/>
    <w:rsid w:val="00FE54CC"/>
    <w:rsid w:val="00FF0D83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2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3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3F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73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D1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43A6B"/>
    <w:rPr>
      <w:b/>
      <w:bCs/>
    </w:rPr>
  </w:style>
  <w:style w:type="character" w:customStyle="1" w:styleId="a5">
    <w:name w:val="Цветовое выделение"/>
    <w:rsid w:val="007843FE"/>
    <w:rPr>
      <w:b/>
      <w:bCs/>
      <w:color w:val="26282F"/>
    </w:rPr>
  </w:style>
  <w:style w:type="paragraph" w:styleId="a6">
    <w:name w:val="footer"/>
    <w:basedOn w:val="a"/>
    <w:rsid w:val="009B10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1059"/>
  </w:style>
  <w:style w:type="paragraph" w:styleId="a8">
    <w:name w:val="Balloon Text"/>
    <w:basedOn w:val="a"/>
    <w:link w:val="a9"/>
    <w:rsid w:val="00957D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57D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845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845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4CF6800F48489055EB8BE18D86CE5C1030274A7BCE0BB94DEA6CDAC336086D85391157D66F2E57B085FZDc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4CF6800F48489055EB8BE18D86CE5C1030274A7BCE0BB94DEA6CDAC336086D85391157D66F2E57B095BZDcA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4CF6800F48489055EB8BE18D86CE5C1030274A7BCE0BB94DEA6CDAC336086D85391157D66F2E57B085FZDcA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3984</Words>
  <Characters>33471</Characters>
  <Application>Microsoft Office Word</Application>
  <DocSecurity>0</DocSecurity>
  <Lines>278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НАДЕЖДИНСКОГО МУНИЦИПАЛЬНОГО РАЙОНА</vt:lpstr>
    </vt:vector>
  </TitlesOfParts>
  <Company>RePack by SPecialiST</Company>
  <LinksUpToDate>false</LinksUpToDate>
  <CharactersWithSpaces>37381</CharactersWithSpaces>
  <SharedDoc>false</SharedDoc>
  <HLinks>
    <vt:vector size="54" baseType="variant">
      <vt:variant>
        <vt:i4>327692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consultantplus://offline/ref=7D34CF6800F48489055EB8BE18D86CE5C1030274A7BCE0BB94DEA6CDAC336086D85391157D66F2E57B0854ZDc6F</vt:lpwstr>
      </vt:variant>
      <vt:variant>
        <vt:lpwstr/>
      </vt:variant>
      <vt:variant>
        <vt:i4>327691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consultantplus://offline/ref=7D34CF6800F48489055EB8BE18D86CE5C1030274A7BCE0BB94DEA6CDAC336086D85391157D66F2E57B0854ZDc1F</vt:lpwstr>
      </vt:variant>
      <vt:variant>
        <vt:lpwstr/>
      </vt:variant>
      <vt:variant>
        <vt:i4>327693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consultantplus://offline/ref=7D34CF6800F48489055EB8BE18D86CE5C1030274A7BCE0BB94DEA6CDAC336086D85391157D66F2E57B085BZDcAF</vt:lpwstr>
      </vt:variant>
      <vt:variant>
        <vt:lpwstr/>
      </vt:variant>
      <vt:variant>
        <vt:i4>3604540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consultantplus://offline/ref=7D34CF6800F48489055EA6B30EB432EAC0085C7DA6B9EBEECF81FD90FB3A6AD19F1CC857396BF3E7Z7c8F</vt:lpwstr>
      </vt:variant>
      <vt:variant>
        <vt:lpwstr/>
      </vt:variant>
      <vt:variant>
        <vt:i4>3604540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consultantplus://offline/ref=7D34CF6800F48489055EA6B30EB432EAC0085C7DA6B9EBEECF81FD90FB3A6AD19F1CC857396BF3E7Z7c8F</vt:lpwstr>
      </vt:variant>
      <vt:variant>
        <vt:lpwstr/>
      </vt:variant>
      <vt:variant>
        <vt:i4>327774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consultantplus://offline/ref=7D34CF6800F48489055EB8BE18D86CE5C1030274A7BCE0BB94DEA6CDAC336086D85391157D66F2E57B085FZDc6F</vt:lpwstr>
      </vt:variant>
      <vt:variant>
        <vt:lpwstr/>
      </vt:variant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consultantplus://offline/ref=7D34CF6800F48489055EB8BE18D86CE5C1030274A7BCE0BB94DEA6CDAC336086D85391157D66F2E57B095BZDcAF</vt:lpwstr>
      </vt:variant>
      <vt:variant>
        <vt:lpwstr/>
      </vt:variant>
      <vt:variant>
        <vt:i4>327774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consultantplus://offline/ref=7D34CF6800F48489055EB8BE18D86CE5C1030274A7BCE0BB94DEA6CDAC336086D85391157D66F2E57B085FZDc6F</vt:lpwstr>
      </vt:variant>
      <vt:variant>
        <vt:lpwstr/>
      </vt:variant>
      <vt:variant>
        <vt:i4>327689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consultantplus://offline/ref=7D34CF6800F48489055EB8BE18D86CE5C1030274A7BCE0BB94DEA6CDAC336086D85391157D66F2E57B085FZDcAF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НАДЕЖДИНСКОГО МУНИЦИПАЛЬНОГО РАЙОНА</dc:title>
  <dc:creator>User</dc:creator>
  <cp:lastModifiedBy>delo</cp:lastModifiedBy>
  <cp:revision>2</cp:revision>
  <cp:lastPrinted>2019-11-05T04:31:00Z</cp:lastPrinted>
  <dcterms:created xsi:type="dcterms:W3CDTF">2019-11-12T06:25:00Z</dcterms:created>
  <dcterms:modified xsi:type="dcterms:W3CDTF">2019-11-12T06:25:00Z</dcterms:modified>
</cp:coreProperties>
</file>